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D3" w:rsidRDefault="00F943F0">
      <w:pPr>
        <w:pStyle w:val="ConsNormal"/>
        <w:widowControl/>
        <w:ind w:firstLine="540"/>
        <w:jc w:val="both"/>
      </w:pPr>
      <w:r>
        <w:tab/>
      </w:r>
      <w:r>
        <w:tab/>
      </w:r>
      <w:r>
        <w:tab/>
        <w:t>Оглавление</w:t>
      </w:r>
    </w:p>
    <w:p w:rsidR="007904D3" w:rsidRDefault="007904D3">
      <w:pPr>
        <w:pStyle w:val="ConsNonformat"/>
        <w:widowControl/>
      </w:pPr>
    </w:p>
    <w:p w:rsidR="007904D3" w:rsidRDefault="00F943F0">
      <w:pPr>
        <w:pStyle w:val="ConsNormal"/>
        <w:widowControl/>
        <w:ind w:firstLine="540"/>
        <w:jc w:val="both"/>
      </w:pPr>
      <w:r>
        <w:t>Введение</w:t>
      </w:r>
    </w:p>
    <w:p w:rsidR="007904D3" w:rsidRDefault="00F943F0">
      <w:pPr>
        <w:pStyle w:val="ConsNormal"/>
        <w:widowControl/>
        <w:ind w:firstLine="540"/>
        <w:jc w:val="both"/>
      </w:pPr>
      <w:r>
        <w:t>Глава 1. Понятие юридических лиц</w:t>
      </w:r>
    </w:p>
    <w:p w:rsidR="007904D3" w:rsidRDefault="00F943F0">
      <w:pPr>
        <w:pStyle w:val="ConsNormal"/>
        <w:widowControl/>
        <w:ind w:firstLine="540"/>
        <w:jc w:val="both"/>
      </w:pPr>
      <w:r>
        <w:t>§ 1. Признаки юридического лица</w:t>
      </w:r>
    </w:p>
    <w:p w:rsidR="007904D3" w:rsidRDefault="00F943F0">
      <w:pPr>
        <w:pStyle w:val="ConsNormal"/>
        <w:widowControl/>
        <w:ind w:firstLine="540"/>
        <w:jc w:val="both"/>
      </w:pPr>
      <w:r>
        <w:t>§ 2. Правоспособность юридического лица</w:t>
      </w:r>
    </w:p>
    <w:p w:rsidR="007904D3" w:rsidRDefault="00F943F0">
      <w:pPr>
        <w:pStyle w:val="ConsNormal"/>
        <w:widowControl/>
        <w:ind w:firstLine="540"/>
        <w:jc w:val="both"/>
      </w:pPr>
      <w:r>
        <w:t>§ 3. Способы создания юридических лиц</w:t>
      </w:r>
    </w:p>
    <w:p w:rsidR="007904D3" w:rsidRDefault="00F943F0">
      <w:pPr>
        <w:pStyle w:val="ConsNormal"/>
        <w:widowControl/>
        <w:ind w:firstLine="540"/>
        <w:jc w:val="both"/>
      </w:pPr>
      <w:r>
        <w:t>Глава 2. Правовое регулирование процесса образования юридических лиц</w:t>
      </w:r>
    </w:p>
    <w:p w:rsidR="007904D3" w:rsidRDefault="00F943F0">
      <w:pPr>
        <w:pStyle w:val="ConsNormal"/>
        <w:widowControl/>
        <w:ind w:firstLine="540"/>
        <w:jc w:val="both"/>
      </w:pPr>
      <w:r>
        <w:t>§ 1. Учредительные документы юридических лиц</w:t>
      </w:r>
    </w:p>
    <w:p w:rsidR="007904D3" w:rsidRDefault="00F943F0">
      <w:pPr>
        <w:pStyle w:val="ConsNormal"/>
        <w:widowControl/>
        <w:ind w:firstLine="540"/>
        <w:jc w:val="both"/>
      </w:pPr>
      <w:r>
        <w:t>§ 2. Государственная регистрация юридических лиц</w:t>
      </w:r>
    </w:p>
    <w:p w:rsidR="007904D3" w:rsidRDefault="00F943F0">
      <w:pPr>
        <w:pStyle w:val="ConsNormal"/>
        <w:widowControl/>
        <w:ind w:firstLine="540"/>
        <w:jc w:val="both"/>
      </w:pPr>
      <w:r>
        <w:t>Заключение</w:t>
      </w:r>
    </w:p>
    <w:p w:rsidR="007904D3" w:rsidRDefault="00F943F0">
      <w:pPr>
        <w:pStyle w:val="ConsNormal"/>
        <w:widowControl/>
        <w:ind w:firstLine="540"/>
        <w:jc w:val="both"/>
      </w:pPr>
      <w:r>
        <w:t>Список использованной литературы</w:t>
      </w:r>
    </w:p>
    <w:p w:rsidR="007904D3" w:rsidRDefault="00F943F0">
      <w:pPr>
        <w:pStyle w:val="ConsNormal"/>
        <w:widowControl/>
        <w:ind w:firstLine="540"/>
        <w:jc w:val="both"/>
      </w:pPr>
      <w:r>
        <w:t>Приложения</w:t>
      </w:r>
    </w:p>
    <w:p w:rsidR="007904D3" w:rsidRDefault="007904D3">
      <w:pPr>
        <w:pStyle w:val="ConsNonformat"/>
        <w:widowControl/>
      </w:pPr>
    </w:p>
    <w:p w:rsidR="007904D3" w:rsidRDefault="00F943F0">
      <w:pPr>
        <w:pStyle w:val="ConsNormal"/>
        <w:widowControl/>
        <w:ind w:firstLine="540"/>
        <w:jc w:val="both"/>
      </w:pPr>
      <w:r>
        <w:tab/>
      </w:r>
      <w:r>
        <w:tab/>
      </w:r>
      <w:r>
        <w:tab/>
        <w:t>Введение.</w:t>
      </w:r>
    </w:p>
    <w:p w:rsidR="007904D3" w:rsidRDefault="007904D3">
      <w:pPr>
        <w:pStyle w:val="ConsNonformat"/>
        <w:widowControl/>
      </w:pPr>
    </w:p>
    <w:p w:rsidR="007904D3" w:rsidRDefault="00F943F0">
      <w:pPr>
        <w:pStyle w:val="ConsNormal"/>
        <w:widowControl/>
        <w:ind w:firstLine="540"/>
        <w:jc w:val="both"/>
      </w:pPr>
      <w:r>
        <w:t>В результате осуществления в последние годы широкого комплекса мер по разгосударствлению и приватизации в России произошли значительные изменения в отношениях собственности и организационно-правовых формах коммерческой деятельности.</w:t>
      </w:r>
    </w:p>
    <w:p w:rsidR="007904D3" w:rsidRDefault="00F943F0">
      <w:pPr>
        <w:pStyle w:val="ConsNormal"/>
        <w:widowControl/>
        <w:ind w:firstLine="540"/>
        <w:jc w:val="both"/>
      </w:pPr>
      <w:r>
        <w:t>Нынешнюю ситуацию характеризуют:</w:t>
      </w:r>
    </w:p>
    <w:p w:rsidR="007904D3" w:rsidRDefault="00F943F0">
      <w:pPr>
        <w:pStyle w:val="ConsNormal"/>
        <w:widowControl/>
        <w:ind w:firstLine="540"/>
        <w:jc w:val="both"/>
      </w:pPr>
      <w:r>
        <w:t>- преодоление монополии государственной собственности практически во всех сферах народного хозяйства;</w:t>
      </w:r>
    </w:p>
    <w:p w:rsidR="007904D3" w:rsidRDefault="00F943F0">
      <w:pPr>
        <w:pStyle w:val="ConsNormal"/>
        <w:widowControl/>
        <w:ind w:firstLine="540"/>
        <w:jc w:val="both"/>
      </w:pPr>
      <w:r>
        <w:t>- превращение частной собственности в одну из основных форм собственности в российской экономики;</w:t>
      </w:r>
    </w:p>
    <w:p w:rsidR="007904D3" w:rsidRDefault="00F943F0">
      <w:pPr>
        <w:pStyle w:val="ConsNormal"/>
        <w:widowControl/>
        <w:ind w:firstLine="540"/>
        <w:jc w:val="both"/>
      </w:pPr>
      <w:r>
        <w:t>- многообразие форм собственности;</w:t>
      </w:r>
    </w:p>
    <w:p w:rsidR="007904D3" w:rsidRDefault="00F943F0">
      <w:pPr>
        <w:pStyle w:val="ConsNormal"/>
        <w:widowControl/>
        <w:ind w:firstLine="540"/>
        <w:jc w:val="both"/>
      </w:pPr>
      <w:r>
        <w:t>- становление новых форм хозяйствования, адекватных изменениям в отношении собственности;</w:t>
      </w:r>
    </w:p>
    <w:p w:rsidR="007904D3" w:rsidRDefault="00F943F0">
      <w:pPr>
        <w:pStyle w:val="ConsNormal"/>
        <w:widowControl/>
        <w:ind w:firstLine="540"/>
        <w:jc w:val="both"/>
      </w:pPr>
      <w:r>
        <w:t>- утверждение новых форм организации экономической деятельности (акционерные общества, товарищества, благотворительные и иные общественные фонды и так далее);</w:t>
      </w:r>
    </w:p>
    <w:p w:rsidR="007904D3" w:rsidRDefault="00F943F0">
      <w:pPr>
        <w:pStyle w:val="ConsNormal"/>
        <w:widowControl/>
        <w:ind w:firstLine="540"/>
        <w:jc w:val="both"/>
      </w:pPr>
      <w:r>
        <w:t>- формирование инфраструктуры рынка и механизмов, обслуживающих новые формы собственности.</w:t>
      </w:r>
    </w:p>
    <w:p w:rsidR="007904D3" w:rsidRDefault="00F943F0">
      <w:pPr>
        <w:pStyle w:val="ConsNormal"/>
        <w:widowControl/>
        <w:ind w:firstLine="540"/>
        <w:jc w:val="both"/>
      </w:pPr>
      <w:r>
        <w:t>Новая ситуация потребовала радикальных изменений в правовой основе экономической деятельности. Гражданский кодекс Российской Федерации, первая часть которого введена в действие 1 января 1995 года, - важнейшая веха на этом пути. Он определил принципиальные основы экономических отношений при переходе к рыночным методам хозяйствования, сформировал основные правила, нормы их правового регулирования, обобщил и законодательно закрепил новые формы организации экономической жизни, возникшие в последние годы.</w:t>
      </w:r>
    </w:p>
    <w:p w:rsidR="007904D3" w:rsidRDefault="00F943F0">
      <w:pPr>
        <w:pStyle w:val="ConsNormal"/>
        <w:widowControl/>
        <w:ind w:firstLine="540"/>
        <w:jc w:val="both"/>
      </w:pPr>
      <w:r>
        <w:t>В новом Кодексе, в частности, жестко регламентированы организационно-правовые формы коммерческой деятельности. А это означает, что все без исключения, действующие коммерческие структуры должны быть приведены в соответствие с введенными Гражданским Кодексом нормами. Новые правила, относящиеся к тому или иному виду коммерческой деятельности, сопоставляются со старыми. Это облегчит усвоение новых правил и адаптацию действующих организационно-правовых форм.</w:t>
      </w:r>
    </w:p>
    <w:p w:rsidR="007904D3" w:rsidRDefault="00F943F0">
      <w:pPr>
        <w:pStyle w:val="ConsNormal"/>
        <w:widowControl/>
        <w:ind w:firstLine="540"/>
        <w:jc w:val="both"/>
      </w:pPr>
      <w:r>
        <w:t>Целью же настоящей работы является рассмотрение, на мой взгляд, основного этапа в жизни юридического лица - его образования, иначе можно сказать, рождения. Осуществляемый в нашей стране переход к рынку потребовал признание, оформления и развития новых, соответствующих ему организационно-правовые форм, отсутствовавших в ранее действовавшем законодательстве. На смену традиционной для нас (но не вписывающейся в обычные рыночные рамки) конструкции &lt;предприятия&gt; как самостоятельного юридического лица - субъекта имущественного оборота пришли коммерческие общества и товарищества - добровольные объединения предпринимателей, являющиеся основными участниками нормальных рыночных отношений. Их четкое и эффективное функционирование, как свидетельствует весь мировой опыт хозяйствования, напрямую зависит от столь же четкого и развернутого законодательного оформления. К сожалению, пока действующее законодательство далеко от этих объективных и очевидных требований развивающегося рынка. Вместе с тем нельзя не признать его быстрого и очевидного прогресса - за прошедшее десятилетие оно перешло от общего признания таких организаций в качестве нормальных субъектов имущественных отношений (последовавшего в свое время в законодательных актах о собственности) к их более или менее развернутой регламентации. Причем это произошло не только на подзаконном уровне: принят спектр законов, регулирующих отношения по созданию и функционированию юридического лица. Вместе с тем, к содержанию соответствующего правового регулирования можно предъявить немало серьезных претензий. Например, до сих пор не принят закон о государственной регистрации, многие вопросы, которые должны разрешаться на законодательном уровне, возлагаются на суд(Так, в суды поступает множество дел в связи с недостаточной урегулированностью вопросов об уставном капитале юридических лиц, о неправомерных отказах в регистрации юридических лиц), а так как суды и без того перегружены, это особенно пагубно сказывается на деятельности юридических лиц.</w:t>
      </w:r>
    </w:p>
    <w:p w:rsidR="007904D3" w:rsidRDefault="00F943F0">
      <w:pPr>
        <w:pStyle w:val="ConsNormal"/>
        <w:widowControl/>
        <w:ind w:firstLine="540"/>
        <w:jc w:val="both"/>
      </w:pPr>
      <w:r>
        <w:t>Как бы то не было, в нашу хозяйственную практику уже прочно вошли многие основные категории, понятия и институты того, что за рубежом обычно называет "правом компаний", а у нас составляет законодательство, регулирующее правовое положение коммерческих организаций, - важную ветвь гражданского законодательства. К их числу относятся: законодательно установленные способы создания юридических лиц ,их понятие и основные признаки, круг прав и обязанностей, то есть правоспособность, и учредительный договор, т.е. договор учредителей - создателей товарищества или общества, регулирующий как отношения по созданию этой организации, так и правовое положение последней. К сожалению, осталось еще достаточное количество вопросов, не урегулированных законодателем. Так, многие проблемы, обусловлены отсутствием федерального закона о государственной регистрации юридических лиц. Его принятие предусмотрено в ст. 51 Гражданского кодекса Российской Федерации. Однако прошло уже более пяти лет с момента вступления в силу первой части ГК РФ, а соответствующего акта до сих пор нет. По этой причине задерживается создание Министерством юстиции Российской Федерации единой системы государственной регистрации юридических лиц. Та же система, которая существует сейчас, тормозит развитие цивилизованных рыночных отношений, процветанию экономических преступлений: Такое положение способствует расцвету экономической преступности в стране. Юридические лица чрезвычайно легко создаются - ведь ограничения, связанные с государственной регистрацией предприятий и организаций, практически отсутствуют. Часто одно и то же физическое лицо является учредителем десятков, а иногда и сотен предприятий и организаций. И в этом нет, на первый взгляд, ничего противозаконного, однако, как правило, новое юридическое лицо создается после того, как предыдущее накопило значительную задолженность перед государством.</w:t>
      </w:r>
    </w:p>
    <w:p w:rsidR="007904D3" w:rsidRDefault="00F943F0">
      <w:pPr>
        <w:pStyle w:val="ConsNormal"/>
        <w:widowControl/>
        <w:ind w:firstLine="540"/>
        <w:jc w:val="both"/>
      </w:pPr>
      <w:r>
        <w:t>В результате даже Правительство Российской Федерации не располагает достоверными данными о количестве хозяйствующих субъектов, осуществляющих деятельность на территории России или в отдельных ее регионах, а сведения о зарегистрированных индивидуальных предпринимателях и вовсе отсутствуют. А поскольку нет единой информационной базы, очень трудно получить исчерпывающие данные о конкретном юридическом лице. Много серьезных проблем (вплоть до судебных разбирательств) вызывает регистрация юридических лиц с одинаковыми наименованиями.</w:t>
      </w:r>
    </w:p>
    <w:p w:rsidR="007904D3" w:rsidRDefault="00F943F0">
      <w:pPr>
        <w:pStyle w:val="ConsNormal"/>
        <w:widowControl/>
        <w:ind w:firstLine="540"/>
        <w:jc w:val="both"/>
      </w:pPr>
      <w:r>
        <w:t>Существует достаточно много проблем и с заключением учредительного договора. Поскольку такой договор не только регулирует взаимоотношения его участников, но и является учредительным документом созданной ими организации с правами юридического лица, сохраняющим свою силу на все время существования данной организации, он резко отличается от обычных гражданско-правовых договоров. Положение усугубляется еще тем, что гражданское законодательство и не использовало этой конструкции, но и не запрещало ее в силу присущей гражданскому праву общей возможности заключать любые договоры, в том числе и не названные прямо законом, но не противоречащие его общим началам и смыслу. Таким образом, многие вопросы, связанные с созданием обществ и товариществ и взаимоотношениями их учредителей приходилось (и пока еще приходится) решать на основании здравого смысла, с учетом общих положений гражданского законодательства, а также опираясь в известной мере на историю создания и развития этого договора и некоторый зарубежный опыт.</w:t>
      </w:r>
    </w:p>
    <w:p w:rsidR="007904D3" w:rsidRDefault="00F943F0">
      <w:pPr>
        <w:pStyle w:val="ConsNormal"/>
        <w:widowControl/>
        <w:ind w:firstLine="540"/>
        <w:jc w:val="both"/>
      </w:pPr>
      <w:r>
        <w:t>Данная работа хотя и не претендует на полное решение всех указанных выше проблем, но призвана осветить все эти вопросы, а также показать, какие пути выхода из сложившейся ситуации возможны. Я собираюсь четко и в соответствии с законом раскрыть содержание понятия юридического лица, порядок его образования, оформления учредительного договора и устава, а также отдельные разновидности учредительного договора, используемые при создании конкретных видов юридических лиц; использование этой юридической конструкции в практике современной предпринимательской деятельности. В приложениях к работе приводятся используемые на практике образцы учредительных договоров, уставов различных юридических лиц.</w:t>
      </w:r>
    </w:p>
    <w:p w:rsidR="007904D3" w:rsidRDefault="007904D3">
      <w:pPr>
        <w:pStyle w:val="ConsNonformat"/>
        <w:widowControl/>
      </w:pPr>
    </w:p>
    <w:p w:rsidR="007904D3" w:rsidRDefault="007904D3">
      <w:pPr>
        <w:pStyle w:val="ConsNonformat"/>
        <w:widowControl/>
      </w:pPr>
    </w:p>
    <w:p w:rsidR="007904D3" w:rsidRDefault="00F943F0">
      <w:pPr>
        <w:pStyle w:val="ConsNormal"/>
        <w:widowControl/>
        <w:ind w:firstLine="540"/>
        <w:jc w:val="both"/>
      </w:pPr>
      <w:r>
        <w:tab/>
      </w:r>
      <w:r>
        <w:tab/>
        <w:t>Глава 1. Понятие юридических лиц</w:t>
      </w:r>
    </w:p>
    <w:p w:rsidR="007904D3" w:rsidRDefault="007904D3">
      <w:pPr>
        <w:pStyle w:val="ConsNonformat"/>
        <w:widowControl/>
      </w:pPr>
    </w:p>
    <w:p w:rsidR="007904D3" w:rsidRDefault="00F943F0">
      <w:pPr>
        <w:pStyle w:val="ConsNormal"/>
        <w:widowControl/>
        <w:ind w:firstLine="540"/>
        <w:jc w:val="both"/>
      </w:pPr>
      <w:r>
        <w:t>Жизнь современного общества трудно представить без объединения людей в группы, разного рода союзы, без объединения их личных усилий и капиталов для достижения тех или иных целей. Основной формой коллективного участия лиц в гражданском обороте в правовом выражении и является конструкция юридического лица.</w:t>
      </w:r>
    </w:p>
    <w:p w:rsidR="007904D3" w:rsidRDefault="00F943F0">
      <w:pPr>
        <w:pStyle w:val="ConsNormal"/>
        <w:widowControl/>
        <w:ind w:firstLine="540"/>
        <w:jc w:val="both"/>
      </w:pPr>
      <w:r>
        <w:t>Причины появления института юридического лица, как и причины возникновения и эволюции права обусловлены усложнением социальной организации общества, развитием экономических отношений и в последствии общественного сознания. В процессе развития общества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w:t>
      </w:r>
    </w:p>
    <w:p w:rsidR="007904D3" w:rsidRDefault="00F943F0">
      <w:pPr>
        <w:pStyle w:val="ConsNormal"/>
        <w:widowControl/>
        <w:ind w:firstLine="540"/>
        <w:jc w:val="both"/>
      </w:pPr>
      <w:r>
        <w:t>Юристы Римской республики обсуждали идею существования союзов, которые обладали нераздельным, обособленным имуществом и выступали в гражданском обороте от собственного имени. Само понятие "юридическое лицо" было неизвестно римским юристам, и его сущность ими не исследовалась, но идеей расширить круг субъектов частного права за счет особых организаций, союзов граждан мы обязаны римскому праву.</w:t>
      </w:r>
    </w:p>
    <w:p w:rsidR="007904D3" w:rsidRDefault="00F943F0">
      <w:pPr>
        <w:pStyle w:val="ConsNormal"/>
        <w:widowControl/>
        <w:ind w:firstLine="540"/>
        <w:jc w:val="both"/>
      </w:pPr>
      <w:r>
        <w:t>В Средние века представления о юридических лицах все еще находились под влиянием догматов римского права. Однако в эту эпоху и в Новое время конструкция юридического лица получила дальнейшее развитие и как следствие накопленного опыта регулирования отношений с участием юридических лиц - создание гражданских и торговых кодексов XIX века. Развитие экономики в конце XIX века привело к развитию учения о юридических лицах - появились оригинальные исследования проблем юридических лиц. Значение института юридического лица возросло в XX веке. Этот рост был обусловлен усложнением инфраструктуры и интернационализацией предпринимательской деятельности, расширением государственного вмешательства в экономику и появлением новых информационных технологий. Вследствие этого значительно увеличивается объем законодательства о юридических лицах, а также улучшается его качество.</w:t>
      </w:r>
    </w:p>
    <w:p w:rsidR="007904D3" w:rsidRDefault="00F943F0">
      <w:pPr>
        <w:pStyle w:val="ConsNormal"/>
        <w:widowControl/>
        <w:ind w:firstLine="540"/>
        <w:jc w:val="both"/>
      </w:pPr>
      <w:r>
        <w:t>Совершенствование такого важного и по-своему сложного социального института, как юридическое лицо, практически невозможно без его серьезных научных исследований. Такие исследования велись на протяжении всей истории существования юридических лиц и в XIX веке привели к созданию ряда фундаментальных теорий.</w:t>
      </w:r>
    </w:p>
    <w:p w:rsidR="007904D3" w:rsidRDefault="00F943F0">
      <w:pPr>
        <w:pStyle w:val="ConsNormal"/>
        <w:widowControl/>
        <w:ind w:firstLine="540"/>
        <w:jc w:val="both"/>
      </w:pPr>
      <w:r>
        <w:t>Вопрос о том, кто или что является носителем свойств юридической личности определяют как основную научную проблему, которая в свою очередь, вызывает наибольшие дискуссии. В зависимости от ответа на вопрос о том, что стоит за понятием юридического лица, различные теории юридического лица можно разделить на две большие группы:</w:t>
      </w:r>
    </w:p>
    <w:p w:rsidR="007904D3" w:rsidRDefault="00F943F0">
      <w:pPr>
        <w:pStyle w:val="ConsNormal"/>
        <w:widowControl/>
        <w:ind w:firstLine="540"/>
        <w:jc w:val="both"/>
      </w:pPr>
      <w:r>
        <w:t>- концепции, отрицающие существование реального субъекта со свойствами юридической личности;</w:t>
      </w:r>
    </w:p>
    <w:p w:rsidR="007904D3" w:rsidRDefault="00F943F0">
      <w:pPr>
        <w:pStyle w:val="ConsNormal"/>
        <w:widowControl/>
        <w:ind w:firstLine="540"/>
        <w:jc w:val="both"/>
      </w:pPr>
      <w:r>
        <w:t>- концепции, признающие существование носителя таких свойств.</w:t>
      </w:r>
    </w:p>
    <w:p w:rsidR="007904D3" w:rsidRDefault="00F943F0">
      <w:pPr>
        <w:pStyle w:val="ConsNormal"/>
        <w:widowControl/>
        <w:ind w:firstLine="540"/>
        <w:jc w:val="both"/>
      </w:pPr>
      <w:r>
        <w:t>Советская юридическая наука уделяла серьезное внимание исследованию теории юридического лица. В 40-50-е годы был создан целый ряд работ, которые заложили основы современного понимания этого института. В то время внимание концентрировалось на изучении юридической личности государственных предприятий, однако, сделанные в то время выводы обладают значительной научной и методологической ценностью и сегодня.</w:t>
      </w:r>
    </w:p>
    <w:p w:rsidR="007904D3" w:rsidRDefault="00F943F0">
      <w:pPr>
        <w:pStyle w:val="ConsNormal"/>
        <w:widowControl/>
        <w:ind w:firstLine="540"/>
        <w:jc w:val="both"/>
      </w:pPr>
      <w:r>
        <w:t>Одновременное существование множества разных теорий юридического лица можно объяснить большой сложностью этого правового явления. На разных этапах развития экономики на первый план выдвигались то одни, то другие признаки юридического лица в зависимости от того, какая из функций этого института преобладала на этом этапе. развитие научных взглядов в целом отражало и отражает эволюцию института юридического лица.</w:t>
      </w:r>
    </w:p>
    <w:p w:rsidR="007904D3" w:rsidRDefault="00F943F0">
      <w:pPr>
        <w:pStyle w:val="ConsNormal"/>
        <w:widowControl/>
        <w:ind w:firstLine="540"/>
        <w:jc w:val="both"/>
      </w:pPr>
      <w:r>
        <w:t>Какие же цели преследует законодательное регулирование статуса юридических лиц сегодня- Ответ на этот вопрос ясен из анализа тех функций, которые выполняет институт юридического лица:</w:t>
      </w:r>
    </w:p>
    <w:p w:rsidR="007904D3" w:rsidRDefault="00F943F0">
      <w:pPr>
        <w:pStyle w:val="ConsNormal"/>
        <w:widowControl/>
        <w:ind w:firstLine="540"/>
        <w:jc w:val="both"/>
      </w:pPr>
      <w:r>
        <w:t>1. Оформление коллективных интересов. Институт юридического лица определенным образом организует, упорядочивает внутренние отношения между участниками юридического лица, преобразуя их волю в волю организации в целом, позволяя ей выступать в гражданском обороте от собственного имени.</w:t>
      </w:r>
    </w:p>
    <w:p w:rsidR="007904D3" w:rsidRDefault="00F943F0">
      <w:pPr>
        <w:pStyle w:val="ConsNormal"/>
        <w:widowControl/>
        <w:ind w:firstLine="540"/>
        <w:jc w:val="both"/>
      </w:pPr>
      <w:r>
        <w:t>2. Объединение капиталов. Юридическое лицо, в особенности такая его разновидность, как акционерное общество, является оптимальной формой долговременной централизации капиталов, без чего немыслима крупномасштабная предпринимательская деятельность.</w:t>
      </w:r>
    </w:p>
    <w:p w:rsidR="007904D3" w:rsidRDefault="00F943F0">
      <w:pPr>
        <w:pStyle w:val="ConsNormal"/>
        <w:widowControl/>
        <w:ind w:firstLine="540"/>
        <w:jc w:val="both"/>
      </w:pPr>
      <w:r>
        <w:t>3. Ограничение предпринимательского риска. Конструкция юридического лица позволяет ограничить имущественный риск участника суммой вклада в капитал конкретного юридического лица.</w:t>
      </w:r>
    </w:p>
    <w:p w:rsidR="007904D3" w:rsidRDefault="00F943F0">
      <w:pPr>
        <w:pStyle w:val="ConsNormal"/>
        <w:widowControl/>
        <w:ind w:firstLine="540"/>
        <w:jc w:val="both"/>
      </w:pPr>
      <w:r>
        <w:t>4. Управление капиталом. Институт юридического лица создает основания для более гибкого использования капитала, принадлежащего одному лицу, в различных сферах предпринимательской деятельности. Отлаженное законодательство о юридических лицах, ценных бумагах и биржах служит одним из средств управления капиталами в масштабах всей страны и поэтому является мощным фактором саморегулирования. самоорганизации рыночной экономики, способствует интернационализации хозяйственной жизни.</w:t>
      </w:r>
    </w:p>
    <w:p w:rsidR="007904D3" w:rsidRDefault="00F943F0">
      <w:pPr>
        <w:pStyle w:val="ConsNormal"/>
        <w:widowControl/>
        <w:ind w:firstLine="540"/>
        <w:jc w:val="both"/>
      </w:pPr>
      <w:r>
        <w:t>В Гражданском Кодексе, вступившем в силу 1 января 1995 года, впервые в истории российского права в основном кодификационном акте гражданского законодательства содержится подробно разработанная система норм о юридических лицах; этого не знали предыдущие кодификации как советского, так и дореволюционного периодов. Кодекс устанавливает принципиальные основные положения, на которых должно базируется последующее законодательство об отдельных видах юридических лиц. При этом Кодекс вводит отсутствовавший в прежнем законодательстве чрезвычайно важный для устойчивости гражданского оборота принцип замкнутого перечня юридических лиц, согласно которому юридические лица могут создаваться и функционировать только в такой организационноправовой форме, которая прямо предусмотрена законом. Для коммерческих организаций перечень организационно-правовых форм предусмотрен самим Кодексом, для некоммерческих содержащийся в Кодексе перечень может быть дополнен другими законами , правила которых, однако, не должны противоречить нормам Гражданского Кодекса и отклоняться от установленных им принципов.</w:t>
      </w:r>
    </w:p>
    <w:p w:rsidR="007904D3" w:rsidRDefault="007904D3">
      <w:pPr>
        <w:pStyle w:val="ConsNonformat"/>
        <w:widowControl/>
      </w:pPr>
    </w:p>
    <w:p w:rsidR="007904D3" w:rsidRDefault="00F943F0">
      <w:pPr>
        <w:pStyle w:val="ConsNormal"/>
        <w:widowControl/>
        <w:ind w:firstLine="540"/>
        <w:jc w:val="both"/>
      </w:pPr>
      <w:r>
        <w:tab/>
      </w:r>
      <w:r>
        <w:tab/>
        <w:t>Признаки юридического лица.</w:t>
      </w:r>
    </w:p>
    <w:p w:rsidR="007904D3" w:rsidRDefault="007904D3">
      <w:pPr>
        <w:pStyle w:val="ConsNonformat"/>
        <w:widowControl/>
      </w:pPr>
    </w:p>
    <w:p w:rsidR="007904D3" w:rsidRDefault="00F943F0">
      <w:pPr>
        <w:pStyle w:val="ConsNormal"/>
        <w:widowControl/>
        <w:ind w:firstLine="540"/>
        <w:jc w:val="both"/>
      </w:pPr>
      <w:r>
        <w:t>В соответствии со статьей 48 ГК,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7904D3" w:rsidRDefault="00F943F0">
      <w:pPr>
        <w:pStyle w:val="ConsNormal"/>
        <w:widowControl/>
        <w:ind w:firstLine="540"/>
        <w:jc w:val="both"/>
      </w:pPr>
      <w:r>
        <w:t>Российское гражданское законодательство закрепляет обязательные признаки юридического лица, совокупность которых дает возможность обладающей такими признаками организации считать ее самостоятельным субъектом гражданских правоотношений. К числу таких признаков относятся: организационное единство, имущественная обособленность, самостоятельная имущественная ответственность по своим обязательствам, выступление в гражданском обороте и при разрешении споров в судах от собственного имени.</w:t>
      </w:r>
    </w:p>
    <w:p w:rsidR="007904D3" w:rsidRDefault="00F943F0">
      <w:pPr>
        <w:pStyle w:val="ConsNormal"/>
        <w:widowControl/>
        <w:ind w:firstLine="540"/>
        <w:jc w:val="both"/>
      </w:pPr>
      <w:r>
        <w:t>Необходимо подчеркнуть, что даже наличие всех четырех перечисленных признаков не ведет к автоматическому признанию организации юридическим лицом - субъектом гражданского права. Для этого необходима ее государственная регистрация в этом качестве. До тех пор, пока юридическое лицо не будет зарегистрировано, оно не имеет правоспособности .</w:t>
      </w:r>
    </w:p>
    <w:p w:rsidR="007904D3" w:rsidRDefault="00F943F0">
      <w:pPr>
        <w:pStyle w:val="ConsNormal"/>
        <w:widowControl/>
        <w:ind w:firstLine="540"/>
        <w:jc w:val="both"/>
      </w:pPr>
      <w:r>
        <w:t>Организационное единство характеризует всякую организацию в единое целое, способное решать определенные задачи. Оно предполагает определенную внутреннюю структуру организации, выражающуюся в наличии у нее орг-нов управления, а при необходимости - и соответствующих подразделений для выполнения установленных для нее задач.</w:t>
      </w:r>
    </w:p>
    <w:p w:rsidR="007904D3" w:rsidRDefault="00F943F0">
      <w:pPr>
        <w:pStyle w:val="ConsNormal"/>
        <w:widowControl/>
        <w:ind w:firstLine="540"/>
        <w:jc w:val="both"/>
      </w:pPr>
      <w:r>
        <w:t>Как задачи (функции) организации, так и ее структура закрепляются в ее учредительных документах - уставе, учредительном договоре либо в общем положении об организациях данного вида. В них обязательно определ-ется наименование и место нахождения юридического лица, порядок управления его деятельностью, органы управления, их компетенция, предмет и цели этой деятельности, а также иные сведения, предусмотренные законом для соответствующих юридических лиц. Наличие такого рода документов и является формальным выражением организационного единства как признака юридического лица.</w:t>
      </w:r>
    </w:p>
    <w:p w:rsidR="007904D3" w:rsidRDefault="00F943F0">
      <w:pPr>
        <w:pStyle w:val="ConsNormal"/>
        <w:widowControl/>
        <w:ind w:firstLine="540"/>
        <w:jc w:val="both"/>
      </w:pPr>
      <w:r>
        <w:t>Имущественная обособленность организации предполагает наличие у нее некоторого имущества на праве собственности либо на ограниченных вещных правах хозяйственного ведения или оперативного управления. Очевидно, что отсутствие собственною имущества исключает возможность самостоятельного участия в гражданском (имущественном) обороте, а тем самым и признания субъектом гражданских правоотношений. Ведь участниками товарно-денежных отношений в нормальной ситуации должны быть. именно собственники.</w:t>
      </w:r>
    </w:p>
    <w:p w:rsidR="007904D3" w:rsidRDefault="00F943F0">
      <w:pPr>
        <w:pStyle w:val="ConsNormal"/>
        <w:widowControl/>
        <w:ind w:firstLine="540"/>
        <w:jc w:val="both"/>
      </w:pPr>
      <w:r>
        <w:t>Принадлежащее организации имущество первоначально охватывается понятием уставного капитала или уставного фонда, размер которого отражается в ее учредительных документах. В результате участия в гражданском обороте в составе этого имущества обычно появляются не только вещи, но и определенные права и обязанности, а само оно, как правило, возрастает в объеме и по стоимости. В имуществе юридического лица могут выделяться и некоторые специальные имущественные фонды с особым правовым режимом. Все закрепленное за организацией имущество подлежит обязательному учету на ее самостоятельном балансе. Числящееся на балансе организации имущество и характеризует его обособленность от имущества учредителей, в силу чего наличие самостоятельного баланса становится важнейшим показателем самостоятельности организации, бесспорно свидетельствующим о ее имущественной обособленности.</w:t>
      </w:r>
    </w:p>
    <w:p w:rsidR="007904D3" w:rsidRDefault="00F943F0">
      <w:pPr>
        <w:pStyle w:val="ConsNormal"/>
        <w:widowControl/>
        <w:ind w:firstLine="540"/>
        <w:jc w:val="both"/>
      </w:pPr>
      <w:r>
        <w:t>С имущественной обособленностью организации неразрывно связана ее самостоятельная имущественная ответственность по долгам. Смысл обособления имущества юридического лица как раз и состоит в выделении таких объектов, на которые его возможные кредиторы смогут обратить взыскание (с тем чтобы вывести из-под него иное имущество учредителей или участников). Именно этим целям прежде всего служит уставный капитал (уставный или паевой фонд), который определяет минимальный размер имущества, гарантирующего интересы кредиторов юридического лица. Юридическое лицо отвечает по своим обязательствам всем своим имуществом, .а не только имеющимися у денежными средствами. Следовательно, наличие такого имущества составляет необходимую предпосылку для самостоятельной имущественной ответственности: учредители или участники юридического лица по общему пpавилу не отвечают по его долгам .</w:t>
      </w:r>
    </w:p>
    <w:p w:rsidR="007904D3" w:rsidRDefault="00F943F0">
      <w:pPr>
        <w:pStyle w:val="ConsNormal"/>
        <w:widowControl/>
        <w:ind w:firstLine="540"/>
        <w:jc w:val="both"/>
      </w:pPr>
      <w:r>
        <w:t>Наконец, показателем самостоятельности юридического лица является его выступление в гражданском обороте , в судебных органах от своего имени. Имя юридического лица служит его индивидуализации и заключается в его наименовании, определенном в учредительных документах. Наименование юридического лица должно содержать указание на его организационно-правовую форму (например, полное товарищество, общество с ограниченно ответственностью, благотворительный фонд), а в ряде случаев на характер его деятельности . Фирменное наименование охватывает и указание на организационно-правовую форму юридического лица, поэтому использование соответствующего обозначения с указанием иной организационно-правовой формы не следует считать нарушением права на фирму. Юридическое лицо должно также иметь официальное местонахождения (&lt;юридический адрес&gt;), которое обычно определяется местом его государственной регистрации и обязательно указывается в его учредительных документах. По этому месту ему направляются различные документы, и определяется место исполнения некоторых обязательств. В спорных случаях место нахождения юридического лица может определяться по месту нахождения его органов.</w:t>
      </w:r>
    </w:p>
    <w:p w:rsidR="007904D3" w:rsidRDefault="00F943F0">
      <w:pPr>
        <w:pStyle w:val="ConsNormal"/>
        <w:widowControl/>
        <w:ind w:firstLine="540"/>
        <w:jc w:val="both"/>
      </w:pPr>
      <w:r>
        <w:t>Целям индивидуализации юридических лиц, осуществляющих предпринимательскую деятельность, наряду с фирменными наименованиями служат товарные знаки и знаки обслуживания, а также наименования мест происхождения товаров. Товарные знаки являются условными обозначениями, используемыми для отличия однородных товаров и услуг, выпускаемых различными производителями. Зарегистрированный в патентном ведомстве товарный знак (знак обслуживания) порождает исключительное право на его использование(Согласно Указу Президента РФ от 2 августа 1999 г. № 954, функции Патентного ведомства осуществляет Минюст РФ) Наименования места происхождения товара используются для обозначения товаров, обладающих особыми свойствами, которые предопределены природными условиями и людскими факторами той местности, где они производятся. Право пользования таким наименованием может закрепляться за производителями соответствующего товара, действующими в данной местности. Наименование (фирменное наименование) юридического лица, а также другие гражданско-правовые средства его индивидуализации позволяют четко идентифицировать как принадлежность конкретных субъективных прав и обязанностей, так и сторону ответствующего договорного или иного гражданского правоотношения. Правоспособность юридического лица Как всякий участник гражданского оборота, юридическое лицо Обладает правоспособностью и дееспособностью .</w:t>
      </w:r>
    </w:p>
    <w:p w:rsidR="007904D3" w:rsidRDefault="00F943F0">
      <w:pPr>
        <w:pStyle w:val="ConsNormal"/>
        <w:widowControl/>
        <w:ind w:firstLine="540"/>
        <w:jc w:val="both"/>
      </w:pPr>
      <w:r>
        <w:t>Прежде всего, правоспособность и дееспособность юридичеcкoro лица возникают одновременно, в момент его государственной регистрации. У граждан же дееспособность, возникает лишь с достижением определенного возраста, а иногда зависит и от состояния здоровья человека . Поэтому для юридических лиц различие данных категорий обычно не имеет значения. Прекращаются они также одновременно - в момент завершения ликвидации юридического лица путем внесения соответствующий записи об этом в государственной реестр юридических лиц.</w:t>
      </w:r>
    </w:p>
    <w:p w:rsidR="007904D3" w:rsidRDefault="00F943F0">
      <w:pPr>
        <w:pStyle w:val="ConsNormal"/>
        <w:widowControl/>
        <w:ind w:firstLine="540"/>
        <w:jc w:val="both"/>
      </w:pPr>
      <w:r>
        <w:t>Правоспособность юридических лиц может быть как универсальной (общей), дающей им возможность участвовать в любых гражданских правоотношениях, так и специальной (ограничений), предполагающей их участие лишь в определенном, ограниченном круге таких правоотношений. Правоспособность граждан всегда является общей, ибо гражданин обладает признанной Законом возможностью иметь любые имущественные и личные неимущественные права . Правоспособность юридических лиц предполагается ограниченной, ибо юридическое лицо по общему правилу может иметь только такие гражданские права, которые соответствуют определенным законом и учредительными документами целям его деятельности, и может нести лишь связанные с этой деятельностью обязанности. объем гражданской правоспособности юридического лица определяется его учредительными документами. Коммерческие организации, если в их учредительных документах прямо не указан исчерпывающий (законченный) перечень видов их деятельности, могут заниматься любыми видами предпринимательской деятельности и совершать любые необходимые для этого сделки, т.е. обладают общей правоспособностью; специальной правоспособностью обладают лишь те коммерческие организации, для которых она прямо установлена учредительными документами или законом). К числу таких организаций относятся унитарные юридического лица, а также другие коммерческие организации, в отношении которых законом предусмотрена специальная правоспособность (банки, страховые организации и некоторые другие). Они не вправе совершать сделки, противоречащие целям и предмету их деятельности, определенным законом или иными правовыми актами. Такие сделки являются ничтожными . В отличие от этого сделка, совершенная в нарушение ограниченной Уставом юридического лица правоспособности, оспорима (то есть недействительна только в силу судебного решения). Может быть признана недействительной сделка, которая не соответствует целям деятельности юридического лица, "определенно ограниченным в его учредительных документах" , по иску самого юридического лица, его учредителя (участника) или государственного органа, осуществляющего надзор за деятельностью юридического лица. Однако такое решение допускается лишь при том непременном условии, если доказано, что другая сторона в сделке знала или заведомо должна была знать о ее незаконности. Такие ограничения вызваны тем, что сами юридические лица обычно создаются для достижения вполне конкретных целей, определенных их учредителями, а потому не могут использовать свою самостоятельную правосубъектность в противоречии с этими целями. Ясно, например, что государственные учреждения или общественные организации не должны иметь широких возможностей для занятия коммерческой деятельностью, ибо они создавались для достижения совсем других целей. Именно из-за этого законодатель установил, что правоспособность юридических лиц - некоммерческих организаций всегда является специальной. Ее объем определяется целями деятельности конкретной организации, указанными в ее учредительных документах. Кроме того, некоторые гражданские права и обязанности по самой своей сути могут принадлежать лишь физическим лицам. ГК допускает и иные случаи ограничения правоспособности юридического лица независимо от того, распространяется ли на него принцип специальной или общей правоспособности. Прежде всего это связано с тем, что для осуществления весьма широкого набора разнообразных видов деятельности необходимо иметь лицензию.</w:t>
      </w:r>
    </w:p>
    <w:p w:rsidR="007904D3" w:rsidRDefault="00F943F0">
      <w:pPr>
        <w:pStyle w:val="ConsNormal"/>
        <w:widowControl/>
        <w:ind w:firstLine="540"/>
        <w:jc w:val="both"/>
      </w:pPr>
      <w:r>
        <w:t>Лицензирование охватывает самый широкий круг видов деятельности, и среди них такие, как банковская, биржевая, страховая, медицинская, строительная, транспортная, общественное питание и др. Держатель лицензии не вправе передавать ее. В случае ликвидации юридического лица принадлежащая ему лицензия прекращает автоматически свое действие (допускается переход лицензии лишь в случаях реорганизации юридического лица - держателя лицензии). Необходимо отметить, что осуществление тех видов предпринимательства, для которых требуется специальное разрешение государства (лицензия), возможно лишь с момента его получения и до истечения срока его действия. Поэтому коммерческой организации не может быть отказано в выдаче соответствующей лицензии только на том основании, что данный вид деятельности не предусмотрен ее учредительными документами. Перечень лицензируемых видов деятельности определяется федеральным законом . Вместе с тем, государственное лицензирование отдельных видов деятельности означает, что коммерческие организации, не имеющие соответствующей лицензии, не вправе заниматься такой деятельностью.</w:t>
      </w:r>
    </w:p>
    <w:p w:rsidR="007904D3" w:rsidRDefault="00F943F0">
      <w:pPr>
        <w:pStyle w:val="ConsNormal"/>
        <w:widowControl/>
        <w:ind w:firstLine="540"/>
        <w:jc w:val="both"/>
      </w:pPr>
      <w:r>
        <w:t>Все юридические лица независимо от того, распространяется на них принцип специальной правоспособности или нет, могут быть ограничены в правах, но только в случаях и в порядке, предусмотренных законом. Прежде всего речь идет об ограничениях, которые исходят от компетентных органов. Все те органы, которым предоставлено право выдачи лицензии, могут отобрать ее либо заменить другой, сужающей в том или ином отношении возможность осуществлять соответствующую деятельность и тем самым совершать связанные с нею сделки.</w:t>
      </w:r>
    </w:p>
    <w:p w:rsidR="007904D3" w:rsidRDefault="00F943F0">
      <w:pPr>
        <w:pStyle w:val="ConsNormal"/>
        <w:widowControl/>
        <w:ind w:firstLine="540"/>
        <w:jc w:val="both"/>
      </w:pPr>
      <w:r>
        <w:t>Помимо указанных персональных ограничений правоспособности имеются ограничения общего характера. Так, в частности, занятие отдельными видами деятельности разрешено лишь определенным юридическим лицам и тем самым должно считаться запрещенным для всех остальных участников гражданского оборота. Примером может служить деятельность, которая составляет государственную монополию.</w:t>
      </w:r>
    </w:p>
    <w:p w:rsidR="007904D3" w:rsidRDefault="00F943F0">
      <w:pPr>
        <w:pStyle w:val="ConsNormal"/>
        <w:widowControl/>
        <w:ind w:firstLine="540"/>
        <w:jc w:val="both"/>
      </w:pPr>
      <w:r>
        <w:t>Основанное на законе ограничение правоспособности может иметь и другую форму: когда в соответствующем акте предусмотрено, какой именно деятельностью юридическое лицо заниматься не может. Так, в Законе о страховании установлено, что предметом непосредственной деятельности страховщика не может быть производственная, торговая, предпринимательская и банковская деятельность. Закон о банках запрещает им совершать операции по производству и торговле материальными ценностями, а также по страхованию всех видов, за исключением страхования валютных и кредиторских рисков. В соответствии с Законом о них , биржи не могут заниматься торговой, торгово-посреднической и иной деятельностью, непосредственно не связанной с организацией биржевой торговли. Там же предусмотрено, что биржа не вправе осуществлять вклады, приобретать доли (паи), акции предприятий, учреждений и организаций, если указанные юридического лица, учреждения и организации не ставят целью осуществление биржевой деятельности. Представительства и филиалы не являются юридическими лицами, их руководители назначаются юридическим лицом и действуют на основании его доверенности, поэтому они не могут обладать правоспособностью. В от почему соответствующие полномочия руководителя филиала (представительства) должны быть удостоверены доверенностью и не могут основываться лишь на указаниях, содержащихся в учредительных документах юридического лица, либо явствовать из обстановки, в которой действует руководитель филиала. Сделки, совершенные руководителем филиала (представительства) при наличии таких полномочий, следует считать совершенными от имени юридического лица.</w:t>
      </w:r>
    </w:p>
    <w:p w:rsidR="007904D3" w:rsidRDefault="00F943F0">
      <w:pPr>
        <w:pStyle w:val="ConsNormal"/>
        <w:widowControl/>
        <w:ind w:firstLine="540"/>
        <w:jc w:val="both"/>
      </w:pPr>
      <w:r>
        <w:t>Необходимо также учитывать, что руководитель филиала (представительства) вправе передоверить совершение действий, на которые он уполномочен доверенностью, другому лицу.</w:t>
      </w:r>
    </w:p>
    <w:p w:rsidR="007904D3" w:rsidRDefault="007904D3">
      <w:pPr>
        <w:pStyle w:val="ConsNonformat"/>
        <w:widowControl/>
      </w:pPr>
    </w:p>
    <w:p w:rsidR="007904D3" w:rsidRDefault="00F943F0">
      <w:pPr>
        <w:pStyle w:val="ConsNormal"/>
        <w:widowControl/>
        <w:ind w:firstLine="540"/>
        <w:jc w:val="both"/>
      </w:pPr>
      <w:r>
        <w:tab/>
      </w:r>
      <w:r>
        <w:tab/>
        <w:t>Способы создания юридических лиц</w:t>
      </w:r>
    </w:p>
    <w:p w:rsidR="007904D3" w:rsidRDefault="007904D3">
      <w:pPr>
        <w:pStyle w:val="ConsNonformat"/>
        <w:widowControl/>
      </w:pPr>
    </w:p>
    <w:p w:rsidR="007904D3" w:rsidRDefault="00F943F0">
      <w:pPr>
        <w:pStyle w:val="ConsNormal"/>
        <w:widowControl/>
        <w:ind w:firstLine="540"/>
        <w:jc w:val="both"/>
      </w:pPr>
      <w:r>
        <w:t>ГК РФ установил единый способ образования юридических лиц независимо от их организационно-правовых форм и форм собственности, однако в правоприменительной деятельности часто возникает вопрос, имеет ли та или иная организация статус юридического лица. При этом для определения данного статуса берутся во внимание те соответствующие статьи ГК, либо положения других нормативных правовых актов, либо материалы судебной практики и правоприменительной деятельности.</w:t>
      </w:r>
    </w:p>
    <w:p w:rsidR="007904D3" w:rsidRDefault="00F943F0">
      <w:pPr>
        <w:pStyle w:val="ConsNormal"/>
        <w:widowControl/>
        <w:ind w:firstLine="540"/>
        <w:jc w:val="both"/>
      </w:pPr>
      <w:r>
        <w:t>Для уяснения смысла рассматриваемого вопроса необходимо рассмотреть способы (порядки) образования юридических лиц и выяснить, какие из них закреплены в действующем гражданском законодательстве.</w:t>
      </w:r>
    </w:p>
    <w:p w:rsidR="007904D3" w:rsidRDefault="00F943F0">
      <w:pPr>
        <w:pStyle w:val="ConsNormal"/>
        <w:widowControl/>
        <w:ind w:firstLine="540"/>
        <w:jc w:val="both"/>
      </w:pPr>
      <w:r>
        <w:t>Наука гражданского права выделяет следующие основные способы образования юридических лиц: уведомительный, регистрационный, разрешительный, признаковый, нормативный и уставный.</w:t>
      </w:r>
    </w:p>
    <w:p w:rsidR="007904D3" w:rsidRDefault="00F943F0">
      <w:pPr>
        <w:pStyle w:val="ConsNormal"/>
        <w:widowControl/>
        <w:ind w:firstLine="540"/>
        <w:jc w:val="both"/>
      </w:pPr>
      <w:r>
        <w:t>Уведомительный порядок характеризуется тем, что юридическое лицо считается созданным с момента предоставления его учредительных документов в соответствующий государственный или муниципальный орган (отправления их по почте или даже простого сообщения о создании юридического лица по телефону).</w:t>
      </w:r>
    </w:p>
    <w:p w:rsidR="007904D3" w:rsidRDefault="00F943F0">
      <w:pPr>
        <w:pStyle w:val="ConsNormal"/>
        <w:widowControl/>
        <w:ind w:firstLine="540"/>
        <w:jc w:val="both"/>
      </w:pPr>
      <w:r>
        <w:t>Регистрационный (явочно-нормативный или заявительный) порядок отличается тем, что юридическое лицо считается созданным с момента его регистрации в уполномоченном на то государственном или муниципальном органе. При этом регистрирующий орган проверяет только соответствие представленных учредительных документов и действий учредителей нормам права, после чего обязан зарегистрировать юридическое лицо, а вступать в обсуждение вопроса о целесообразности или полезности создаваемого юридического лица он не вправе. Этим нормативно-явочный порядок отличается от разрешительного. Значение государственной регистрации юридических лиц, ее рациональной организации, полноты единого реестра юридических лиц, достоверности содержащихся в нем сведений и их открытости для любого заинтересованного лица чрезвычайно велико, в особенности в период перехода от централизованной административно-командной системы к системе автономно действующих субъектов рыночного товарно-денежного гражданского оборота. Только такая регистрация обеспечивает возможность получения необходимой информации при выборе контрагента и ведении хозяйственных операций и способствует устойчивости экономического оборота, поскольку регистрируются и изменения правового статуса юридических лиц. Юридическое лицо считается созданным с момента его регистрации , и с этой даты возникает его правоспособность.</w:t>
      </w:r>
    </w:p>
    <w:p w:rsidR="007904D3" w:rsidRDefault="00F943F0">
      <w:pPr>
        <w:pStyle w:val="ConsNormal"/>
        <w:widowControl/>
        <w:ind w:firstLine="540"/>
        <w:jc w:val="both"/>
      </w:pPr>
      <w:r>
        <w:t>Разрешительный порядок предусматривает обязательное предварительное получение разрешения (согласия) на создание юридического лица от уполномоченного на то государственного или муниципального органа. При этом в дальнейшем создание юридического лица может осуществляться двояким способом: либо последующей его регистрацией, либо принятием уполномоченным на то органом решения о его создании. Например, в таком порядке в СССР создавалось большинство общественных и кооперативных организаций. При этом в разрешении на создание юридического лица могло быть отказано по мотивам нецелесообразности. Современное действующее законодательство не допускает отказа в регистрации по мотивам нецелесообразности, но в принципе сохраняет разрешительный порядок создания некоторых видов юридических лиц. Для создания объединений коммерческих организаций (союзов или ассоциаций) необходимо предварительное согласие федерального антимонопольного органа - ГКАП . Практически такое же согласие нужно и для создания любой коммерческой организации, если суммарная стоимость активов ее учредителей (участников) превышает 100 тысяч минимальных размеров труда.</w:t>
      </w:r>
    </w:p>
    <w:p w:rsidR="007904D3" w:rsidRDefault="00F943F0">
      <w:pPr>
        <w:pStyle w:val="ConsNormal"/>
        <w:widowControl/>
        <w:ind w:firstLine="540"/>
        <w:jc w:val="both"/>
      </w:pPr>
      <w:r>
        <w:t>Признаковый способ характеризуется тем, что статус юридического лица определяется только исходя из наличия у конкретной организации признаков юридического лица. Так, в 40-70 гг. среди цивилистов велись споры о признании юридическими лицами организаций потребительской кооперации, профсоюзов, трестов и иных организаций . Каждый из спорящих в обоснование своего мнения указывал на наличие или отсутствие у данных организаций и их территориально обособленных органов и хозрасчетных предприятий признаков юридического лица (обособленного имущества, права распоряжения данным имуществом, самостоятельной имущественной ответственности, счета, права на совершение сделок, права выступать в суде в качестве истца или ответчика и т. п.), то есть признание какого-либо общественного образования юридической личностью зависит не от того, будет ли оно официально названо юридическим лицом, а от того, обладает ли оно теми свойствами, которые в своей совокупности делают его самостоятельным участником гражданских правоотношений, т. е. юридическим лицом. Так, часть 1 ст. 11 Основ связывает признание организации юридическим лицом с моментами материальными, а не формальными (наличие соответствующей записи о юридической личности организации в ее уставе или положении). Поэтому, например, в ч. 2 ст. 11 Основ говорится не просто о &lt;государственных предприятиях&gt;, а лишь о предприятиях, которые удовлетворяют указанным в ней признакам.</w:t>
      </w:r>
    </w:p>
    <w:p w:rsidR="007904D3" w:rsidRDefault="00F943F0">
      <w:pPr>
        <w:pStyle w:val="ConsNormal"/>
        <w:widowControl/>
        <w:ind w:firstLine="540"/>
        <w:jc w:val="both"/>
      </w:pPr>
      <w:r>
        <w:t>Существование данного способа образования юридических лиц подтверждает судебная и арбитражная практика 30-40-х гг.: при рассмотрении вопроса о самостоятельной ответственности фабзавкомов, а также ответственности объединения или треста по долгам входящих в него предприятий последние признавались юридическими лицами для исключения ответственности самого объединения или треста.</w:t>
      </w:r>
    </w:p>
    <w:p w:rsidR="007904D3" w:rsidRDefault="00F943F0">
      <w:pPr>
        <w:pStyle w:val="ConsNormal"/>
        <w:widowControl/>
        <w:ind w:firstLine="540"/>
        <w:jc w:val="both"/>
      </w:pPr>
      <w:r>
        <w:t>Таким образом, и ученые, и судебные инстанции при решении конкретных вопросов относительно статуса какой-либо организации исходили не из имеющегося на момент рассмотрения спора статуса данной организации, а из наличия или отсутствия у нее признаков юридического лица. При наличии признаков эта организация признавалась самостоятельным участником гражданско-правовых отношений (юридическим лицом), а при отсутствии таковых говорить о ее статусе юридического лица не приходилось. Значит, если организация отвечает всем признакам юридического лица (имеет обособленное имущество, приобретает права, несет обязанности и др.), то ее следует признать юридическим лицом, а значит, и участником гражданского оборота, без какой-либо регистрации. Нормативный способ образования юридических лиц характеризуется тем, что статус юридического лица у организации зависит от указания о нем в нормативных правовых актах. При таком способе образования юридических лиц &lt;организация признается юридическим лицом в силу закона&gt;.</w:t>
      </w:r>
    </w:p>
    <w:p w:rsidR="007904D3" w:rsidRDefault="00F943F0">
      <w:pPr>
        <w:pStyle w:val="ConsNormal"/>
        <w:widowControl/>
        <w:ind w:firstLine="540"/>
        <w:jc w:val="both"/>
      </w:pPr>
      <w:r>
        <w:t>Указания в нормативных правовых актах о статусе каких-либо организаций имели место как в период существования Союза ССР, так и в настоящее время. Например, ст. 1 постановления ЦИК и СНК СССР от 23 января 1929 г. &lt;Об имущественной ответственности профсоюзов&gt; установила, что сам профсоюз - юридическое лицо. Далее, постановление ЦИК и СНК СССР от 2 января 1929 г. определило, что клубы рабочих и служащих являются юридическими лицами, а в 1939 г. в Положении о профсоюзном клубе, утвержденном Президиумом ВЦСПС от 13 июня 1939 г., юридическим лицом названо уже правление клуба. Более поздние правовые акты тоже использовали данную конструкцию. Например, Законы РСФСР о районном Совете депутатов трудящихся, о городском, районном в городе Совете депутатов трудящихся, о сельском, поселковом Совете депутатов трудящихся гласили, что Советы пользуются правами юридического лица; Закон о кооперации в СССР закрепил, что кооператив является юридическим лицом;</w:t>
      </w:r>
    </w:p>
    <w:p w:rsidR="007904D3" w:rsidRDefault="00F943F0">
      <w:pPr>
        <w:pStyle w:val="ConsNormal"/>
        <w:widowControl/>
        <w:ind w:firstLine="540"/>
        <w:jc w:val="both"/>
      </w:pPr>
      <w:r>
        <w:t>Закон СССР о государственном предприятии (объединении) определял, что государственное предприятие (объединение) признается юридическим лицом; в Положении о социалистическом производственном предприятии и Положении о производственном объединении (комбинате) записано, что предприятие и производственное объединение соответственно являются юридическими лицами; Положение о всесоюзном хозрасчетном внешнеторговом объединении, входящем в систему Министерства внешней торговли предусматривало, что внешнеторговые объединения имеют самостоятельный баланс и считаются юридическими лицами.</w:t>
      </w:r>
    </w:p>
    <w:p w:rsidR="007904D3" w:rsidRDefault="00F943F0">
      <w:pPr>
        <w:pStyle w:val="ConsNormal"/>
        <w:widowControl/>
        <w:ind w:firstLine="540"/>
        <w:jc w:val="both"/>
      </w:pPr>
      <w:r>
        <w:t>Действующее законодательство тоже предусматривает возможность наделения организации статусом юридического лица через закрепление в правовых актах соответствующей нормы. Например, в ст. 20 Федерального закона Об общих принципах организации местного самоуправления в РФ говорится, что выборные и иные органы местного самоуправления являются юридическими лицами в соответствии с уставом муниципального образования; Закон о торгово-промышленных палатах в РФ, Закон о Счетной палате РФ, Федеральный закон о производственных кооперативах, Закон о потребительской кооперации (потребительских обществах, их союзах) в РФ и Федеральный закон о Центральном банке РФ (Банке России) предусматривают, что торгово-промышленные палаты, Счетная палата РФ, производственные и потребительские кооперативы и Центральный банк РФ признаются юридическими лицами.</w:t>
      </w:r>
    </w:p>
    <w:p w:rsidR="007904D3" w:rsidRDefault="00F943F0">
      <w:pPr>
        <w:pStyle w:val="ConsNormal"/>
        <w:widowControl/>
        <w:ind w:firstLine="540"/>
        <w:jc w:val="both"/>
      </w:pPr>
      <w:r>
        <w:t>Из возможности существования нормативного порядка образования юридического лица исходили при рассмотрении судебных споров и суды, основывая свои решения на мнении Верховного суда РСФСР, разъяснившего, что &lt;правами юридического лица пользуются только такие организации, которым эти права предоставлены законом&gt;.</w:t>
      </w:r>
    </w:p>
    <w:p w:rsidR="007904D3" w:rsidRDefault="00F943F0">
      <w:pPr>
        <w:pStyle w:val="ConsNormal"/>
        <w:widowControl/>
        <w:ind w:firstLine="540"/>
        <w:jc w:val="both"/>
      </w:pPr>
      <w:r>
        <w:t>Последний способ образования юридических лиц - уставный, по которому статусом юридического лица организация обладает с момента с утверждения уполномоченным на то органом (или лицом) устава данной организации.</w:t>
      </w:r>
    </w:p>
    <w:p w:rsidR="007904D3" w:rsidRDefault="00F943F0">
      <w:pPr>
        <w:pStyle w:val="ConsNormal"/>
        <w:widowControl/>
        <w:ind w:firstLine="540"/>
        <w:jc w:val="both"/>
      </w:pPr>
      <w:r>
        <w:t>По этому способу образования юридического лица, правоспособность юридического лица возникает лишь с момента, когда будет утвержден его устав. Так как правоспособность у организации появляется только с момента возникновения у нее статуса юридического лица, то получается, что при утверждении устава юридического лица оно получает соответствующий статус.</w:t>
      </w:r>
    </w:p>
    <w:p w:rsidR="007904D3" w:rsidRDefault="00F943F0">
      <w:pPr>
        <w:pStyle w:val="ConsNormal"/>
        <w:widowControl/>
        <w:ind w:firstLine="540"/>
        <w:jc w:val="both"/>
      </w:pPr>
      <w:r>
        <w:t>Уставный порядок образования юридических лиц частично сходен с уведомительным, однако не предполагает уведомления об образовании юридического лица органа государственной власти или местного самоуправления, при котором организация приобретает статус юридического лица лишь с момента такого уведомления. В отличие от уведомительного, регистрационного, разрешительного и уставного признаковый и нормативный порядки вообще не предусматривают какой-либо специальной процедуры образования юридического лица. Общим для всех названных способов возникновения юридических лиц является то; что при соблюдении любого из них у организации обязательно возникает статус юридического лица и какого-либо иного специального подтверждения наличия у организации данного статуса не требуется. При признаковом и нормативном порядках образования юридических лиц можно говорить о наличии двух независимых друг от друга процедур: первая - образование организации как экономической категории (хозяйствующий субъект, товаропроизводитель), при которой происходит объединение материальных и людских ресурсов без определения правового статуса; вторая - когда у данной организации как гражданско-правовой категории определяется статус путем либо выявления у нее признаков юридического лица, либо выявления, подпадает ли она под определение организации, которая признается юридическим лицом на основании правового акта.</w:t>
      </w:r>
    </w:p>
    <w:p w:rsidR="007904D3" w:rsidRDefault="00F943F0">
      <w:pPr>
        <w:pStyle w:val="ConsNormal"/>
        <w:widowControl/>
        <w:ind w:firstLine="540"/>
        <w:jc w:val="both"/>
      </w:pPr>
      <w:r>
        <w:t>Итак, мы рассмотрели все виды образования юридических лиц. В настоящее время ГК РФ установил единый регистрационный порядок образования юридических лиц на всей территории России и для всех видов организаций.</w:t>
      </w:r>
    </w:p>
    <w:p w:rsidR="007904D3" w:rsidRDefault="00F943F0">
      <w:pPr>
        <w:pStyle w:val="ConsNormal"/>
        <w:widowControl/>
        <w:ind w:firstLine="540"/>
        <w:jc w:val="both"/>
      </w:pPr>
      <w:r>
        <w:t>Исключение разрешительного порядка образования юридических лиц основывается на ч. 2 п. 1 ст. 51 ГК, в соответствии с которой отказ в регистрации юридического лица по мотивам нецелесообразности не допускается. Таким образом, если учредители решили создать организацию со статусом юридического лица, то никто не может им это запретить или потребовать получения предварительного разрешения.</w:t>
      </w:r>
    </w:p>
    <w:p w:rsidR="007904D3" w:rsidRDefault="00F943F0">
      <w:pPr>
        <w:pStyle w:val="ConsNormal"/>
        <w:widowControl/>
        <w:ind w:firstLine="540"/>
        <w:jc w:val="both"/>
      </w:pPr>
      <w:r>
        <w:t>Отказ от уведомительного порядка образования юридических лиц базируется на ч. 1 п. 1 и п. 2 ст. 51 ГК, по которым юридическое лицо подлежит государственной регистрации и считается созданным именно с момента ее осуществления. Иначе говоря, нельзя просто уведомить соответствующие органы о том, что юридическое лицо создано, необходимо пройти установленную федеральным законом процедуру государственной регистрации. Итак, ни в правовых актах, ни в учредительных документах организаций не может содержаться положение о том, что данная организация признается юридическим лицом. Статус юридического лица возникает у нее только с момента государственной регистрации. Таким образом, в настоящее время в РФ гражданским законодательством установлен единый для всех организаций регистрационный порядок образования юридических лиц. Приобрести статус юридического лица иным способом или в ином порядке (помимо государственной регистрации)никакая организация не может.</w:t>
      </w:r>
    </w:p>
    <w:p w:rsidR="007904D3" w:rsidRDefault="00F943F0">
      <w:pPr>
        <w:pStyle w:val="ConsNormal"/>
        <w:widowControl/>
        <w:ind w:firstLine="540"/>
        <w:jc w:val="both"/>
      </w:pPr>
      <w:r>
        <w:t>Несмотря на то, что ГК РФ закрепил исключительно регистрационный порядок образования юридических лиц, Федеральный закон о профессиональных союзах, их правах и гарантиях деятельности устанавливает иной способ образования юридического лица - уведомительную регистрацию. В Законе заложен, по сути, исключительно уведомительный порядок образования юридического лица, ибо профессиональный союз обязан лишь в месячный срок со дня своего образования представить в органы юстиции свои учредительные документы для государственной регистрации, и даже если документы не соответствуют законодательству, отказать в государственной регистрации профессиональному союзу нельзя.</w:t>
      </w:r>
    </w:p>
    <w:p w:rsidR="007904D3" w:rsidRDefault="007904D3">
      <w:pPr>
        <w:pStyle w:val="ConsNonformat"/>
        <w:widowControl/>
      </w:pPr>
    </w:p>
    <w:p w:rsidR="007904D3" w:rsidRDefault="00F943F0">
      <w:pPr>
        <w:pStyle w:val="ConsNormal"/>
        <w:widowControl/>
        <w:ind w:firstLine="540"/>
        <w:jc w:val="both"/>
      </w:pPr>
      <w:r>
        <w:t>Глава 2. Правовое регулирование процесса образования юридических лиц</w:t>
      </w:r>
    </w:p>
    <w:p w:rsidR="007904D3" w:rsidRDefault="007904D3">
      <w:pPr>
        <w:pStyle w:val="ConsNonformat"/>
        <w:widowControl/>
      </w:pPr>
    </w:p>
    <w:p w:rsidR="007904D3" w:rsidRDefault="00F943F0">
      <w:pPr>
        <w:pStyle w:val="ConsNormal"/>
        <w:widowControl/>
        <w:ind w:firstLine="540"/>
        <w:jc w:val="both"/>
      </w:pPr>
      <w:r>
        <w:t>Таким образом, в Российской Федерации существует достаточно объемный список законов, регулирующих создание юридического лица в разных правовых формах. Образование (создание) юридического лица базируется на определенных принципах, регулируемых данными нормативными актами, особое значение имеют законы об отдельных организационно-правовых формах юридических лиц. Это связано с тем, что в них устанавливаются конкретные правила образования юридических лиц, которые могут функционировать в российской экономике.</w:t>
      </w:r>
    </w:p>
    <w:p w:rsidR="007904D3" w:rsidRDefault="00F943F0">
      <w:pPr>
        <w:pStyle w:val="ConsNormal"/>
        <w:widowControl/>
        <w:ind w:firstLine="540"/>
        <w:jc w:val="both"/>
      </w:pPr>
      <w:r>
        <w:t>Большое значение имеет то, законодательство об образовании (создании) юридических лиц основывается на единых принципах: Гражданским кодексом РФ установлены единые для всех видов юридических лиц способы образования, закрытый перечень коммерческих организаций. Такой подход позволяет избежать путаницы, неразберихи в сфере образования юридических лиц.</w:t>
      </w:r>
    </w:p>
    <w:p w:rsidR="007904D3" w:rsidRDefault="00F943F0">
      <w:pPr>
        <w:pStyle w:val="ConsNormal"/>
        <w:widowControl/>
        <w:ind w:firstLine="540"/>
        <w:jc w:val="both"/>
      </w:pPr>
      <w:r>
        <w:t>Учредительные документы юридических лиц.</w:t>
      </w:r>
    </w:p>
    <w:p w:rsidR="007904D3" w:rsidRDefault="00F943F0">
      <w:pPr>
        <w:pStyle w:val="ConsNormal"/>
        <w:widowControl/>
        <w:ind w:firstLine="540"/>
        <w:jc w:val="both"/>
      </w:pPr>
      <w:r>
        <w:t>В законодательстве термин "учредительный договор" впервые встречается в Положении об акционерных обществах и обществах с ограниченной ответственностью. Легальное определение договора было дано в Основах Гражданского Законодательства Союза ССР и республик от 31 мая 1991 г., а в настоящее время содержится в ГК РФ.</w:t>
      </w:r>
    </w:p>
    <w:p w:rsidR="007904D3" w:rsidRDefault="00F943F0">
      <w:pPr>
        <w:pStyle w:val="ConsNormal"/>
        <w:widowControl/>
        <w:ind w:firstLine="540"/>
        <w:jc w:val="both"/>
      </w:pPr>
      <w:r>
        <w:t>Опираясь на нормы ГК РФ, учредительный договор можно определить следующим образом: в соответствии с учредительным договором его участники (учредители) принимают на себя обязательство создать юридическое лицо и определяют порядок совместной деятельности по его созданию, условия передачи ему своего имущества, участия в его деятельности и управления этой деятельностью, условия и порядок распределения между собой прибыли и убытков, а также выхода из состава юридического лица.</w:t>
      </w:r>
    </w:p>
    <w:p w:rsidR="007904D3" w:rsidRDefault="00F943F0">
      <w:pPr>
        <w:pStyle w:val="ConsNormal"/>
        <w:widowControl/>
        <w:ind w:firstLine="540"/>
        <w:jc w:val="both"/>
      </w:pPr>
      <w:r>
        <w:t>Согласно действующему законодательству, на основе учредительного договора создаются: полные и коммандитные товарищества; общества с ограниченной и дополнительной ответственностью; некоммерческие объединения юридических лиц. Кроме того, учредительный договор может быть использован при создании некоммерческого партнерства и автономной некоммерческой организации . При этом нужно учитывать, что учредительный договор является единственным учредительным документом для полных и коммандитных товариществ. Для остальных указанных организационно-правовых форм юридического лица наряду с учредительным договором требуется также устав.</w:t>
      </w:r>
    </w:p>
    <w:p w:rsidR="007904D3" w:rsidRDefault="00F943F0">
      <w:pPr>
        <w:pStyle w:val="ConsNormal"/>
        <w:widowControl/>
        <w:ind w:firstLine="540"/>
        <w:jc w:val="both"/>
      </w:pPr>
      <w:r>
        <w:t>Юридические признаки учредительного договора во многом совпадают с признаками договора простого товарищества. Учредительный договор является консенсуальной, многосторонней, взаимной, возмездной и фидуциарной сделкой. Вместе с тем, учредительный договор отличается от договора простого товарищества, поскольку цель учредительного договора состоит в создании нового субъекта права (юридического лица) и регламентации его отношений с учредителями .</w:t>
      </w:r>
    </w:p>
    <w:p w:rsidR="007904D3" w:rsidRDefault="00F943F0">
      <w:pPr>
        <w:pStyle w:val="ConsNormal"/>
        <w:widowControl/>
        <w:ind w:firstLine="540"/>
        <w:jc w:val="both"/>
      </w:pPr>
      <w:r>
        <w:t>Заключая учредительный договор и совершая действия по созданию и регистрации юридического лица, его участники действуют в первую очередь в своих интересах, суть которых в создании субъекта, в результате деятельности которого у них учредителей (участников) могут возникнуть имущественные выгоды. Вследствие этого учредительный договор является возмездной сделкой. Когда создается юридическое лицо, имеющее право заниматься коммерческой деятельностью, каждый учредитель, внося вклад в его имущество, юридически закрепляет возможность получения прибыли от деятельности такого юридического лица. Поэтому можно утверждать, что каждый учредитель юридического лица действует в интересах других учредителей и одновременно в своих собственных интересах. Даже если посредством учредительного договора создаются такие некоммерческие организации, как объединение юридических лиц и некоммерческое партнерство, то также можно говорить о возмездности учредительного договора. Поскольку указанные юридические лица могут действовать в интересах учредителей, в том числе в форме оказания им безвозмездных услуг, то учредители не лишены возможности получить удовлетворение за имущественные расходы, понесенные ими при создании юридического лица.</w:t>
      </w:r>
    </w:p>
    <w:p w:rsidR="007904D3" w:rsidRDefault="00F943F0">
      <w:pPr>
        <w:pStyle w:val="ConsNormal"/>
        <w:widowControl/>
        <w:ind w:firstLine="540"/>
        <w:jc w:val="both"/>
      </w:pPr>
      <w:r>
        <w:t>О консенсуальном характере учредительного договора можно говорить только в том смысле, что он вступает в силу с момента его подписания участниками . Заключение учредительного договора устанавливает обязанности его участников по созданию юридического лица, формированию его уставного капитала, часть которого оплачивается до регистрации. Следовательно, условия, относящиеся к совместной деятельности участников до регистрации юридического лица, вступают в силу с момента заключения учредительного договора. На этой стадии учредительный договор порождает обязательственные отношения между его участниками, а его функция состоит в регламентации данных обязательственных отношений учредителей по созданию юридического лица .</w:t>
      </w:r>
    </w:p>
    <w:p w:rsidR="007904D3" w:rsidRDefault="00F943F0">
      <w:pPr>
        <w:pStyle w:val="ConsNormal"/>
        <w:widowControl/>
        <w:ind w:firstLine="540"/>
        <w:jc w:val="both"/>
      </w:pPr>
      <w:r>
        <w:t>Государственная регистрация юридического лица, созданного во исполнение учредительного договора, порождает комплекс прав и обязанностей как между юридическим лицом и участниками учредительного договора, так и между самими участниками. Вследствие этого после государственной регистрации вновь созданного юридического лица функцией учредительного договора становится регламентация корпоративного правоотношения . Наряду с ней после государственной регистрации вновь созданного юридического лица учредительный договор выполняет также функцию определения правового статуса самого юридического лица.</w:t>
      </w:r>
    </w:p>
    <w:p w:rsidR="007904D3" w:rsidRDefault="00F943F0">
      <w:pPr>
        <w:pStyle w:val="ConsNormal"/>
        <w:widowControl/>
        <w:ind w:firstLine="540"/>
        <w:jc w:val="both"/>
      </w:pPr>
      <w:r>
        <w:t>Особенно ярко данная функция учредительного договора проявляется в отношении полных и коммандитных товариществ, для которых учредительный договор является единственным учредительным документом.</w:t>
      </w:r>
    </w:p>
    <w:p w:rsidR="007904D3" w:rsidRDefault="00F943F0">
      <w:pPr>
        <w:pStyle w:val="ConsNormal"/>
        <w:widowControl/>
        <w:ind w:firstLine="540"/>
        <w:jc w:val="both"/>
      </w:pPr>
      <w:r>
        <w:t>В соответствии с п. 2 ст. 52 ГК РФ учредительным договором общества с ограниченной ответственностью могут быть установлены предмет и определенные цели деятельности общества даже в тех случаях, когда по закону этого не требуется. Более того, можно утверждать, что все существенные условия учредительного договора так или иначе касаются правового статуса юридического лица.</w:t>
      </w:r>
    </w:p>
    <w:p w:rsidR="007904D3" w:rsidRDefault="00F943F0">
      <w:pPr>
        <w:pStyle w:val="ConsNormal"/>
        <w:widowControl/>
        <w:ind w:firstLine="540"/>
        <w:jc w:val="both"/>
      </w:pPr>
      <w:r>
        <w:t>Очевидно, что учредительный договор может быть заключен только при наличии не менее двух учредителей юридического лица. Поэтому для организации, созданной одним учредителем, единственным учредительным документом является устав.</w:t>
      </w:r>
    </w:p>
    <w:p w:rsidR="007904D3" w:rsidRDefault="00F943F0">
      <w:pPr>
        <w:pStyle w:val="ConsNormal"/>
        <w:widowControl/>
        <w:ind w:firstLine="540"/>
        <w:jc w:val="both"/>
      </w:pPr>
      <w:r>
        <w:t>В учредительном договоре, как и в договоре простого товарищества, партнеры преследуют общую цель . Поэтому все стороны в учредительном договоре именуются одинаково: учредители (участники).Состав участников учредительного договора зависит от организационно-правовой формы создаваемого юридического лица. По общему правилу участниками учредительного договора могут выступать граждане и юридические лица. В ряде случаев законодатель устанавливает ограничения на участие отдельных категорий субъектов в учредительных договорах о создании некоторых видов юридических лиц. Например, учредительный договор об образовании полного товарищества вправе заключать только граждане-предприниматели и коммерческие организации. Финансируемое собственником учреждение может участвовать в учредительном договоре о создании товарищества на вере или хозяйственного общества только с разрешения собственника его имущества, если иное не установлено законом.</w:t>
      </w:r>
    </w:p>
    <w:p w:rsidR="007904D3" w:rsidRDefault="00F943F0">
      <w:pPr>
        <w:pStyle w:val="ConsNormal"/>
        <w:widowControl/>
        <w:ind w:firstLine="540"/>
        <w:jc w:val="both"/>
      </w:pPr>
      <w:r>
        <w:t>Государственные органы и органы местного самоуправления не могут быть участниками хозяйственных обществ и вкладчиками в товариществах на вере. На практике в качестве учредителей отдельных видов хозяйственных обществ выступает Министерство государственного имущества РФ в лице его уполномоченных органов, а также органы местного самоуправления, распоряжающиеся муниципальным имуществом.</w:t>
      </w:r>
    </w:p>
    <w:p w:rsidR="007904D3" w:rsidRDefault="00F943F0">
      <w:pPr>
        <w:pStyle w:val="ConsNormal"/>
        <w:widowControl/>
        <w:ind w:firstLine="540"/>
        <w:jc w:val="both"/>
      </w:pPr>
      <w:r>
        <w:t>Участниками учредительного договора о создании объединения юридических лиц могут порознь выступать коммерческие или некоммерческие организации, но не граждане. В качестве учредителей юридического лица могут выступать и их первоначальные участники (в хозяйственных обществах и товариществах, кооперативах, ассоциациях, общественных и религиозных организациях) либо собственник их имущества или уполномоченный им орган (при создании унитарных предприятий и учреждений), а также иные лица, вносящие в них имущественные вклады, хотя и не принимающие затем непосредственного участия в их деятельности.</w:t>
      </w:r>
    </w:p>
    <w:p w:rsidR="007904D3" w:rsidRDefault="00F943F0">
      <w:pPr>
        <w:pStyle w:val="ConsNormal"/>
        <w:widowControl/>
        <w:ind w:firstLine="540"/>
        <w:jc w:val="both"/>
      </w:pPr>
      <w:r>
        <w:t>Учредительный договор является учредительным документом юридического лица, а потому заключается в простой письменной форме, после того как ВС РФ отменил обязательность нотариального засвидетельствования подписей на учредительных документах, представляемых при регистрации вновь создаваемых предприятий . Порядок заключения учредительного договора подчиняется общим правилам о совершении сделок и заключении многосторонних договоров.</w:t>
      </w:r>
    </w:p>
    <w:p w:rsidR="007904D3" w:rsidRDefault="00F943F0">
      <w:pPr>
        <w:pStyle w:val="ConsNormal"/>
        <w:widowControl/>
        <w:ind w:firstLine="540"/>
        <w:jc w:val="both"/>
      </w:pPr>
      <w:r>
        <w:t>Содержание учредительного договора (в том числе его существенные условия) также в значительной степени определяется тем, какое юридическое лицо создается на его основе. Существенные условия любого учредительного договора, независимо от организационно-правовой формы создаваемого юридического лица, закреплены в ГК РФ. К ним относятся условия: об организационно-правовой форме создаваемого юридического лица; о порядке совместной деятельности учредителей по его созданию; о передаче учредителями имущества юридическому лицу; об участии учредителей в деятельности юридического лица; о порядке управления этой деятельностью; о порядке выхода учредителей из его состава.</w:t>
      </w:r>
    </w:p>
    <w:p w:rsidR="007904D3" w:rsidRDefault="00F943F0">
      <w:pPr>
        <w:pStyle w:val="ConsNormal"/>
        <w:widowControl/>
        <w:ind w:firstLine="540"/>
        <w:jc w:val="both"/>
      </w:pPr>
      <w:r>
        <w:t>При создании коммерческой организации существенным для учредительного договора является условие о распределении прибыли между учредителями. Для учредительных договоров о создании отдельных видов юридических лиц перечень существенных условий может быть расширен. Так, помимо условий, названных в ст. 52 ГК РФ, существенными для учредительного договора полного товарищества являются также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7904D3" w:rsidRDefault="00F943F0">
      <w:pPr>
        <w:pStyle w:val="ConsNormal"/>
        <w:widowControl/>
        <w:ind w:firstLine="540"/>
        <w:jc w:val="both"/>
      </w:pPr>
      <w:r>
        <w:t>В дополнение к сведениям, указанным в ст. 52 и 70 ГК РФ, учредительный договор товарищества на вере должен содержать условие о совокупном размере вкладов коммандитистов.</w:t>
      </w:r>
    </w:p>
    <w:p w:rsidR="007904D3" w:rsidRDefault="00F943F0">
      <w:pPr>
        <w:pStyle w:val="ConsNormal"/>
        <w:widowControl/>
        <w:ind w:firstLine="540"/>
        <w:jc w:val="both"/>
      </w:pPr>
      <w:r>
        <w:t>В учредительном договоре о создании общества с ограниченной или с дополнительной ответственностью должны присутствовать следующие существенные условия: о составе учредителей (участников); о порядке совместной деятельности по созданию общества; о размере уставного капитала общества и доле в нем каждого учредителя; о размере, составе, порядке и сроках внесения вкладов учредителей в уставный капитал; об ответственности учредителей за нарушение обязанности по внесению вкладов; об условиях и порядке распределения между учредителями прибыли; о составе органов общества; о порядке выхода учредителей из состава общества.</w:t>
      </w:r>
    </w:p>
    <w:p w:rsidR="007904D3" w:rsidRDefault="00F943F0">
      <w:pPr>
        <w:pStyle w:val="ConsNormal"/>
        <w:widowControl/>
        <w:ind w:firstLine="540"/>
        <w:jc w:val="both"/>
      </w:pPr>
      <w:r>
        <w:t>Следует учесть, что существенным условием учредительного договора о создании общества с дополнительной ответственностью является также условие о порядке распределения между учредителями убытков от деятельности общества.</w:t>
      </w:r>
    </w:p>
    <w:p w:rsidR="007904D3" w:rsidRDefault="00F943F0">
      <w:pPr>
        <w:pStyle w:val="ConsNormal"/>
        <w:widowControl/>
        <w:ind w:firstLine="540"/>
        <w:jc w:val="both"/>
      </w:pPr>
      <w:r>
        <w:t>Товарищества полные и коммандитные создаются и действуют единственно на основе учредительного договора. Для образования общества с ограниченной или с дополнительной ответственностью наряду с учредительным договором необходим устав.</w:t>
      </w:r>
    </w:p>
    <w:p w:rsidR="007904D3" w:rsidRDefault="00F943F0">
      <w:pPr>
        <w:pStyle w:val="ConsNormal"/>
        <w:widowControl/>
        <w:ind w:firstLine="540"/>
        <w:jc w:val="both"/>
      </w:pPr>
      <w:r>
        <w:t>Действующее законодательство практически не раскрывает соотношение этих документов. Учредительный договор и устав объединения обладают равной юридической силой и по своему характеру являются столь же обязательными для самих учредителей и третьих лиц, как и принятые государством законодательные акты. Тем не менее принципиальная разница между договором и уставом существует, т.к. правовое значение этих документов не совсем одинаково, и каждый из них несет на себе строго определенную смысловую нагрузку, выполняя присущие только ему задачи и функции.</w:t>
      </w:r>
    </w:p>
    <w:p w:rsidR="007904D3" w:rsidRDefault="00F943F0">
      <w:pPr>
        <w:pStyle w:val="ConsNormal"/>
        <w:widowControl/>
        <w:ind w:firstLine="540"/>
        <w:jc w:val="both"/>
      </w:pPr>
      <w:r>
        <w:t>Поэтому очень важно разобраться, как соотносятся между собой учредительный договор и устав юридического лица, почему многие организации, создаваемые несколькими лицами, например, кооперативы или акционерные общества, могут действовать на основе одного лишь устава. Принцип добровольного участия является главным в любой кооперации. Участники совместной, в том числе предпринимательской, деятельности прежде всего должны иметь перед собой единую цель, общие побудительные мотивы и добровольно договориться друг с другом об объединении своих средств и усилий для достижения этой цели, о путях и способах ее реализации.</w:t>
      </w:r>
    </w:p>
    <w:p w:rsidR="007904D3" w:rsidRDefault="00F943F0">
      <w:pPr>
        <w:pStyle w:val="ConsNormal"/>
        <w:widowControl/>
        <w:ind w:firstLine="540"/>
        <w:jc w:val="both"/>
      </w:pPr>
      <w:r>
        <w:t>Второе необходимое условие для осуществления поставленных задач заключается в разделении единого процесса совместной деятельности на отдельные функционально связанные операции и распределение их между участниками. Учредители юридического лица распределяют между собой обязанности, связанные с подготовкой необходимых документов и непосредственно регистрацией объединения, совершают сделки в его интересах. Такое разделение труда позволяет учредителям ускорить и облегчить создание юридического лица.</w:t>
      </w:r>
    </w:p>
    <w:p w:rsidR="007904D3" w:rsidRDefault="00F943F0">
      <w:pPr>
        <w:pStyle w:val="ConsNormal"/>
        <w:widowControl/>
        <w:ind w:firstLine="540"/>
        <w:jc w:val="both"/>
      </w:pPr>
      <w:r>
        <w:t>Все эти многообразные и сложные задачи как нельзя лучше способен выполнить договор, который в качестве универсального правового средства устанавливает взаимосвязь и взаимозависимость между учредителями, координирует их совместную деятельность по созданию юридического лица и регулирует их отношения друг с другом и с третьими лицами в процессе дальнейшей работы объединения.</w:t>
      </w:r>
    </w:p>
    <w:p w:rsidR="007904D3" w:rsidRDefault="00F943F0">
      <w:pPr>
        <w:pStyle w:val="ConsNormal"/>
        <w:widowControl/>
        <w:ind w:firstLine="540"/>
        <w:jc w:val="both"/>
      </w:pPr>
      <w:r>
        <w:t>Учредительный договор является правообразующим фактом, устанавливающим обязательственные отношения между учредителями юридического лица, а также между ними и созданной организацией. Как результат согласованных волеизъявлений отдельных лиц договор отражает их намерение создать юридическое лицо и закрепляет добровольно возложенные на себя учредителями определенные гражданские права и обязанности, связанные с созданием и деятельностью объединения, объем которых зависит исключительно от условий учредительного договора.</w:t>
      </w:r>
    </w:p>
    <w:p w:rsidR="007904D3" w:rsidRDefault="00F943F0">
      <w:pPr>
        <w:pStyle w:val="ConsNormal"/>
        <w:widowControl/>
        <w:ind w:firstLine="540"/>
        <w:jc w:val="both"/>
      </w:pPr>
      <w:r>
        <w:t>Необходимость учредительного договора заключается в следующем:</w:t>
      </w:r>
    </w:p>
    <w:p w:rsidR="007904D3" w:rsidRDefault="00F943F0">
      <w:pPr>
        <w:pStyle w:val="ConsNormal"/>
        <w:widowControl/>
        <w:ind w:firstLine="540"/>
        <w:jc w:val="both"/>
      </w:pPr>
      <w:r>
        <w:t>Во-первых, договор фиксирует состав и величину имущественных вкладов участников в уставный фонд объединения. Таким образом, внесение вклада в имущество создаваемой организации приобретает характер договорной обязанности данного учредителя перед другими участниками и перед самим юридическим лицом. Это условие является одним из наиболее важных, ибо лишь в учредительном договоре партнеры могут определить конкретные размеры своих вкладов, порядок и сроки их внесения.</w:t>
      </w:r>
    </w:p>
    <w:p w:rsidR="007904D3" w:rsidRDefault="00F943F0">
      <w:pPr>
        <w:pStyle w:val="ConsNormal"/>
        <w:widowControl/>
        <w:ind w:firstLine="540"/>
        <w:jc w:val="both"/>
      </w:pPr>
      <w:r>
        <w:t>Во-вторых, учредители общества с дополнительной ответственностью несут по обязательствам общества (при недостаточности его собственного имущества и средств) субсидиарную ответственность в размере, кратном величине их вкладов в уставный капитал общества. Конкретный размер ответственности учредителей определяется исключительно их соглашением, а потому данное условие следует обязательно предусматривать в учредительном договоре, а не только в уставе общества.</w:t>
      </w:r>
    </w:p>
    <w:p w:rsidR="007904D3" w:rsidRDefault="00F943F0">
      <w:pPr>
        <w:pStyle w:val="ConsNormal"/>
        <w:widowControl/>
        <w:ind w:firstLine="540"/>
        <w:jc w:val="both"/>
      </w:pPr>
      <w:r>
        <w:t>В-третьих, многие обязанности учредителей, например, уплачивать при необходимости дополнительные либо целевые взносы объединению, предоставлять какую-либо информацию, соблюдать коммерческую тайну, воздерживаться от конкуренции друг с другом и с объединением, носят строго добровольный характер и будут обязательны для выполнения участниками лишь при условии установления их непосредственно в учредительном договоре.</w:t>
      </w:r>
    </w:p>
    <w:p w:rsidR="007904D3" w:rsidRDefault="00F943F0">
      <w:pPr>
        <w:pStyle w:val="ConsNormal"/>
        <w:widowControl/>
        <w:ind w:firstLine="540"/>
        <w:jc w:val="both"/>
      </w:pPr>
      <w:r>
        <w:t>В-четвертых, по общему правилу, участники товарищеских объединений вправе без особой на то доверенности действовать от имени товарищества. Однако не исключено, что управляющим делами товарищества будет назначен лишь один из учредителей, а все остальные товарищи от руководства предприятием добровольно устранятся. Подобное устранение товарища от ведения дел объединения невозможно без его согласия, выраженного в учредительном договоре.</w:t>
      </w:r>
    </w:p>
    <w:p w:rsidR="007904D3" w:rsidRDefault="00F943F0">
      <w:pPr>
        <w:pStyle w:val="ConsNormal"/>
        <w:widowControl/>
        <w:ind w:firstLine="540"/>
        <w:jc w:val="both"/>
      </w:pPr>
      <w:r>
        <w:t>В-пятых, нельзя забывать, что каждый учредитель объединения, будь то гражданин или организация, сохраняет свою самостоятельность и продолжает оставаться во всех отношениях (экономически и юридически) от него независимым, поэтому в учредительном договоре они должны делегировать свои полномочия органам управления юридического лица.</w:t>
      </w:r>
    </w:p>
    <w:p w:rsidR="007904D3" w:rsidRDefault="00F943F0">
      <w:pPr>
        <w:pStyle w:val="ConsNormal"/>
        <w:widowControl/>
        <w:ind w:firstLine="540"/>
        <w:jc w:val="both"/>
      </w:pPr>
      <w:r>
        <w:t>В-шестых, чаще всего в учредительных договорах предусматривается, что наследник или правопреемник участника может вступить в объединение лишь при согласии всех или большинства остальных участников. При назначении наследника (правопреемника) в самом договоре никакого дополнительного соглашения участников для принятия его в состав объединения не требуется, поскольку такое согласие фактически уже получено. Данное условие следует включать в учредительный договор, а не в устав организации.</w:t>
      </w:r>
    </w:p>
    <w:p w:rsidR="007904D3" w:rsidRDefault="00F943F0">
      <w:pPr>
        <w:pStyle w:val="ConsNormal"/>
        <w:widowControl/>
        <w:ind w:firstLine="540"/>
        <w:jc w:val="both"/>
      </w:pPr>
      <w:r>
        <w:t>В-седьмых, только в учредительном договоре могут быть установлены имущественные и неимущественные санкции за нарушение участниками своих обязательств. Включение условий об ответственности учредителей в устав юридического лица неверно, потому что такие санкции имеют договорную природу и устанавливаются за нарушение обязательств, вытекающих непосредственно из учредительного договора.</w:t>
      </w:r>
    </w:p>
    <w:p w:rsidR="007904D3" w:rsidRDefault="00F943F0">
      <w:pPr>
        <w:pStyle w:val="ConsNormal"/>
        <w:widowControl/>
        <w:ind w:firstLine="540"/>
        <w:jc w:val="both"/>
      </w:pPr>
      <w:r>
        <w:t>Назначение устава заключается в том, что он должен давать полное представление об обществе как субъекте гражданского оборота и в этом своем качестве должен быть открытым документом. Назначение устава заключается также в том, что он фиксирует права своих участников, определяет структуру органов управления общества, их компетенцию. Поэтому он является рабочим документом для членов органов управления общества, многих его технических работников, организаторов проведения общего собрания акционеров и т.д., желающих иметь подробное руководство для своей практической деятельности. Устав регламентирует деятельность самой организации (определяет основные цели и виды деятельности, правовой режим имущества, порядок образования и расходования соответствующих фондов, порядок управления, процедуру реорганизации и ликвидации и т.д.). Он определяет правовой статус юридического лица, то есть круг прав и обязанностей, которые может иметь и нести конкретное юридическое лицо. Потому, права акционеров в уставе следовало бы изложить полностью, как они приведены в законе. Однако это может привести к тому, что устав станет многостраничным фолиантом, что представляет большое неудобство.</w:t>
      </w:r>
    </w:p>
    <w:p w:rsidR="007904D3" w:rsidRDefault="00F943F0">
      <w:pPr>
        <w:pStyle w:val="ConsNormal"/>
        <w:widowControl/>
        <w:ind w:firstLine="540"/>
        <w:jc w:val="both"/>
      </w:pPr>
      <w:r>
        <w:t>Правовая природа устава заключается в том, что это локальный нормативный акт, утвержденный учредителями юридического лица, либо принятый высшим органом управления, каковым обычно является общее собрание участников данной организации. Учредительный договор же является договором.</w:t>
      </w:r>
    </w:p>
    <w:p w:rsidR="007904D3" w:rsidRDefault="00F943F0">
      <w:pPr>
        <w:pStyle w:val="ConsNormal"/>
        <w:widowControl/>
        <w:ind w:firstLine="540"/>
        <w:jc w:val="both"/>
      </w:pPr>
      <w:r>
        <w:t>Гражданско-правовой договор лежит в основе создания почти всех видов коммерческих юридических лиц (а иногда и некоммерческих, например, общественных организаций), образуемых несколькими учредителями. Уже отмечалось, что первые появившиеся в России в 1918 г. колхозы были созданы на основе подробнейше разработанных договоров. Учредители акционерного общества также заключают между собой договор о совместной деятельности, который действует вплоть до принятия устава общества учредительной конференцией .</w:t>
      </w:r>
    </w:p>
    <w:p w:rsidR="007904D3" w:rsidRDefault="00F943F0">
      <w:pPr>
        <w:pStyle w:val="ConsNormal"/>
        <w:widowControl/>
        <w:ind w:firstLine="540"/>
        <w:jc w:val="both"/>
      </w:pPr>
      <w:r>
        <w:t>Тем не менее, данные договоры, хотя они и носят учредительский характер, нельзя смешивать с классическим учредительным договором, который мы рассматриваем. Принципиальное отличие возникающих на основе учредительного договора юридических лиц от других видов организаций, созданных несколькими физическими или юридическими лицами, состоит в том, что участники договорных объединений оказываются непосредственно связанными друг с другом обязательственными правоотношениями.</w:t>
      </w:r>
    </w:p>
    <w:p w:rsidR="007904D3" w:rsidRDefault="00F943F0">
      <w:pPr>
        <w:pStyle w:val="ConsNormal"/>
        <w:widowControl/>
        <w:ind w:firstLine="540"/>
        <w:jc w:val="both"/>
      </w:pPr>
      <w:r>
        <w:t>Во-первых, это означает, что они не вправе свободно распоряжаться своими правами на участие в объединении, как акционеры, которые по своему усмотрению могут покупать и продавать акции. Третьи лица не могут быть приняты в состав объединения без согласия всех или подавляющего большинства участников, тогда как, допустим, в кооперативе прием новых членов может осуществляться правлением, решение которого только впоследствии утверждается общим собранием.</w:t>
      </w:r>
    </w:p>
    <w:p w:rsidR="007904D3" w:rsidRDefault="00F943F0">
      <w:pPr>
        <w:pStyle w:val="ConsNormal"/>
        <w:widowControl/>
        <w:ind w:firstLine="540"/>
        <w:jc w:val="both"/>
      </w:pPr>
      <w:r>
        <w:t>Во-вторых, при невыполнении кем-либо из участников своих обязанностей или злоупотреблениях правом другие участники могут обращаться к нему с требованием о соблюдении условий учредительного договора. Например, требовать от участника внесения его вклада в уставный капитал имеет право как само объединение в лице его представительных органов, так и любой из участников. Члены кооператива, акционеры или работники коллективного юридического лица не связаны между собой взаимными обязательствами. Это было бы даже нереально, т.к. на практике число участников может превышать 100-200 человек. Поэтому, участвуя в деятельности данного объединения, они имеют дело не друг с другом, а лишь с его представительными органами.</w:t>
      </w:r>
    </w:p>
    <w:p w:rsidR="007904D3" w:rsidRDefault="00F943F0">
      <w:pPr>
        <w:pStyle w:val="ConsNormal"/>
        <w:widowControl/>
        <w:ind w:firstLine="540"/>
        <w:jc w:val="both"/>
      </w:pPr>
      <w:r>
        <w:t>Учредители общественных организаций имеют еще меньше прав по отношению друг к другу и к самой организации. В частности, они не имеют никаких прав в отношении ее имущества, которое после прекращения деятельности организации подлежит использованию на цели, указанные в ее уставе.</w:t>
      </w:r>
    </w:p>
    <w:p w:rsidR="007904D3" w:rsidRDefault="00F943F0">
      <w:pPr>
        <w:pStyle w:val="ConsNormal"/>
        <w:widowControl/>
        <w:ind w:firstLine="540"/>
        <w:jc w:val="both"/>
      </w:pPr>
      <w:r>
        <w:t>Возникшие при заключении учредительного договора обязательственные отношения между участниками объединения сохраняются на протяжении всего времени его существования. Договор регулирует эти правоотношения, и потому он не прекращает свое действие с момента создания объединения, а остается в силе до тех пор, пока участники не расторгнут его, либо вместо него не будет заключен новый договор, В случае изменения состава участников учредительный договор перезаключается, чего никогда не происходит с договорами об образовании кооператива и акционерного общества. В силу указанных причин при создании акционерных обществ, кооперативов и многих других организаций необходимость в заключении учредительного договора не возникает, поскольку для этого оказывается вполне достаточно простого соглашения учредителей. Данное соглашение (договор) также является правообразующим фактом для создания объединения, и его следует рассматривать как разновидность договора о совместной деятельности, действие которого прекращается после принятия устава юридического, лица. С этого момента все вопросы жизнедеятельности новой организации будет регулировать ее устав.</w:t>
      </w:r>
    </w:p>
    <w:p w:rsidR="007904D3" w:rsidRDefault="00F943F0">
      <w:pPr>
        <w:pStyle w:val="ConsNormal"/>
        <w:widowControl/>
        <w:ind w:firstLine="540"/>
        <w:jc w:val="both"/>
      </w:pPr>
      <w:r>
        <w:t>Устав договорного объединения является составной частью заключенного участниками учредительного договора. Договорная природа устава любого юридического лица, которое создается несколькими учредителями, представляется несомненной. Как и в договоре, в уставе юридического лица его учредители добровольно и на началах равенства определяют все основные параметры своих взаимоотношений имущественного и организационного характера.</w:t>
      </w:r>
    </w:p>
    <w:p w:rsidR="007904D3" w:rsidRDefault="00F943F0">
      <w:pPr>
        <w:pStyle w:val="ConsNormal"/>
        <w:widowControl/>
        <w:ind w:firstLine="540"/>
        <w:jc w:val="both"/>
      </w:pPr>
      <w:r>
        <w:t>Юридическая сила устава объединения заключается в его договорном характере . Он имеет обязательную силу для участников объединения и третьих лиц, но не может противоречить законодательству.</w:t>
      </w:r>
    </w:p>
    <w:p w:rsidR="007904D3" w:rsidRDefault="00F943F0">
      <w:pPr>
        <w:pStyle w:val="ConsNormal"/>
        <w:widowControl/>
        <w:ind w:firstLine="540"/>
        <w:jc w:val="both"/>
      </w:pPr>
      <w:r>
        <w:t>И все же, несмотря на свой договорный характер, устав юридического лица выполняет совершенно иные функции, нежели учредительный договор. С одной стороны, устав является дополнением договора участников, с другой - закрепляет организацию и порядок функционирования юридического лица. Устав определяет правовое положение, юридический статус любого юридического лица. В уставе указываются: наименование, организационно-правовая форма и структура организации (наличие филиалов, представительств и дочерних предприятий), предмет и цели ее деятельности, источники образования имущества, направления расходования прибыли и порядок образования необходимых фондов. Устав определяет принципы руководства деятельностью юридического лица, порядок формирования, структуру и компетенцию органов управления и контроля, порядок принятия ими решений.</w:t>
      </w:r>
    </w:p>
    <w:p w:rsidR="007904D3" w:rsidRDefault="00F943F0">
      <w:pPr>
        <w:pStyle w:val="ConsNormal"/>
        <w:widowControl/>
        <w:ind w:firstLine="540"/>
        <w:jc w:val="both"/>
      </w:pPr>
      <w:r>
        <w:t>Устав является своего рода внутренним регламентом деятельности объединения. Его можно назвать &lt;визитной карточкой&gt;, которую юридическое лицо предъявляет своим контрагентам, чтобы они получили представление о том, с кем им предстоит вступить в договорные отношения, и обладает ли данное предприятие необходимой правосубъектностью. К уставу обращается арбитражный суд с целью выяснить, вправе ли было объединение совершать ту или иную сделку, т.е. соответствовал ли предмет сделки его уставной правоспособности. В устав могут быть включены любые условия, отражающие специфику деятельности данного юридического лица и не противоречащие требованиям законодательства.</w:t>
      </w:r>
    </w:p>
    <w:p w:rsidR="007904D3" w:rsidRDefault="00F943F0">
      <w:pPr>
        <w:pStyle w:val="ConsNormal"/>
        <w:widowControl/>
        <w:ind w:firstLine="540"/>
        <w:jc w:val="both"/>
      </w:pPr>
      <w:r>
        <w:t>В договорных объединениях учредительный договор и устав соотносятся между собой таким образом, что, по сути, дополняют друг друга. Содержание устава может частично дублировать условия учредительного договора. Чаще всего наиболее существенные вопросы деятельности объединения, касающиеся порядка распределения прибыли и убытков, прав и обязанностей учредителей, процедуры их выхода и принятия новых членов и др., учредители предусматривают не только в договоре, но и в уставе.</w:t>
      </w:r>
    </w:p>
    <w:p w:rsidR="007904D3" w:rsidRDefault="00F943F0">
      <w:pPr>
        <w:pStyle w:val="ConsNormal"/>
        <w:widowControl/>
        <w:ind w:firstLine="540"/>
        <w:jc w:val="both"/>
      </w:pPr>
      <w:r>
        <w:t>Однако при наличии расхождений между условиями договора и устава следует руководствоваться положениями устава.</w:t>
      </w:r>
    </w:p>
    <w:p w:rsidR="007904D3" w:rsidRDefault="00F943F0">
      <w:pPr>
        <w:pStyle w:val="ConsNormal"/>
        <w:widowControl/>
        <w:ind w:firstLine="540"/>
        <w:jc w:val="both"/>
      </w:pPr>
      <w:r>
        <w:t>Вообще, вопрос о соотношении учредительного договора и устава возникает в случаях, когда в соответствии с законом учредительными документами юридического лица являются учредительный договор и устав. Действующим законодательством такая ситуация предусмотрена для обществ с ограниченной и дополнительной ответственностью, объединений юридических лиц и некоммерческих партнерств. В отличие от устава учредительный договор выполняет функцию регламентации обязательственных отношений, возникающих между учредителями с момента его заключения до момента государственной регистрации создаваемого юридического лица.</w:t>
      </w:r>
    </w:p>
    <w:p w:rsidR="007904D3" w:rsidRDefault="00F943F0">
      <w:pPr>
        <w:pStyle w:val="ConsNormal"/>
        <w:widowControl/>
        <w:ind w:firstLine="540"/>
        <w:jc w:val="both"/>
      </w:pPr>
      <w:r>
        <w:t>После государственной регистрации юридического лица функции учредительного договора и устава совпадают и заключаются в регламентации корпоративного правоотношения, а также закреплении правового статуса юридического лица. Поэтому не случайно на практике учредительный договор и устав не просто дополняют, но чаще всего дублируют друг друга, поскольку большинство положений учредительного договора включается в устав. Вместе с тем возможны расхождения между положениями указанных документов. В этих случаях, согласно норме п. 5 ст. 12 закона "Об обществах с ограниченной ответственностью", следует руководствоваться положениями устава. Подобное решение законодателя обусловлено тем, что в отличие от учредительного договора устав обладает признаками локального нормативного акта, призванного урегулировать отношения учредителей друг с другом и отношения между учредителями и зарегистрированным юридическим лицом в процессе его деятельности, а также в случаях его реорганизации и ликвидации.</w:t>
      </w:r>
    </w:p>
    <w:p w:rsidR="007904D3" w:rsidRDefault="00F943F0">
      <w:pPr>
        <w:pStyle w:val="ConsNormal"/>
        <w:widowControl/>
        <w:ind w:firstLine="540"/>
        <w:jc w:val="both"/>
      </w:pPr>
      <w:r>
        <w:t>Теперь мне бы хотелось показать, какие данные обязательно должны содержаться в документах различных юридических лиц. Такой анализ позволяет выяснить, чем же отличаются друг от друга разные формы юридических лиц. Например, ответственность общества с ограниченной ответственностью и акционерного общества ограничена по общему правилу только принадлежащим им имуществом, между тем как в случае недостаточности имущества для удовлетворения требований кредиторов у полного товарищества, товарищества на вере и общества с дополнительной ответственностью по их долгам будут отвечать их участники. Таким образом, решая вопрос о выборе формы деятельности в той или иной сфере, необходимо предварительно изучить все особенности законодательства, касающегося отдельных организационно-правовых форм юридических лиц. Такое знание важно и для тех, кто в ходе своей деятельности сталкивается с юридическим лицом, чтобы правильно определить его правовое положение, порядок и условия участия его в коммерческом обороте, ответственность, которую юридическое лицо и участники юридического лица будут нести по его обязательствам.</w:t>
      </w:r>
    </w:p>
    <w:p w:rsidR="007904D3" w:rsidRDefault="007904D3">
      <w:pPr>
        <w:pStyle w:val="ConsNonformat"/>
        <w:widowControl/>
      </w:pPr>
    </w:p>
    <w:p w:rsidR="007904D3" w:rsidRDefault="00F943F0">
      <w:pPr>
        <w:pStyle w:val="ConsNormal"/>
        <w:widowControl/>
        <w:ind w:firstLine="540"/>
        <w:jc w:val="both"/>
      </w:pPr>
      <w:r>
        <w:tab/>
      </w:r>
      <w:r>
        <w:tab/>
        <w:t>Полное товарищество</w:t>
      </w:r>
    </w:p>
    <w:p w:rsidR="007904D3" w:rsidRDefault="007904D3">
      <w:pPr>
        <w:pStyle w:val="ConsNonformat"/>
        <w:widowControl/>
      </w:pPr>
    </w:p>
    <w:p w:rsidR="007904D3" w:rsidRDefault="00F943F0">
      <w:pPr>
        <w:pStyle w:val="ConsNormal"/>
        <w:widowControl/>
        <w:ind w:firstLine="540"/>
        <w:jc w:val="both"/>
      </w:pPr>
      <w:r>
        <w:t>Создается и действует на основании учредительного договора, который подписывается всеми его участниками.</w:t>
      </w:r>
    </w:p>
    <w:p w:rsidR="007904D3" w:rsidRDefault="00F943F0">
      <w:pPr>
        <w:pStyle w:val="ConsNormal"/>
        <w:widowControl/>
        <w:ind w:firstLine="540"/>
        <w:jc w:val="both"/>
      </w:pPr>
      <w:r>
        <w:t>Учредительный договор полного товарищества должен содержать помимо основных сведений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7904D3" w:rsidRDefault="00F943F0">
      <w:pPr>
        <w:pStyle w:val="ConsNormal"/>
        <w:widowControl/>
        <w:ind w:firstLine="540"/>
        <w:jc w:val="both"/>
      </w:pPr>
      <w:r>
        <w:t>Каждый участник имеет один голос, если учредительным договором не предусмотрен иной порядок определения количества голосов его участников.</w:t>
      </w:r>
    </w:p>
    <w:p w:rsidR="007904D3" w:rsidRDefault="00F943F0">
      <w:pPr>
        <w:pStyle w:val="ConsNormal"/>
        <w:widowControl/>
        <w:ind w:firstLine="540"/>
        <w:jc w:val="both"/>
      </w:pPr>
      <w:r>
        <w:t>Каждый участник товарищества независимо оттого, уполномочен ли он вести дела товарищества, вправе знакомиться со всей документацией по ведению дел. Товарищество на вере</w:t>
      </w:r>
    </w:p>
    <w:p w:rsidR="007904D3" w:rsidRDefault="00F943F0">
      <w:pPr>
        <w:pStyle w:val="ConsNormal"/>
        <w:widowControl/>
        <w:ind w:firstLine="540"/>
        <w:jc w:val="both"/>
      </w:pPr>
      <w:r>
        <w:t>Создается и действует на основании учредительного договора, подписываемого всеми полными товарищами.</w:t>
      </w:r>
    </w:p>
    <w:p w:rsidR="007904D3" w:rsidRDefault="00F943F0">
      <w:pPr>
        <w:pStyle w:val="ConsNormal"/>
        <w:widowControl/>
        <w:ind w:firstLine="540"/>
        <w:jc w:val="both"/>
      </w:pPr>
      <w:r>
        <w:t>Учредительный договор помимо основных сведений должен содержать условия:</w:t>
      </w:r>
    </w:p>
    <w:p w:rsidR="007904D3" w:rsidRDefault="00F943F0">
      <w:pPr>
        <w:pStyle w:val="ConsNormal"/>
        <w:widowControl/>
        <w:ind w:firstLine="540"/>
        <w:jc w:val="both"/>
      </w:pPr>
      <w:r>
        <w:t>о размере и составе складочного капитала, о размере и порядке изменения долей каждого из полных товарищей в складочном капитале;</w:t>
      </w:r>
    </w:p>
    <w:p w:rsidR="007904D3" w:rsidRDefault="00F943F0">
      <w:pPr>
        <w:pStyle w:val="ConsNormal"/>
        <w:widowControl/>
        <w:ind w:firstLine="540"/>
        <w:jc w:val="both"/>
      </w:pPr>
      <w:r>
        <w:t>о размере, составе, сроках и порядке внесения ими вкладов, их ответственности за нарушение обязанностей по внесению вкладов;</w:t>
      </w:r>
    </w:p>
    <w:p w:rsidR="007904D3" w:rsidRDefault="00F943F0">
      <w:pPr>
        <w:pStyle w:val="ConsNormal"/>
        <w:widowControl/>
        <w:ind w:firstLine="540"/>
        <w:jc w:val="both"/>
      </w:pPr>
      <w:r>
        <w:t>о совокупном размере вкладов, вносимых вкладчиками.</w:t>
      </w:r>
    </w:p>
    <w:p w:rsidR="007904D3" w:rsidRDefault="007904D3">
      <w:pPr>
        <w:pStyle w:val="ConsNonformat"/>
        <w:widowControl/>
      </w:pPr>
    </w:p>
    <w:p w:rsidR="007904D3" w:rsidRDefault="00F943F0">
      <w:pPr>
        <w:pStyle w:val="ConsNormal"/>
        <w:widowControl/>
        <w:ind w:firstLine="540"/>
        <w:jc w:val="both"/>
      </w:pPr>
      <w:r>
        <w:tab/>
        <w:t>Общество с ограниченной ответственностью</w:t>
      </w:r>
    </w:p>
    <w:p w:rsidR="007904D3" w:rsidRDefault="007904D3">
      <w:pPr>
        <w:pStyle w:val="ConsNonformat"/>
        <w:widowControl/>
      </w:pPr>
    </w:p>
    <w:p w:rsidR="007904D3" w:rsidRDefault="00F943F0">
      <w:pPr>
        <w:pStyle w:val="ConsNormal"/>
        <w:widowControl/>
        <w:ind w:firstLine="540"/>
        <w:jc w:val="both"/>
      </w:pPr>
      <w:r>
        <w:t>Учредительными документами общества с ограниченной ответственностью являются учредительный договор, подписанный его учредителями, и утвержденный ими устав. Если общество учреждается одним лицом, его учредительным документом является устав. Учредительные документы общества помимо основных сведений должны содержать:</w:t>
      </w:r>
    </w:p>
    <w:p w:rsidR="007904D3" w:rsidRDefault="00F943F0">
      <w:pPr>
        <w:pStyle w:val="ConsNormal"/>
        <w:widowControl/>
        <w:ind w:firstLine="540"/>
        <w:jc w:val="both"/>
      </w:pPr>
      <w:r>
        <w:t>условия о размере уставного капитала общества;</w:t>
      </w:r>
    </w:p>
    <w:p w:rsidR="007904D3" w:rsidRDefault="00F943F0">
      <w:pPr>
        <w:pStyle w:val="ConsNormal"/>
        <w:widowControl/>
        <w:ind w:firstLine="540"/>
        <w:jc w:val="both"/>
      </w:pPr>
      <w:r>
        <w:t>о размере долей каждого из участников;</w:t>
      </w:r>
    </w:p>
    <w:p w:rsidR="007904D3" w:rsidRDefault="00F943F0">
      <w:pPr>
        <w:pStyle w:val="ConsNormal"/>
        <w:widowControl/>
        <w:ind w:firstLine="540"/>
        <w:jc w:val="both"/>
      </w:pPr>
      <w:r>
        <w:t>о размере, составе, сроках и порядке внесения ими вкладов, об ответственности участников за нарушение обязанностей по внесению вкладов;</w:t>
      </w:r>
    </w:p>
    <w:p w:rsidR="007904D3" w:rsidRDefault="00F943F0">
      <w:pPr>
        <w:pStyle w:val="ConsNormal"/>
        <w:widowControl/>
        <w:ind w:firstLine="540"/>
        <w:jc w:val="both"/>
      </w:pPr>
      <w:r>
        <w:t>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w:t>
      </w:r>
    </w:p>
    <w:p w:rsidR="007904D3" w:rsidRDefault="007904D3">
      <w:pPr>
        <w:pStyle w:val="ConsNonformat"/>
        <w:widowControl/>
      </w:pPr>
    </w:p>
    <w:p w:rsidR="007904D3" w:rsidRDefault="007904D3">
      <w:pPr>
        <w:pStyle w:val="ConsNonformat"/>
        <w:widowControl/>
      </w:pPr>
    </w:p>
    <w:p w:rsidR="007904D3" w:rsidRDefault="00F943F0">
      <w:pPr>
        <w:pStyle w:val="ConsNormal"/>
        <w:widowControl/>
        <w:ind w:firstLine="540"/>
        <w:jc w:val="both"/>
      </w:pPr>
      <w:r>
        <w:tab/>
        <w:t>Общество с дополнительной ответственностью</w:t>
      </w:r>
    </w:p>
    <w:p w:rsidR="007904D3" w:rsidRDefault="007904D3">
      <w:pPr>
        <w:pStyle w:val="ConsNonformat"/>
        <w:widowControl/>
      </w:pPr>
    </w:p>
    <w:p w:rsidR="007904D3" w:rsidRDefault="00F943F0">
      <w:pPr>
        <w:pStyle w:val="ConsNormal"/>
        <w:widowControl/>
        <w:ind w:firstLine="540"/>
        <w:jc w:val="both"/>
      </w:pPr>
      <w:r>
        <w:t>Общество с дополнительной ответственностью учреждается путем подписания учредительного договора и утверждения устава. Если общество учреждается одним лицом, его учредительным документом является устав. Учредительные документы общества с дополнительной ответственностью полностью совпадают с учредительными документами общества с ограниченной ответственностью.</w:t>
      </w:r>
    </w:p>
    <w:p w:rsidR="007904D3" w:rsidRDefault="007904D3">
      <w:pPr>
        <w:pStyle w:val="ConsNonformat"/>
        <w:widowControl/>
      </w:pPr>
    </w:p>
    <w:p w:rsidR="007904D3" w:rsidRDefault="00F943F0">
      <w:pPr>
        <w:pStyle w:val="ConsNormal"/>
        <w:widowControl/>
        <w:ind w:firstLine="540"/>
        <w:jc w:val="both"/>
      </w:pPr>
      <w:r>
        <w:tab/>
      </w:r>
      <w:r>
        <w:tab/>
        <w:t>Акционерное общество</w:t>
      </w:r>
    </w:p>
    <w:p w:rsidR="007904D3" w:rsidRDefault="007904D3">
      <w:pPr>
        <w:pStyle w:val="ConsNonformat"/>
        <w:widowControl/>
      </w:pPr>
    </w:p>
    <w:p w:rsidR="007904D3" w:rsidRDefault="00F943F0">
      <w:pPr>
        <w:pStyle w:val="ConsNormal"/>
        <w:widowControl/>
        <w:ind w:firstLine="540"/>
        <w:jc w:val="both"/>
      </w:pPr>
      <w:r>
        <w:t>Учредительным документом акционерного общества является устав, утвержденный учредителями.</w:t>
      </w:r>
    </w:p>
    <w:p w:rsidR="007904D3" w:rsidRDefault="00F943F0">
      <w:pPr>
        <w:pStyle w:val="ConsNormal"/>
        <w:widowControl/>
        <w:ind w:firstLine="540"/>
        <w:jc w:val="both"/>
      </w:pPr>
      <w:r>
        <w:t>Устав должен содержать следующие сведения:</w:t>
      </w:r>
    </w:p>
    <w:p w:rsidR="007904D3" w:rsidRDefault="00F943F0">
      <w:pPr>
        <w:pStyle w:val="ConsNormal"/>
        <w:widowControl/>
        <w:ind w:firstLine="540"/>
        <w:jc w:val="both"/>
      </w:pPr>
      <w:r>
        <w:t>полное и сокращенное фирменное наименование общества;</w:t>
      </w:r>
    </w:p>
    <w:p w:rsidR="007904D3" w:rsidRDefault="00F943F0">
      <w:pPr>
        <w:pStyle w:val="ConsNormal"/>
        <w:widowControl/>
        <w:ind w:firstLine="540"/>
        <w:jc w:val="both"/>
      </w:pPr>
      <w:r>
        <w:t>место нахождения общества;</w:t>
      </w:r>
    </w:p>
    <w:p w:rsidR="007904D3" w:rsidRDefault="00F943F0">
      <w:pPr>
        <w:pStyle w:val="ConsNormal"/>
        <w:widowControl/>
        <w:ind w:firstLine="540"/>
        <w:jc w:val="both"/>
      </w:pPr>
      <w:r>
        <w:t>тип общества (открытое или закрытое);</w:t>
      </w:r>
    </w:p>
    <w:p w:rsidR="007904D3" w:rsidRDefault="00F943F0">
      <w:pPr>
        <w:pStyle w:val="ConsNormal"/>
        <w:widowControl/>
        <w:ind w:firstLine="540"/>
        <w:jc w:val="both"/>
      </w:pPr>
      <w:r>
        <w:t>количество, номинальную стоимость, категории (обыкновенные, привилегированные) акций и типы привилегированных акций, размещаемых обществом, права акционероввладельцев каждой категории (типа);</w:t>
      </w:r>
    </w:p>
    <w:p w:rsidR="007904D3" w:rsidRDefault="00F943F0">
      <w:pPr>
        <w:pStyle w:val="ConsNormal"/>
        <w:widowControl/>
        <w:ind w:firstLine="540"/>
        <w:jc w:val="both"/>
      </w:pPr>
      <w:r>
        <w:t>размер уставного капитала общества;</w:t>
      </w:r>
    </w:p>
    <w:p w:rsidR="007904D3" w:rsidRDefault="00F943F0">
      <w:pPr>
        <w:pStyle w:val="ConsNormal"/>
        <w:widowControl/>
        <w:ind w:firstLine="540"/>
        <w:jc w:val="both"/>
      </w:pPr>
      <w:r>
        <w:t>структуру и компетенцию органов управления общества и порядок принятия ими решений;</w:t>
      </w:r>
    </w:p>
    <w:p w:rsidR="007904D3" w:rsidRDefault="00F943F0">
      <w:pPr>
        <w:pStyle w:val="ConsNormal"/>
        <w:widowControl/>
        <w:ind w:firstLine="540"/>
        <w:jc w:val="both"/>
      </w:pPr>
      <w:r>
        <w:t>порядок подготовки и проведения общего собрания акционеров, и том числе перечень вопросов, решение по которым принимается органами управления общества квалифицированного большинством голосов или единогласно;</w:t>
      </w:r>
    </w:p>
    <w:p w:rsidR="007904D3" w:rsidRDefault="00F943F0">
      <w:pPr>
        <w:pStyle w:val="ConsNormal"/>
        <w:widowControl/>
        <w:ind w:firstLine="540"/>
        <w:jc w:val="both"/>
      </w:pPr>
      <w:r>
        <w:t>сведения о филиалах и представительствах общества.</w:t>
      </w:r>
    </w:p>
    <w:p w:rsidR="007904D3" w:rsidRDefault="007904D3">
      <w:pPr>
        <w:pStyle w:val="ConsNonformat"/>
        <w:widowControl/>
      </w:pPr>
    </w:p>
    <w:p w:rsidR="007904D3" w:rsidRDefault="00F943F0">
      <w:pPr>
        <w:pStyle w:val="ConsNormal"/>
        <w:widowControl/>
        <w:ind w:firstLine="540"/>
        <w:jc w:val="both"/>
      </w:pPr>
      <w:r>
        <w:tab/>
      </w:r>
      <w:r>
        <w:tab/>
      </w:r>
      <w:r>
        <w:tab/>
        <w:t>Кооператив</w:t>
      </w:r>
    </w:p>
    <w:p w:rsidR="007904D3" w:rsidRDefault="007904D3">
      <w:pPr>
        <w:pStyle w:val="ConsNonformat"/>
        <w:widowControl/>
      </w:pPr>
    </w:p>
    <w:p w:rsidR="007904D3" w:rsidRDefault="00F943F0">
      <w:pPr>
        <w:pStyle w:val="ConsNormal"/>
        <w:widowControl/>
        <w:ind w:firstLine="540"/>
        <w:jc w:val="both"/>
      </w:pPr>
      <w:r>
        <w:t>Учредительным документом кооператива является устав, утверждаемый общим собранием членов кооператива. Фирменное наименование кооператива должно содержать его наименование и слова &lt;производственный кооператив&gt; или &lt;артель&gt;.</w:t>
      </w:r>
    </w:p>
    <w:p w:rsidR="007904D3" w:rsidRDefault="00F943F0">
      <w:pPr>
        <w:pStyle w:val="ConsNormal"/>
        <w:widowControl/>
        <w:ind w:firstLine="540"/>
        <w:jc w:val="both"/>
      </w:pPr>
      <w:r>
        <w:t>В уставе кооператива должны определяться:</w:t>
      </w:r>
    </w:p>
    <w:p w:rsidR="007904D3" w:rsidRDefault="00F943F0">
      <w:pPr>
        <w:pStyle w:val="ConsNormal"/>
        <w:widowControl/>
        <w:ind w:firstLine="540"/>
        <w:jc w:val="both"/>
      </w:pPr>
      <w:r>
        <w:t>фирменное наименование кооператива;</w:t>
      </w:r>
    </w:p>
    <w:p w:rsidR="007904D3" w:rsidRDefault="00F943F0">
      <w:pPr>
        <w:pStyle w:val="ConsNormal"/>
        <w:widowControl/>
        <w:ind w:firstLine="540"/>
        <w:jc w:val="both"/>
      </w:pPr>
      <w:r>
        <w:t>место его нахождения;</w:t>
      </w:r>
    </w:p>
    <w:p w:rsidR="007904D3" w:rsidRDefault="00F943F0">
      <w:pPr>
        <w:pStyle w:val="ConsNormal"/>
        <w:widowControl/>
        <w:ind w:firstLine="540"/>
        <w:jc w:val="both"/>
      </w:pPr>
      <w:r>
        <w:t>условия о размере паевых взносов членов кооператива;</w:t>
      </w:r>
    </w:p>
    <w:p w:rsidR="007904D3" w:rsidRDefault="00F943F0">
      <w:pPr>
        <w:pStyle w:val="ConsNormal"/>
        <w:widowControl/>
        <w:ind w:firstLine="540"/>
        <w:jc w:val="both"/>
      </w:pPr>
      <w:r>
        <w:t>состав и порядок внесения паевых взносов членами кооператива и их ответственность за нарушение обязательств по внесению указанных взносов;</w:t>
      </w:r>
    </w:p>
    <w:p w:rsidR="007904D3" w:rsidRDefault="00F943F0">
      <w:pPr>
        <w:pStyle w:val="ConsNormal"/>
        <w:widowControl/>
        <w:ind w:firstLine="540"/>
        <w:jc w:val="both"/>
      </w:pPr>
      <w:r>
        <w:t>характер и порядок трудового и иного участия членов кооператива в его деятельности и их ответственность за нарушение обязательств по личному трудовому и иному участию; порядок распределения прибыли и убытков кооператива;</w:t>
      </w:r>
    </w:p>
    <w:p w:rsidR="007904D3" w:rsidRDefault="00F943F0">
      <w:pPr>
        <w:pStyle w:val="ConsNormal"/>
        <w:widowControl/>
        <w:ind w:firstLine="540"/>
        <w:jc w:val="both"/>
      </w:pPr>
      <w:r>
        <w:t>размер и условия субсидиарной ответственности членов кооператива по его долгам; состав и компетенции органов управления кооперативом и порядок принятия ими решений, в том числе по вопросам, решения по которым принимается единогласно или квалифицированным большинством голосов;</w:t>
      </w:r>
    </w:p>
    <w:p w:rsidR="007904D3" w:rsidRDefault="00F943F0">
      <w:pPr>
        <w:pStyle w:val="ConsNormal"/>
        <w:widowControl/>
        <w:ind w:firstLine="540"/>
        <w:jc w:val="both"/>
      </w:pPr>
      <w:r>
        <w:t>порядок выплаты стоимости пая или выдачи соответствующего ему имущества лицу, прекратившему членство в кооперативе;</w:t>
      </w:r>
    </w:p>
    <w:p w:rsidR="007904D3" w:rsidRDefault="00F943F0">
      <w:pPr>
        <w:pStyle w:val="ConsNormal"/>
        <w:widowControl/>
        <w:ind w:firstLine="540"/>
        <w:jc w:val="both"/>
      </w:pPr>
      <w:r>
        <w:t>порядок вступления в кооператив новых членов;</w:t>
      </w:r>
    </w:p>
    <w:p w:rsidR="007904D3" w:rsidRDefault="00F943F0">
      <w:pPr>
        <w:pStyle w:val="ConsNormal"/>
        <w:widowControl/>
        <w:ind w:firstLine="540"/>
        <w:jc w:val="both"/>
      </w:pPr>
      <w:r>
        <w:t>порядок выхода из кооператива;</w:t>
      </w:r>
    </w:p>
    <w:p w:rsidR="007904D3" w:rsidRDefault="00F943F0">
      <w:pPr>
        <w:pStyle w:val="ConsNormal"/>
        <w:widowControl/>
        <w:ind w:firstLine="540"/>
        <w:jc w:val="both"/>
      </w:pPr>
      <w:r>
        <w:t>основания и порядок исключения из членов кооператива;</w:t>
      </w:r>
    </w:p>
    <w:p w:rsidR="007904D3" w:rsidRDefault="00F943F0">
      <w:pPr>
        <w:pStyle w:val="ConsNormal"/>
        <w:widowControl/>
        <w:ind w:firstLine="540"/>
        <w:jc w:val="both"/>
      </w:pPr>
      <w:r>
        <w:t>порядок образования имущества кооператива;</w:t>
      </w:r>
    </w:p>
    <w:p w:rsidR="007904D3" w:rsidRDefault="00F943F0">
      <w:pPr>
        <w:pStyle w:val="ConsNormal"/>
        <w:widowControl/>
        <w:ind w:firstLine="540"/>
        <w:jc w:val="both"/>
      </w:pPr>
      <w:r>
        <w:t>перечень филиалов и представительств кооператива;</w:t>
      </w:r>
    </w:p>
    <w:p w:rsidR="007904D3" w:rsidRDefault="00F943F0">
      <w:pPr>
        <w:pStyle w:val="ConsNormal"/>
        <w:widowControl/>
        <w:ind w:firstLine="540"/>
        <w:jc w:val="both"/>
      </w:pPr>
      <w:r>
        <w:t>порядок реорганизации и ликвидации кооператива (4, ст. 5).</w:t>
      </w:r>
    </w:p>
    <w:p w:rsidR="007904D3" w:rsidRDefault="007904D3">
      <w:pPr>
        <w:pStyle w:val="ConsNonformat"/>
        <w:widowControl/>
      </w:pPr>
    </w:p>
    <w:p w:rsidR="007904D3" w:rsidRDefault="00F943F0">
      <w:pPr>
        <w:pStyle w:val="ConsNormal"/>
        <w:widowControl/>
        <w:ind w:firstLine="540"/>
        <w:jc w:val="both"/>
      </w:pPr>
      <w:r>
        <w:tab/>
      </w:r>
      <w:r>
        <w:tab/>
        <w:t>Унитарное предприятие</w:t>
      </w:r>
    </w:p>
    <w:p w:rsidR="007904D3" w:rsidRDefault="007904D3">
      <w:pPr>
        <w:pStyle w:val="ConsNonformat"/>
        <w:widowControl/>
      </w:pPr>
    </w:p>
    <w:p w:rsidR="007904D3" w:rsidRDefault="00F943F0">
      <w:pPr>
        <w:pStyle w:val="ConsNormal"/>
        <w:widowControl/>
        <w:ind w:firstLine="540"/>
        <w:jc w:val="both"/>
      </w:pPr>
      <w:r>
        <w:t>Учредительным документом унитарного предприятия, основанного на праве хозяйственного ведения, является устав, утверждаемый уполномоченным на то государственным органом или органом местного самоуправления,</w:t>
      </w:r>
    </w:p>
    <w:p w:rsidR="007904D3" w:rsidRDefault="00F943F0">
      <w:pPr>
        <w:pStyle w:val="ConsNormal"/>
        <w:widowControl/>
        <w:ind w:firstLine="540"/>
        <w:jc w:val="both"/>
      </w:pPr>
      <w:r>
        <w:t>Учредительным документом унитарного предприятия, основанного на праве оперативного управления (федеральное казенное предприятие), является устав, утверждаемые Правительством Российской Федерации.</w:t>
      </w:r>
    </w:p>
    <w:p w:rsidR="007904D3" w:rsidRDefault="007904D3">
      <w:pPr>
        <w:pStyle w:val="ConsNonformat"/>
        <w:widowControl/>
      </w:pPr>
    </w:p>
    <w:p w:rsidR="007904D3" w:rsidRDefault="00F943F0">
      <w:pPr>
        <w:pStyle w:val="ConsNormal"/>
        <w:widowControl/>
        <w:ind w:firstLine="540"/>
        <w:jc w:val="both"/>
      </w:pPr>
      <w:r>
        <w:tab/>
      </w:r>
      <w:r>
        <w:tab/>
        <w:t>Некоммерческая организация</w:t>
      </w:r>
    </w:p>
    <w:p w:rsidR="007904D3" w:rsidRDefault="007904D3">
      <w:pPr>
        <w:pStyle w:val="ConsNonformat"/>
        <w:widowControl/>
      </w:pPr>
    </w:p>
    <w:p w:rsidR="007904D3" w:rsidRDefault="00F943F0">
      <w:pPr>
        <w:pStyle w:val="ConsNormal"/>
        <w:widowControl/>
        <w:ind w:firstLine="540"/>
        <w:jc w:val="both"/>
      </w:pPr>
      <w:r>
        <w:t>Учредительными документами некоммерческих организаций являются: устав, утвержденный учредителями (участниками), для общественной или религиозной организации (объединения), фонда, некоммерческого партнерства и автономной некоммерческой организации;</w:t>
      </w:r>
    </w:p>
    <w:p w:rsidR="007904D3" w:rsidRDefault="00F943F0">
      <w:pPr>
        <w:pStyle w:val="ConsNormal"/>
        <w:widowControl/>
        <w:ind w:firstLine="540"/>
        <w:jc w:val="both"/>
      </w:pPr>
      <w:r>
        <w:t>учредительный договор, заключенный их членами, и устав, утвержденный ими, для ассоциации или союза;</w:t>
      </w:r>
    </w:p>
    <w:p w:rsidR="007904D3" w:rsidRDefault="00F943F0">
      <w:pPr>
        <w:pStyle w:val="ConsNormal"/>
        <w:widowControl/>
        <w:ind w:firstLine="540"/>
        <w:jc w:val="both"/>
      </w:pPr>
      <w:r>
        <w:t>решение собственника о создании учреждения и устав, утвержденный собственником, для учреждения.</w:t>
      </w:r>
    </w:p>
    <w:p w:rsidR="007904D3" w:rsidRDefault="00F943F0">
      <w:pPr>
        <w:pStyle w:val="ConsNormal"/>
        <w:widowControl/>
        <w:ind w:firstLine="540"/>
        <w:jc w:val="both"/>
      </w:pPr>
      <w:r>
        <w:t>Учредители (участники) некоммерческих партнерств, а также автономных некоммерческих организаций вправе заключить учредительный договор.</w:t>
      </w:r>
    </w:p>
    <w:p w:rsidR="007904D3" w:rsidRDefault="00F943F0">
      <w:pPr>
        <w:pStyle w:val="ConsNormal"/>
        <w:widowControl/>
        <w:ind w:firstLine="540"/>
        <w:jc w:val="both"/>
      </w:pPr>
      <w:r>
        <w:t>В учредительных документах некоммерческой организации должны определяться:</w:t>
      </w:r>
    </w:p>
    <w:p w:rsidR="007904D3" w:rsidRDefault="00F943F0">
      <w:pPr>
        <w:pStyle w:val="ConsNormal"/>
        <w:widowControl/>
        <w:ind w:firstLine="540"/>
        <w:jc w:val="both"/>
      </w:pPr>
      <w:r>
        <w:t>наименование некоммерческой организации, содержащее указание на характер ее деятельности и организационно-правовую форму;</w:t>
      </w:r>
    </w:p>
    <w:p w:rsidR="007904D3" w:rsidRDefault="00F943F0">
      <w:pPr>
        <w:pStyle w:val="ConsNormal"/>
        <w:widowControl/>
        <w:ind w:firstLine="540"/>
        <w:jc w:val="both"/>
      </w:pPr>
      <w:r>
        <w:t>место нахождения некоммерческой организации;</w:t>
      </w:r>
    </w:p>
    <w:p w:rsidR="007904D3" w:rsidRDefault="00F943F0">
      <w:pPr>
        <w:pStyle w:val="ConsNormal"/>
        <w:widowControl/>
        <w:ind w:firstLine="540"/>
        <w:jc w:val="both"/>
      </w:pPr>
      <w:r>
        <w:t>порядок управления деятельностью;</w:t>
      </w:r>
    </w:p>
    <w:p w:rsidR="007904D3" w:rsidRDefault="00F943F0">
      <w:pPr>
        <w:pStyle w:val="ConsNormal"/>
        <w:widowControl/>
        <w:ind w:firstLine="540"/>
        <w:jc w:val="both"/>
      </w:pPr>
      <w:r>
        <w:t>предмет и цели деятельности;</w:t>
      </w:r>
    </w:p>
    <w:p w:rsidR="007904D3" w:rsidRDefault="00F943F0">
      <w:pPr>
        <w:pStyle w:val="ConsNormal"/>
        <w:widowControl/>
        <w:ind w:firstLine="540"/>
        <w:jc w:val="both"/>
      </w:pPr>
      <w:r>
        <w:t>сведения о филиалах и представительствах;</w:t>
      </w:r>
    </w:p>
    <w:p w:rsidR="007904D3" w:rsidRDefault="00F943F0">
      <w:pPr>
        <w:pStyle w:val="ConsNormal"/>
        <w:widowControl/>
        <w:ind w:firstLine="540"/>
        <w:jc w:val="both"/>
      </w:pPr>
      <w:r>
        <w:t>права и обязанности членов;</w:t>
      </w:r>
    </w:p>
    <w:p w:rsidR="007904D3" w:rsidRDefault="00F943F0">
      <w:pPr>
        <w:pStyle w:val="ConsNormal"/>
        <w:widowControl/>
        <w:ind w:firstLine="540"/>
        <w:jc w:val="both"/>
      </w:pPr>
      <w:r>
        <w:t>условия и порядок приема в члены некоммерческой организации и выхода из нее (в случае, если некоммерческая организация имеет членство);</w:t>
      </w:r>
    </w:p>
    <w:p w:rsidR="007904D3" w:rsidRDefault="00F943F0">
      <w:pPr>
        <w:pStyle w:val="ConsNormal"/>
        <w:widowControl/>
        <w:ind w:firstLine="540"/>
        <w:jc w:val="both"/>
      </w:pPr>
      <w:r>
        <w:t>источники формирования имущества некоммерческой организации;</w:t>
      </w:r>
    </w:p>
    <w:p w:rsidR="007904D3" w:rsidRDefault="00F943F0">
      <w:pPr>
        <w:pStyle w:val="ConsNormal"/>
        <w:widowControl/>
        <w:ind w:firstLine="540"/>
        <w:jc w:val="both"/>
      </w:pPr>
      <w:r>
        <w:t>порядок внесения изменений в учредительные документы некоммерческой организации;</w:t>
      </w:r>
    </w:p>
    <w:p w:rsidR="007904D3" w:rsidRDefault="00F943F0">
      <w:pPr>
        <w:pStyle w:val="ConsNormal"/>
        <w:widowControl/>
        <w:ind w:firstLine="540"/>
        <w:jc w:val="both"/>
      </w:pPr>
      <w:r>
        <w:t>порядок использования имущества в случае ликвидации некоммерческой организации.</w:t>
      </w:r>
    </w:p>
    <w:p w:rsidR="007904D3" w:rsidRDefault="00F943F0">
      <w:pPr>
        <w:pStyle w:val="ConsNormal"/>
        <w:widowControl/>
        <w:ind w:firstLine="540"/>
        <w:jc w:val="both"/>
      </w:pPr>
      <w:r>
        <w:t>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учредителей (участников) из ее состава.</w:t>
      </w:r>
    </w:p>
    <w:p w:rsidR="007904D3" w:rsidRDefault="007904D3">
      <w:pPr>
        <w:pStyle w:val="ConsNonformat"/>
        <w:widowControl/>
      </w:pPr>
    </w:p>
    <w:p w:rsidR="007904D3" w:rsidRDefault="00F943F0">
      <w:pPr>
        <w:pStyle w:val="ConsNormal"/>
        <w:widowControl/>
        <w:ind w:firstLine="540"/>
        <w:jc w:val="both"/>
      </w:pPr>
      <w:r>
        <w:tab/>
      </w:r>
      <w:r>
        <w:tab/>
        <w:t>Потребительский кооператив</w:t>
      </w:r>
    </w:p>
    <w:p w:rsidR="007904D3" w:rsidRDefault="007904D3">
      <w:pPr>
        <w:pStyle w:val="ConsNonformat"/>
        <w:widowControl/>
      </w:pPr>
    </w:p>
    <w:p w:rsidR="007904D3" w:rsidRDefault="00F943F0">
      <w:pPr>
        <w:pStyle w:val="ConsNormal"/>
        <w:widowControl/>
        <w:ind w:firstLine="540"/>
        <w:jc w:val="both"/>
      </w:pPr>
      <w:r>
        <w:t>Учредительным документом потребительского кооператива является устав, в котором наряду с общими сведениями должны содержаться:</w:t>
      </w:r>
    </w:p>
    <w:p w:rsidR="007904D3" w:rsidRDefault="00F943F0">
      <w:pPr>
        <w:pStyle w:val="ConsNormal"/>
        <w:widowControl/>
        <w:ind w:firstLine="540"/>
        <w:jc w:val="both"/>
      </w:pPr>
      <w:r>
        <w:t>условия о размере паевых взносов членов кооператива;</w:t>
      </w:r>
    </w:p>
    <w:p w:rsidR="007904D3" w:rsidRDefault="00F943F0">
      <w:pPr>
        <w:pStyle w:val="ConsNormal"/>
        <w:widowControl/>
        <w:ind w:firstLine="540"/>
        <w:jc w:val="both"/>
      </w:pPr>
      <w:r>
        <w:t>состав и порядок внесения паевых взносов членами кооператива и их ответственность за нарушение обязательства по внесению паевых взносов;</w:t>
      </w:r>
    </w:p>
    <w:p w:rsidR="007904D3" w:rsidRDefault="00F943F0">
      <w:pPr>
        <w:pStyle w:val="ConsNormal"/>
        <w:widowControl/>
        <w:ind w:firstLine="540"/>
        <w:jc w:val="both"/>
      </w:pPr>
      <w:r>
        <w:t>состав и компетенция органов управления кооперативом и порядок принятия ими решений, в том числе по вопросам, решения по которым принимаются единогласно или квалифицированным большинством голосов;</w:t>
      </w:r>
    </w:p>
    <w:p w:rsidR="007904D3" w:rsidRDefault="00F943F0">
      <w:pPr>
        <w:pStyle w:val="ConsNormal"/>
        <w:widowControl/>
        <w:ind w:firstLine="540"/>
        <w:jc w:val="both"/>
      </w:pPr>
      <w:r>
        <w:t>порядок покрытия членами кооператива понесенных им убытков.</w:t>
      </w:r>
    </w:p>
    <w:p w:rsidR="007904D3" w:rsidRDefault="007904D3">
      <w:pPr>
        <w:pStyle w:val="ConsNonformat"/>
        <w:widowControl/>
      </w:pPr>
    </w:p>
    <w:p w:rsidR="007904D3" w:rsidRDefault="00F943F0">
      <w:pPr>
        <w:pStyle w:val="ConsNormal"/>
        <w:widowControl/>
        <w:ind w:firstLine="540"/>
        <w:jc w:val="both"/>
      </w:pPr>
      <w:r>
        <w:tab/>
      </w:r>
      <w:r>
        <w:tab/>
        <w:t>Общественное объединение</w:t>
      </w:r>
    </w:p>
    <w:p w:rsidR="007904D3" w:rsidRDefault="007904D3">
      <w:pPr>
        <w:pStyle w:val="ConsNonformat"/>
        <w:widowControl/>
      </w:pPr>
    </w:p>
    <w:p w:rsidR="007904D3" w:rsidRDefault="00F943F0">
      <w:pPr>
        <w:pStyle w:val="ConsNormal"/>
        <w:widowControl/>
        <w:ind w:firstLine="540"/>
        <w:jc w:val="both"/>
      </w:pPr>
      <w:r>
        <w:t>Учредителями общественного объединения являются физические лица и юридические лица - общественные объединения, созвавшие съезд (конференцию) или общее собрание, котором принимается устав общественного объединения, формируются его руководящие и контрольно-ревизионные органы.</w:t>
      </w:r>
    </w:p>
    <w:p w:rsidR="007904D3" w:rsidRDefault="00F943F0">
      <w:pPr>
        <w:pStyle w:val="ConsNormal"/>
        <w:widowControl/>
        <w:ind w:firstLine="540"/>
        <w:jc w:val="both"/>
      </w:pPr>
      <w:r>
        <w:t>Устав общественного объединения должен предусматривать:</w:t>
      </w:r>
    </w:p>
    <w:p w:rsidR="007904D3" w:rsidRDefault="00F943F0">
      <w:pPr>
        <w:pStyle w:val="ConsNormal"/>
        <w:widowControl/>
        <w:ind w:firstLine="540"/>
        <w:jc w:val="both"/>
      </w:pPr>
      <w:r>
        <w:t>название, цели общественного объединения, его организационно-правовую форму;</w:t>
      </w:r>
    </w:p>
    <w:p w:rsidR="007904D3" w:rsidRDefault="00F943F0">
      <w:pPr>
        <w:pStyle w:val="ConsNormal"/>
        <w:widowControl/>
        <w:ind w:firstLine="540"/>
        <w:jc w:val="both"/>
      </w:pPr>
      <w:r>
        <w:t>структуру общественного объединения, руководящие и контрольно-ревизионные органы общественного объединения, территорию, в пределах которой данное объединение осуществляет свою деятельность;</w:t>
      </w:r>
    </w:p>
    <w:p w:rsidR="007904D3" w:rsidRDefault="00F943F0">
      <w:pPr>
        <w:pStyle w:val="ConsNormal"/>
        <w:widowControl/>
        <w:ind w:firstLine="540"/>
        <w:jc w:val="both"/>
      </w:pPr>
      <w:r>
        <w:t>условия и порядок приобретения и утраты членства в общественном объединении, права и обязанности членов данного объединения;</w:t>
      </w:r>
    </w:p>
    <w:p w:rsidR="007904D3" w:rsidRDefault="00F943F0">
      <w:pPr>
        <w:pStyle w:val="ConsNormal"/>
        <w:widowControl/>
        <w:ind w:firstLine="540"/>
        <w:jc w:val="both"/>
      </w:pPr>
      <w:r>
        <w:t>компетенцию и порядок формирования руководящих органов общественного объединения, сроки их полномочий, место нахождения постоянно действующего руководящего органа;</w:t>
      </w:r>
    </w:p>
    <w:p w:rsidR="007904D3" w:rsidRDefault="00F943F0">
      <w:pPr>
        <w:pStyle w:val="ConsNormal"/>
        <w:widowControl/>
        <w:ind w:firstLine="540"/>
        <w:jc w:val="both"/>
      </w:pPr>
      <w:r>
        <w:t>порядок внесения изменений и дополнений в устав общественного объединения; источники формирования денежных средств и иного имущества общественного объединения, права общественного объединения и его структурных подразделений по управлению имуществом;</w:t>
      </w:r>
    </w:p>
    <w:p w:rsidR="007904D3" w:rsidRDefault="00F943F0">
      <w:pPr>
        <w:pStyle w:val="ConsNormal"/>
        <w:widowControl/>
        <w:ind w:firstLine="540"/>
        <w:jc w:val="both"/>
      </w:pPr>
      <w:r>
        <w:t>порядок реорганизации и (или) ликвидации общественного объединения.</w:t>
      </w:r>
    </w:p>
    <w:p w:rsidR="007904D3" w:rsidRDefault="00F943F0">
      <w:pPr>
        <w:pStyle w:val="ConsNormal"/>
        <w:widowControl/>
        <w:ind w:firstLine="540"/>
        <w:jc w:val="both"/>
      </w:pPr>
      <w:r>
        <w:t>Устав общественного объединения может содержать описание символики данного объединения.</w:t>
      </w:r>
    </w:p>
    <w:p w:rsidR="007904D3" w:rsidRDefault="007904D3">
      <w:pPr>
        <w:pStyle w:val="ConsNonformat"/>
        <w:widowControl/>
      </w:pPr>
    </w:p>
    <w:p w:rsidR="007904D3" w:rsidRDefault="00F943F0">
      <w:pPr>
        <w:pStyle w:val="ConsNormal"/>
        <w:widowControl/>
        <w:ind w:firstLine="540"/>
        <w:jc w:val="both"/>
      </w:pPr>
      <w:r>
        <w:tab/>
      </w:r>
      <w:r>
        <w:tab/>
      </w:r>
      <w:r>
        <w:tab/>
        <w:t>Профсоюзы</w:t>
      </w:r>
    </w:p>
    <w:p w:rsidR="007904D3" w:rsidRDefault="007904D3">
      <w:pPr>
        <w:pStyle w:val="ConsNonformat"/>
        <w:widowControl/>
      </w:pPr>
    </w:p>
    <w:p w:rsidR="007904D3" w:rsidRDefault="00F943F0">
      <w:pPr>
        <w:pStyle w:val="ConsNormal"/>
        <w:widowControl/>
        <w:ind w:firstLine="540"/>
        <w:jc w:val="both"/>
      </w:pPr>
      <w:r>
        <w:t>Профсоюзы, их объединения (ассоциации) самостоятельно разрабатывают и утверждают свои уставы, положения о первичных профсоюзных организациях, свою структуру, образуют профсоюзные органы, организуют свою деятельность.</w:t>
      </w:r>
    </w:p>
    <w:p w:rsidR="007904D3" w:rsidRDefault="00F943F0">
      <w:pPr>
        <w:pStyle w:val="ConsNormal"/>
        <w:widowControl/>
        <w:ind w:firstLine="540"/>
        <w:jc w:val="both"/>
      </w:pPr>
      <w:r>
        <w:t>Устав профсоюза должен предусматривать:</w:t>
      </w:r>
    </w:p>
    <w:p w:rsidR="007904D3" w:rsidRDefault="00F943F0">
      <w:pPr>
        <w:pStyle w:val="ConsNormal"/>
        <w:widowControl/>
        <w:ind w:firstLine="540"/>
        <w:jc w:val="both"/>
      </w:pPr>
      <w:r>
        <w:t>наименование, цели и задачи профсоюза;</w:t>
      </w:r>
    </w:p>
    <w:p w:rsidR="007904D3" w:rsidRDefault="00F943F0">
      <w:pPr>
        <w:pStyle w:val="ConsNormal"/>
        <w:widowControl/>
        <w:ind w:firstLine="540"/>
        <w:jc w:val="both"/>
      </w:pPr>
      <w:r>
        <w:t>категории и профессиональные группы объединяемых граждан;</w:t>
      </w:r>
    </w:p>
    <w:p w:rsidR="007904D3" w:rsidRDefault="00F943F0">
      <w:pPr>
        <w:pStyle w:val="ConsNormal"/>
        <w:widowControl/>
        <w:ind w:firstLine="540"/>
        <w:jc w:val="both"/>
      </w:pPr>
      <w:r>
        <w:t>условия и порядок образования профсоюза, принятия в члены профсоюза и выхода из него, права и обязанности членов профсоюза;</w:t>
      </w:r>
    </w:p>
    <w:p w:rsidR="007904D3" w:rsidRDefault="00F943F0">
      <w:pPr>
        <w:pStyle w:val="ConsNormal"/>
        <w:widowControl/>
        <w:ind w:firstLine="540"/>
        <w:jc w:val="both"/>
      </w:pPr>
      <w:r>
        <w:t>территорию, в пределах которой профсоюз осуществляет свою деятельность; организационную структуру;</w:t>
      </w:r>
    </w:p>
    <w:p w:rsidR="007904D3" w:rsidRDefault="00F943F0">
      <w:pPr>
        <w:pStyle w:val="ConsNormal"/>
        <w:widowControl/>
        <w:ind w:firstLine="540"/>
        <w:jc w:val="both"/>
      </w:pPr>
      <w:r>
        <w:t>порядок образования и компетенцию профсоюзных органов, сроки их полномочий; порядок внесения дополнений и изменений в устав, порядок уплаты вступительных и членских взносов;</w:t>
      </w:r>
    </w:p>
    <w:p w:rsidR="007904D3" w:rsidRDefault="00F943F0">
      <w:pPr>
        <w:pStyle w:val="ConsNormal"/>
        <w:widowControl/>
        <w:ind w:firstLine="540"/>
        <w:jc w:val="both"/>
      </w:pPr>
      <w:r>
        <w:t>источники образования доходов и иного имущества, порядок управления имуществом профсоюзов;</w:t>
      </w:r>
    </w:p>
    <w:p w:rsidR="007904D3" w:rsidRDefault="00F943F0">
      <w:pPr>
        <w:pStyle w:val="ConsNormal"/>
        <w:widowControl/>
        <w:ind w:firstLine="540"/>
        <w:jc w:val="both"/>
      </w:pPr>
      <w:r>
        <w:t>местонахождение профсоюзного органа;</w:t>
      </w:r>
    </w:p>
    <w:p w:rsidR="007904D3" w:rsidRDefault="00F943F0">
      <w:pPr>
        <w:pStyle w:val="ConsNormal"/>
        <w:widowControl/>
        <w:ind w:firstLine="540"/>
        <w:jc w:val="both"/>
      </w:pPr>
      <w:r>
        <w:t>порядок реорганизации, прекращения деятельности и ликвидации профсоюза и использования его имущества в этих случаях;</w:t>
      </w:r>
    </w:p>
    <w:p w:rsidR="007904D3" w:rsidRDefault="00F943F0">
      <w:pPr>
        <w:pStyle w:val="ConsNormal"/>
        <w:widowControl/>
        <w:ind w:firstLine="540"/>
        <w:jc w:val="both"/>
      </w:pPr>
      <w:r>
        <w:t>другие вопросы, относящиеся к деятельности профсоюза.</w:t>
      </w:r>
    </w:p>
    <w:p w:rsidR="007904D3" w:rsidRDefault="00F943F0">
      <w:pPr>
        <w:pStyle w:val="ConsNormal"/>
        <w:widowControl/>
        <w:ind w:firstLine="540"/>
        <w:jc w:val="both"/>
      </w:pPr>
      <w:r>
        <w:t>Устав объединения (ассоциации) профсоюзов должен предусматривать:</w:t>
      </w:r>
    </w:p>
    <w:p w:rsidR="007904D3" w:rsidRDefault="00F943F0">
      <w:pPr>
        <w:pStyle w:val="ConsNormal"/>
        <w:widowControl/>
        <w:ind w:firstLine="540"/>
        <w:jc w:val="both"/>
      </w:pPr>
      <w:r>
        <w:t>наименование, цели и задачи объединения (ассоциации) профсоюзов; состав участников;</w:t>
      </w:r>
    </w:p>
    <w:p w:rsidR="007904D3" w:rsidRDefault="00F943F0">
      <w:pPr>
        <w:pStyle w:val="ConsNormal"/>
        <w:widowControl/>
        <w:ind w:firstLine="540"/>
        <w:jc w:val="both"/>
      </w:pPr>
      <w:r>
        <w:t>территорию, в пределах которой оно осуществляет свою деятельность; порядок образования профсоюзных органов и их компетенцию;</w:t>
      </w:r>
    </w:p>
    <w:p w:rsidR="007904D3" w:rsidRDefault="00F943F0">
      <w:pPr>
        <w:pStyle w:val="ConsNormal"/>
        <w:widowControl/>
        <w:ind w:firstLine="540"/>
        <w:jc w:val="both"/>
      </w:pPr>
      <w:r>
        <w:t>местонахождение профсоюзного органа;</w:t>
      </w:r>
    </w:p>
    <w:p w:rsidR="007904D3" w:rsidRDefault="00F943F0">
      <w:pPr>
        <w:pStyle w:val="ConsNormal"/>
        <w:widowControl/>
        <w:ind w:firstLine="540"/>
        <w:jc w:val="both"/>
      </w:pPr>
      <w:r>
        <w:t>сроки полномочий профсоюзного органа;</w:t>
      </w:r>
    </w:p>
    <w:p w:rsidR="007904D3" w:rsidRDefault="00F943F0">
      <w:pPr>
        <w:pStyle w:val="ConsNormal"/>
        <w:widowControl/>
        <w:ind w:firstLine="540"/>
        <w:jc w:val="both"/>
      </w:pPr>
      <w:r>
        <w:t>источники образования доходов и иного имущества, порядок управления имуществом профсоюзов;</w:t>
      </w:r>
    </w:p>
    <w:p w:rsidR="007904D3" w:rsidRDefault="00F943F0">
      <w:pPr>
        <w:pStyle w:val="ConsNormal"/>
        <w:widowControl/>
        <w:ind w:firstLine="540"/>
        <w:jc w:val="both"/>
      </w:pPr>
      <w:r>
        <w:t>порядок внесения дополнений и изменений в устав;</w:t>
      </w:r>
    </w:p>
    <w:p w:rsidR="007904D3" w:rsidRDefault="00F943F0">
      <w:pPr>
        <w:pStyle w:val="ConsNormal"/>
        <w:widowControl/>
        <w:ind w:firstLine="540"/>
        <w:jc w:val="both"/>
      </w:pPr>
      <w:r>
        <w:t>порядок реорганизации, прекращения деятельности и ликвидации объединения (ассоциации) профсоюзов и использования его имущества в этих случаях,</w:t>
      </w:r>
    </w:p>
    <w:p w:rsidR="007904D3" w:rsidRDefault="007904D3">
      <w:pPr>
        <w:pStyle w:val="ConsNonformat"/>
        <w:widowControl/>
      </w:pPr>
    </w:p>
    <w:p w:rsidR="007904D3" w:rsidRDefault="00F943F0">
      <w:pPr>
        <w:pStyle w:val="ConsNormal"/>
        <w:widowControl/>
        <w:ind w:firstLine="540"/>
        <w:jc w:val="both"/>
      </w:pPr>
      <w:r>
        <w:tab/>
      </w:r>
      <w:r>
        <w:tab/>
      </w:r>
      <w:r>
        <w:tab/>
        <w:t>Фонд</w:t>
      </w:r>
    </w:p>
    <w:p w:rsidR="007904D3" w:rsidRDefault="007904D3">
      <w:pPr>
        <w:pStyle w:val="ConsNonformat"/>
        <w:widowControl/>
      </w:pPr>
    </w:p>
    <w:p w:rsidR="007904D3" w:rsidRDefault="00F943F0">
      <w:pPr>
        <w:pStyle w:val="ConsNormal"/>
        <w:widowControl/>
        <w:ind w:firstLine="540"/>
        <w:jc w:val="both"/>
      </w:pPr>
      <w:r>
        <w:t>Устав фонда должен содержать наименование фонда, включающее слово &lt;фонд&gt;, сведения о цели фонда, указание об органах фонда, в том числе о попечительском совете,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7904D3" w:rsidRDefault="00F943F0">
      <w:pPr>
        <w:pStyle w:val="ConsNormal"/>
        <w:widowControl/>
        <w:ind w:firstLine="540"/>
        <w:jc w:val="both"/>
      </w:pPr>
      <w:r>
        <w:t>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после ликвидации ассоциации (союза), о размере и порядке несения членами ассоциации (союза) субсидиарной ответственности по ее обязательствам.</w:t>
      </w:r>
    </w:p>
    <w:p w:rsidR="007904D3" w:rsidRDefault="007904D3">
      <w:pPr>
        <w:pStyle w:val="ConsNonformat"/>
        <w:widowControl/>
      </w:pPr>
    </w:p>
    <w:p w:rsidR="007904D3" w:rsidRDefault="00F943F0">
      <w:pPr>
        <w:pStyle w:val="ConsNormal"/>
        <w:widowControl/>
        <w:ind w:firstLine="540"/>
        <w:jc w:val="both"/>
      </w:pPr>
      <w:r>
        <w:tab/>
      </w:r>
      <w:r>
        <w:tab/>
        <w:t>Финансово-промышленная группа</w:t>
      </w:r>
    </w:p>
    <w:p w:rsidR="007904D3" w:rsidRDefault="007904D3">
      <w:pPr>
        <w:pStyle w:val="ConsNonformat"/>
        <w:widowControl/>
      </w:pPr>
    </w:p>
    <w:p w:rsidR="007904D3" w:rsidRDefault="00F943F0">
      <w:pPr>
        <w:pStyle w:val="ConsNormal"/>
        <w:widowControl/>
        <w:ind w:firstLine="540"/>
        <w:jc w:val="both"/>
      </w:pPr>
      <w:r>
        <w:t>Статус финансово-промышленной группы присваивается решением полномочного государственного органа по итогам государственной регистрации при предъявлении следующих документов:</w:t>
      </w:r>
    </w:p>
    <w:p w:rsidR="007904D3" w:rsidRDefault="00F943F0">
      <w:pPr>
        <w:pStyle w:val="ConsNormal"/>
        <w:widowControl/>
        <w:ind w:firstLine="540"/>
        <w:jc w:val="both"/>
      </w:pPr>
      <w:r>
        <w:t>договора о создании ФПГ;</w:t>
      </w:r>
    </w:p>
    <w:p w:rsidR="007904D3" w:rsidRDefault="00F943F0">
      <w:pPr>
        <w:pStyle w:val="ConsNormal"/>
        <w:widowControl/>
        <w:ind w:firstLine="540"/>
        <w:jc w:val="both"/>
      </w:pPr>
      <w:r>
        <w:t>заявки на создание ФПГ;</w:t>
      </w:r>
    </w:p>
    <w:p w:rsidR="007904D3" w:rsidRDefault="00F943F0">
      <w:pPr>
        <w:pStyle w:val="ConsNormal"/>
        <w:widowControl/>
        <w:ind w:firstLine="540"/>
        <w:jc w:val="both"/>
      </w:pPr>
      <w:r>
        <w:t>нотариально заверенных копий свидетельства о регистрации, учредительных документов, копии реестров акционеров каждого из участников, включая центральную компанию ФПГ: организационный проект;</w:t>
      </w:r>
    </w:p>
    <w:p w:rsidR="007904D3" w:rsidRDefault="00F943F0">
      <w:pPr>
        <w:pStyle w:val="ConsNormal"/>
        <w:widowControl/>
        <w:ind w:firstLine="540"/>
        <w:jc w:val="both"/>
      </w:pPr>
      <w:r>
        <w:t>нотариально заверенные и легализованные учредительные документы иностранных участников;</w:t>
      </w:r>
    </w:p>
    <w:p w:rsidR="007904D3" w:rsidRDefault="00F943F0">
      <w:pPr>
        <w:pStyle w:val="ConsNormal"/>
        <w:widowControl/>
        <w:ind w:firstLine="540"/>
        <w:jc w:val="both"/>
      </w:pPr>
      <w:r>
        <w:t>заключение федерального антимонопольного органа.</w:t>
      </w:r>
    </w:p>
    <w:p w:rsidR="007904D3" w:rsidRDefault="00F943F0">
      <w:pPr>
        <w:pStyle w:val="ConsNormal"/>
        <w:widowControl/>
        <w:ind w:firstLine="540"/>
        <w:jc w:val="both"/>
      </w:pPr>
      <w:r>
        <w:t>Договор о создании ФПГ должен определять:</w:t>
      </w:r>
    </w:p>
    <w:p w:rsidR="007904D3" w:rsidRDefault="00F943F0">
      <w:pPr>
        <w:pStyle w:val="ConsNormal"/>
        <w:widowControl/>
        <w:ind w:firstLine="540"/>
        <w:jc w:val="both"/>
      </w:pPr>
      <w:r>
        <w:t>наименование ФПГ;</w:t>
      </w:r>
    </w:p>
    <w:p w:rsidR="007904D3" w:rsidRDefault="00F943F0">
      <w:pPr>
        <w:pStyle w:val="ConsNormal"/>
        <w:widowControl/>
        <w:ind w:firstLine="540"/>
        <w:jc w:val="both"/>
      </w:pPr>
      <w:r>
        <w:t>порядок и условия учреждения центральной компании ФПГ как юридического лица в определенной организационно-правовой форме, уполномоченного на ведение дел ФПГ; порядок образования, объем полномочий и другие условия деятельности совета управляющих ФПГ;</w:t>
      </w:r>
    </w:p>
    <w:p w:rsidR="007904D3" w:rsidRDefault="00F943F0">
      <w:pPr>
        <w:pStyle w:val="ConsNormal"/>
        <w:widowControl/>
        <w:ind w:firstLine="540"/>
        <w:jc w:val="both"/>
      </w:pPr>
      <w:r>
        <w:t>порядок внесения изменений в состав участников ФПГ;</w:t>
      </w:r>
    </w:p>
    <w:p w:rsidR="007904D3" w:rsidRDefault="00F943F0">
      <w:pPr>
        <w:pStyle w:val="ConsNormal"/>
        <w:widowControl/>
        <w:ind w:firstLine="540"/>
        <w:jc w:val="both"/>
      </w:pPr>
      <w:r>
        <w:t>объем, порядок и условия объединения активов;</w:t>
      </w:r>
    </w:p>
    <w:p w:rsidR="007904D3" w:rsidRDefault="00F943F0">
      <w:pPr>
        <w:pStyle w:val="ConsNormal"/>
        <w:widowControl/>
        <w:ind w:firstLine="540"/>
        <w:jc w:val="both"/>
      </w:pPr>
      <w:r>
        <w:t>цель объединения участников;</w:t>
      </w:r>
    </w:p>
    <w:p w:rsidR="007904D3" w:rsidRDefault="00F943F0">
      <w:pPr>
        <w:pStyle w:val="ConsNormal"/>
        <w:widowControl/>
        <w:ind w:firstLine="540"/>
        <w:jc w:val="both"/>
      </w:pPr>
      <w:r>
        <w:t>срок действия договора.</w:t>
      </w:r>
    </w:p>
    <w:p w:rsidR="007904D3" w:rsidRDefault="00F943F0">
      <w:pPr>
        <w:pStyle w:val="ConsNormal"/>
        <w:widowControl/>
        <w:ind w:firstLine="540"/>
        <w:jc w:val="both"/>
      </w:pPr>
      <w:r>
        <w:t>Организационный проект ФПГ - пакет документов, представленный центральной компанией ФПГ в полномочный государственный орган и содержащий необходимые сведения о целях и задачах, инвестиционных и других проектах и программах, предполагаемых экономическом, социальном и других результатах деятельности ФПГ.</w:t>
      </w:r>
    </w:p>
    <w:p w:rsidR="007904D3" w:rsidRDefault="007904D3">
      <w:pPr>
        <w:pStyle w:val="ConsNonformat"/>
        <w:widowControl/>
      </w:pPr>
    </w:p>
    <w:p w:rsidR="007904D3" w:rsidRDefault="00F943F0">
      <w:pPr>
        <w:pStyle w:val="ConsNormal"/>
        <w:widowControl/>
        <w:ind w:firstLine="540"/>
        <w:jc w:val="both"/>
      </w:pPr>
      <w:r>
        <w:tab/>
      </w:r>
      <w:r>
        <w:tab/>
        <w:t>Кредитная организация</w:t>
      </w:r>
    </w:p>
    <w:p w:rsidR="007904D3" w:rsidRDefault="00F943F0">
      <w:pPr>
        <w:pStyle w:val="ConsNormal"/>
        <w:widowControl/>
        <w:ind w:firstLine="540"/>
        <w:jc w:val="both"/>
      </w:pPr>
      <w:r>
        <w:t>Кредитная организация обязана регистрировать в Банке России все изменения и дополнения, вносимые в устав.</w:t>
      </w:r>
    </w:p>
    <w:p w:rsidR="007904D3" w:rsidRDefault="00F943F0">
      <w:pPr>
        <w:pStyle w:val="ConsNormal"/>
        <w:widowControl/>
        <w:ind w:firstLine="540"/>
        <w:jc w:val="both"/>
      </w:pPr>
      <w:r>
        <w:t>Государственная регистрация кредитной организации осуществляется на основании следующих документов:</w:t>
      </w:r>
    </w:p>
    <w:p w:rsidR="007904D3" w:rsidRDefault="00F943F0">
      <w:pPr>
        <w:pStyle w:val="ConsNormal"/>
        <w:widowControl/>
        <w:ind w:firstLine="540"/>
        <w:jc w:val="both"/>
      </w:pPr>
      <w:r>
        <w:t>учредительного договора;</w:t>
      </w:r>
    </w:p>
    <w:p w:rsidR="007904D3" w:rsidRDefault="00F943F0">
      <w:pPr>
        <w:pStyle w:val="ConsNormal"/>
        <w:widowControl/>
        <w:ind w:firstLine="540"/>
        <w:jc w:val="both"/>
      </w:pPr>
      <w:r>
        <w:t>устава;</w:t>
      </w:r>
    </w:p>
    <w:p w:rsidR="007904D3" w:rsidRDefault="00F943F0">
      <w:pPr>
        <w:pStyle w:val="ConsNormal"/>
        <w:widowControl/>
        <w:ind w:firstLine="540"/>
        <w:jc w:val="both"/>
      </w:pPr>
      <w:r>
        <w:t>протокола собрания учредителей о принятии устава и об утверждении кандидатур для назначения на должности руководителей исполнительных органов и главного бухгалтера; свидетельства об уплате государственной пошлины;</w:t>
      </w:r>
    </w:p>
    <w:p w:rsidR="007904D3" w:rsidRDefault="00F943F0">
      <w:pPr>
        <w:pStyle w:val="ConsNormal"/>
        <w:widowControl/>
        <w:ind w:firstLine="540"/>
        <w:jc w:val="both"/>
      </w:pPr>
      <w:r>
        <w:t>копии свидетельств о государственной регистрации учредителей - юридических лиц, аудиторские заключения о достоверности их финансовой отчетности, а также подтверждения органами ГНС РФ выполнения учредителями - юридическими лицами обязательств перед федеральным бюджетом, бюджетами субъектов РФ и местными бюджетами за последние три года;</w:t>
      </w:r>
    </w:p>
    <w:p w:rsidR="007904D3" w:rsidRDefault="00F943F0">
      <w:pPr>
        <w:pStyle w:val="ConsNormal"/>
        <w:widowControl/>
        <w:ind w:firstLine="540"/>
        <w:jc w:val="both"/>
      </w:pPr>
      <w:r>
        <w:t>деклараций о доходах учредителей - физических лиц, подтверждающих источники происхождения средств, вносимых в уставный капитал кредитной организации; анкет кандидатов на должности руководителей исполнительных органов и главного бухгалтера кредитной организации.</w:t>
      </w:r>
    </w:p>
    <w:p w:rsidR="007904D3" w:rsidRDefault="007904D3">
      <w:pPr>
        <w:pStyle w:val="ConsNonformat"/>
        <w:widowControl/>
      </w:pPr>
    </w:p>
    <w:p w:rsidR="007904D3" w:rsidRDefault="00F943F0">
      <w:pPr>
        <w:pStyle w:val="ConsNormal"/>
        <w:widowControl/>
        <w:ind w:firstLine="540"/>
        <w:jc w:val="both"/>
      </w:pPr>
      <w:r>
        <w:tab/>
        <w:t>Государственная регистрация юридических лиц.</w:t>
      </w:r>
    </w:p>
    <w:p w:rsidR="007904D3" w:rsidRDefault="007904D3">
      <w:pPr>
        <w:pStyle w:val="ConsNonformat"/>
        <w:widowControl/>
      </w:pPr>
    </w:p>
    <w:p w:rsidR="007904D3" w:rsidRDefault="00F943F0">
      <w:pPr>
        <w:pStyle w:val="ConsNormal"/>
        <w:widowControl/>
        <w:ind w:firstLine="540"/>
        <w:jc w:val="both"/>
      </w:pPr>
      <w:r>
        <w:t>Единая процедура государственной регистрации в настоящее время установлена для юридических лиц, занимающихся предпринимательской деятельностью (включая и некоммерческие организации), кроме предприятий с иностранными инвестициями. Регистрация должна проводиться в течение трех дней с момента представления всех необходимых документов, либо в 30-дневный срок с момента их отправления по почте. На территории Челябинской области государственную регистрацию осуществляет Учреждение юстиции по регистрации прав на недвижимое имущество и сделок с ним на территории Челябинской области - Южноуральская регистрационная палата. Для государственной регистрации юридического лица необходимо представить следующие документы :</w:t>
      </w:r>
    </w:p>
    <w:p w:rsidR="007904D3" w:rsidRDefault="00F943F0">
      <w:pPr>
        <w:pStyle w:val="ConsNormal"/>
        <w:widowControl/>
        <w:ind w:firstLine="540"/>
        <w:jc w:val="both"/>
      </w:pPr>
      <w:r>
        <w:t>заявление о регистрации юридического лица, составленное в произвольной форме и подписанное учредителем (учредителями) юридического лица;</w:t>
      </w:r>
    </w:p>
    <w:p w:rsidR="007904D3" w:rsidRDefault="00F943F0">
      <w:pPr>
        <w:pStyle w:val="ConsNormal"/>
        <w:widowControl/>
        <w:ind w:firstLine="540"/>
        <w:jc w:val="both"/>
      </w:pPr>
      <w:r>
        <w:t>утвержденный учредителем (учредителями) устав юридического лица;</w:t>
      </w:r>
    </w:p>
    <w:p w:rsidR="007904D3" w:rsidRDefault="00F943F0">
      <w:pPr>
        <w:pStyle w:val="ConsNormal"/>
        <w:widowControl/>
        <w:ind w:firstLine="540"/>
        <w:jc w:val="both"/>
      </w:pPr>
      <w:r>
        <w:t>решение о создании юридического лица или договор учредителей;</w:t>
      </w:r>
    </w:p>
    <w:p w:rsidR="007904D3" w:rsidRDefault="00F943F0">
      <w:pPr>
        <w:pStyle w:val="ConsNormal"/>
        <w:widowControl/>
        <w:ind w:firstLine="540"/>
        <w:jc w:val="both"/>
      </w:pPr>
      <w:r>
        <w:t>документы, подтверждающие оплату не менее 50 процентов уставного капитала (фонда) юридического лица, указанного в решении о создании юридического лица или договоре учредителей;</w:t>
      </w:r>
    </w:p>
    <w:p w:rsidR="007904D3" w:rsidRDefault="00F943F0">
      <w:pPr>
        <w:pStyle w:val="ConsNormal"/>
        <w:widowControl/>
        <w:ind w:firstLine="540"/>
        <w:jc w:val="both"/>
      </w:pPr>
      <w:r>
        <w:t>свидетельство об уплате государственной пошлины.</w:t>
      </w:r>
    </w:p>
    <w:p w:rsidR="007904D3" w:rsidRDefault="00F943F0">
      <w:pPr>
        <w:pStyle w:val="ConsNormal"/>
        <w:widowControl/>
        <w:ind w:firstLine="540"/>
        <w:jc w:val="both"/>
      </w:pPr>
      <w:r>
        <w:t>В случаях создания юридического лица одним учредителем решением о создании юридического лица считается утвержденный им устав предприятия. Учредительные документы юридического лица представляются в регистрирующий орган его учредителем (учредителями) или представителями учредителя (учредителей), либо направляются в регистрирующий орган ценным почтовым отправлением с уведомлением и описью вложения.</w:t>
      </w:r>
    </w:p>
    <w:p w:rsidR="007904D3" w:rsidRDefault="00F943F0">
      <w:pPr>
        <w:pStyle w:val="ConsNormal"/>
        <w:widowControl/>
        <w:ind w:firstLine="540"/>
        <w:jc w:val="both"/>
      </w:pPr>
      <w:r>
        <w:t>Датой представления учредительных документов для регистрации юридического лица является соответственно дата их фактической подачи в регистрирующий орган или дата почтового отправления, указанная в квитанции о почтовом отправлении с описью направленных учредительных документов. В последнем случае квитанция удостоверяет факт представления этих документов для регистрации.</w:t>
      </w:r>
    </w:p>
    <w:p w:rsidR="007904D3" w:rsidRDefault="00F943F0">
      <w:pPr>
        <w:pStyle w:val="ConsNormal"/>
        <w:widowControl/>
        <w:ind w:firstLine="540"/>
        <w:jc w:val="both"/>
      </w:pPr>
      <w:r>
        <w:t>При регистрации юридического лица к учредительным документам в соответствии с законодательством Российской Федерации предъявляются следующие требования :</w:t>
      </w:r>
    </w:p>
    <w:p w:rsidR="007904D3" w:rsidRDefault="00F943F0">
      <w:pPr>
        <w:pStyle w:val="ConsNormal"/>
        <w:widowControl/>
        <w:ind w:firstLine="540"/>
        <w:jc w:val="both"/>
      </w:pPr>
      <w:r>
        <w:t>а) устав должен содержать сведения об организационно-правовой форме, наименовании, местонахождении юридического лица, размере его уставного капитала (фонда), составе, порядке формирования и компетенции его органов управления и контроля, порядке распределения прибыли и образования фондов юридического лица, порядке и условиях реорганизации и ликвидации юридического лица;</w:t>
      </w:r>
    </w:p>
    <w:p w:rsidR="007904D3" w:rsidRDefault="00F943F0">
      <w:pPr>
        <w:pStyle w:val="ConsNormal"/>
        <w:widowControl/>
        <w:ind w:firstLine="540"/>
        <w:jc w:val="both"/>
      </w:pPr>
      <w:r>
        <w:t>б) для государственных и муниципальных предприятий, а также некоммерческих организаций, имеющих право ведения предпринимательской деятельности, обязательно указание в их уставах видов деятельности, осуществляемых юридического лицами;</w:t>
      </w:r>
    </w:p>
    <w:p w:rsidR="007904D3" w:rsidRDefault="00F943F0">
      <w:pPr>
        <w:pStyle w:val="ConsNormal"/>
        <w:widowControl/>
        <w:ind w:firstLine="540"/>
        <w:jc w:val="both"/>
      </w:pPr>
      <w:r>
        <w:t>в) договор учредителей должен содержать сведения о наименовании (имени) и юридическом статусе учредителей, их местонахождении (местожительстве), государственной регистрации (для юридических лиц) или личности (паспортные данные - для физических лиц), размере уставного капитала создаваемого юридического лица, долях участия (паях, количестве акций), принадлежащих каждому учредителю, размерах, порядке и способах внесения вкладов (оплаты акций).</w:t>
      </w:r>
    </w:p>
    <w:p w:rsidR="007904D3" w:rsidRDefault="00F943F0">
      <w:pPr>
        <w:pStyle w:val="ConsNormal"/>
        <w:widowControl/>
        <w:ind w:firstLine="540"/>
        <w:jc w:val="both"/>
      </w:pPr>
      <w:r>
        <w:t>В договоре учредителей полного или смешанного товарищества указываются также номера свидетельств о регистрации в качестве предпринимателей граждан, являющихся его действительными членами;</w:t>
      </w:r>
    </w:p>
    <w:p w:rsidR="007904D3" w:rsidRDefault="00F943F0">
      <w:pPr>
        <w:pStyle w:val="ConsNormal"/>
        <w:widowControl/>
        <w:ind w:firstLine="540"/>
        <w:jc w:val="both"/>
      </w:pPr>
      <w:r>
        <w:t>г) размер уставного капитала (фонда) акционерного общества, юридического лица с долевым участием иностранных инвестиций (совместного юридического лица независимо от его организационно-правовой формы), государственного или муниципального предприятия не должен быть менее суммы, равной 1000-кратному размеру минимальной оплаты труда в месяц, установленному законодательством Российской Федерации на дату представления учредительных документов для регистрации.</w:t>
      </w:r>
    </w:p>
    <w:p w:rsidR="007904D3" w:rsidRDefault="00F943F0">
      <w:pPr>
        <w:pStyle w:val="ConsNormal"/>
        <w:widowControl/>
        <w:ind w:firstLine="540"/>
        <w:jc w:val="both"/>
      </w:pPr>
      <w:r>
        <w:t>Размер уставного капитала (фонда) предприятий других организационно-правовых форм не должен быть менее суммы, равной 100-кратному размеру минимальной оплаты труда в месяц, установленному законодательством Российской Федерации на дату представления учредительных документов для регистрации;</w:t>
      </w:r>
    </w:p>
    <w:p w:rsidR="007904D3" w:rsidRDefault="00F943F0">
      <w:pPr>
        <w:pStyle w:val="ConsNormal"/>
        <w:widowControl/>
        <w:ind w:firstLine="540"/>
        <w:jc w:val="both"/>
      </w:pPr>
      <w:r>
        <w:t>д) при представлении для регистрации документов юридического лица, размер уставного капитала (фонда) которого превышает величину, установленную антимонопольным законодательством Российской Федерации, учредитель (учредители) обязан представить документ, подтверждающий согласие соответствующего антимонопольного органа на создание юридического лица;</w:t>
      </w:r>
    </w:p>
    <w:p w:rsidR="007904D3" w:rsidRDefault="00F943F0">
      <w:pPr>
        <w:pStyle w:val="ConsNormal"/>
        <w:widowControl/>
        <w:ind w:firstLine="540"/>
        <w:jc w:val="both"/>
      </w:pPr>
      <w:r>
        <w:t>е) при представлении для регистрации документов юридического лица, в число учредителей которого входят государственные и (или) муниципальные предприятия, необходимо представление документов, подтверждающих согласование соответствующим комитетом по управлению имуществом или иным уполномоченным органом величины и способа оплаты вкладов государственными и (или) муниципальными предприятиями в уставный капитал (фонд) регистрируемого юридического лица, за исключением случаев внесения указанных вкладов в денежной форме за счет прибыли предприятий-учредителей;</w:t>
      </w:r>
    </w:p>
    <w:p w:rsidR="007904D3" w:rsidRDefault="00F943F0">
      <w:pPr>
        <w:pStyle w:val="ConsNormal"/>
        <w:widowControl/>
        <w:ind w:firstLine="540"/>
        <w:jc w:val="both"/>
      </w:pPr>
      <w:r>
        <w:t>ж) решение о создании индивидуального частного юридического лица составляется в произвольной форме без обязательного нотариального удостоверения (в случае предъявления документов, удостоверяющих личность учредителя).</w:t>
      </w:r>
    </w:p>
    <w:p w:rsidR="007904D3" w:rsidRDefault="00F943F0">
      <w:pPr>
        <w:pStyle w:val="ConsNormal"/>
        <w:widowControl/>
        <w:ind w:firstLine="540"/>
        <w:jc w:val="both"/>
      </w:pPr>
      <w:r>
        <w:t>При государственной регистрации юридического лица не требуется гарантийных писем и иных документов, подтверждающих его местонахождение, указанное в учредительных документах (уставе) юридического лица.</w:t>
      </w:r>
    </w:p>
    <w:p w:rsidR="007904D3" w:rsidRDefault="00F943F0">
      <w:pPr>
        <w:pStyle w:val="ConsNormal"/>
        <w:widowControl/>
        <w:ind w:firstLine="540"/>
        <w:jc w:val="both"/>
      </w:pPr>
      <w:r>
        <w:t>Ответственность за ущерб, который может быть причинен третьим лицам ввиду недостоверности указанного в учредительных документах (уставе) местонахождения юридического лица, несет его учредитель (учредители). Регистрация осуществляется путем присвоения предприятию очередного номера в журнале регистрации поступающих документов и проставления специальной надписи (штампа) с наименованием регистрирующего органа, номером и датой на первой странице (титульном листе) устава юридического лица, скрепляемой подписью должностного лица, ответственного за регистрацию.</w:t>
      </w:r>
    </w:p>
    <w:p w:rsidR="007904D3" w:rsidRDefault="00F943F0">
      <w:pPr>
        <w:pStyle w:val="ConsNormal"/>
        <w:widowControl/>
        <w:ind w:firstLine="540"/>
        <w:jc w:val="both"/>
      </w:pPr>
      <w:r>
        <w:t>Отказ в регистрации юридического лица допускается только в случаях несоответствия состава представленных документов и состава, содержащихся в них сведений требованиям Указа Президента РФ от 8 июля 1994 г. № 1482 "Об упорядочении государственной регистрации предприятий и предпринимателей на территории Российской Федерации" Уведомление об отказе в государственной регистрации в 3-дневный срок со дня представления документов на регистрацию или получения их по почте направляется заявителю (заявителям) по указанному им (ими) адресу в письменной форме за подписью должностного лица, ответственного за регистрацию, и с обязательным указанием всех документов или сведений, о которых писалось выше.</w:t>
      </w:r>
    </w:p>
    <w:p w:rsidR="007904D3" w:rsidRDefault="00F943F0">
      <w:pPr>
        <w:pStyle w:val="ConsNormal"/>
        <w:widowControl/>
        <w:ind w:firstLine="540"/>
        <w:jc w:val="both"/>
      </w:pPr>
      <w:r>
        <w:t>В случае установления недостоверности сведений, содержащихся в представленных документах, нарушения порядка создания юридического лица, а также несоответствия учредительных документов законодательству Российской Федерации, орган, осуществивший регистрацию, обязан в течение одного календарного месяца со дня регистрации уведомить юридическое лицо о необходимости внесения соответствующих дополнений и изменений в учредительные документы. Юридическое лицо в течение семи календарных дней с даты получения им указанного уведомления обязано внести соответствующие дополнения и изменения в учредительные документы и представить их в орган, осуществивший регистрацию юридического лица. В случае непредставления юридическое лицом сведений о внесении изменений и (или) дополнений в учредительные документы в установленные сроки орган, осуществивший регистрацию юридического лица, обязан обратиться в арбитражный суд с иском о признании недействительными (полностью или частично) учредительных документов юридического лица.</w:t>
      </w:r>
    </w:p>
    <w:p w:rsidR="007904D3" w:rsidRDefault="00F943F0">
      <w:pPr>
        <w:pStyle w:val="ConsNormal"/>
        <w:widowControl/>
        <w:ind w:firstLine="540"/>
        <w:jc w:val="both"/>
      </w:pPr>
      <w:r>
        <w:t>Любое заинтересованное лицо вправе в течение шести календарных месяцев с даты регистрации юридического лица обратиться в суд (арбитражный суд) с заявлением о признании недействительными регистрации юридического лица и (или) его учредительных документов (полностью или частично). Решение суда или арбитражного суда является основанием для аннулирования государственной регистрации юридического лица. Аннулирование государственной регистрации производится в течение семи календарных дней с даты получения регистрирующим органом судебного решения. Регистрирующий же орган обязан в 3-дневный срок с даты аннулирования государственной регистрации на основании судебного решения направить юридическому лицу письменное уведомление об этом факте.</w:t>
      </w:r>
    </w:p>
    <w:p w:rsidR="007904D3" w:rsidRDefault="00F943F0">
      <w:pPr>
        <w:pStyle w:val="ConsNormal"/>
        <w:widowControl/>
        <w:ind w:firstLine="540"/>
        <w:jc w:val="both"/>
      </w:pPr>
      <w:r>
        <w:t>Данные о государственной регистрации (аннулировании государственной регистрации) юридического лица сообщаются органом, осуществившим регистрацию, в недельный срок в налоговую инспекцию для включения в государственный реестр. Сведения о регистрации юридических лиц подлежат опубликованию. Данные государственного реестра юридических лиц должны быть открыты для всеобщего ознакомления с тем, чтобы любой участник имущественного оборота мог удостовериться в статусе своего реального или потенциального контрагента - юридического лица. Органы, осуществляющие государственную регистрацию предприятий, в течение установленного для них рабочего дня обязаны обеспечить открытость для всеобщего ознакомления данных государственного реестра юридических лиц.</w:t>
      </w:r>
    </w:p>
    <w:p w:rsidR="007904D3" w:rsidRDefault="00F943F0">
      <w:pPr>
        <w:pStyle w:val="ConsNormal"/>
        <w:widowControl/>
        <w:ind w:firstLine="540"/>
        <w:jc w:val="both"/>
      </w:pPr>
      <w:r>
        <w:t>Отказ в государственной регистрации предприятий, уклонение от такой регистрации, а также непредставление для ознакомления данных государственного реестра юридических лиц могут быть обжалованы в суд. Что касается особенностей регистрации юридических лиц с иностранными инвестициями, то она осуществляются на условиях и в порядке, которые предусмотрены Гражданским кодексом Российской Федерации и другими федеральными законами. Изъятия ограничительного характера для иностранных инвесторов могут быть установлены федеральными законами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rsidR="007904D3" w:rsidRDefault="00F943F0">
      <w:pPr>
        <w:pStyle w:val="ConsNormal"/>
        <w:widowControl/>
        <w:ind w:firstLine="540"/>
        <w:jc w:val="both"/>
      </w:pPr>
      <w:r>
        <w:t>На территории Российской Федерации могут создаваться и действовать следующие юридические лица с участием иностранных инвесторов:</w:t>
      </w:r>
    </w:p>
    <w:p w:rsidR="007904D3" w:rsidRDefault="00F943F0">
      <w:pPr>
        <w:pStyle w:val="ConsNormal"/>
        <w:widowControl/>
        <w:ind w:firstLine="540"/>
        <w:jc w:val="both"/>
      </w:pPr>
      <w:r>
        <w:t>предприятия с долевым участием иностранных инвестиций (совместные предприятия), а также их дочерние предприятия и филиалы;</w:t>
      </w:r>
    </w:p>
    <w:p w:rsidR="007904D3" w:rsidRDefault="00F943F0">
      <w:pPr>
        <w:pStyle w:val="ConsNormal"/>
        <w:widowControl/>
        <w:ind w:firstLine="540"/>
        <w:jc w:val="both"/>
      </w:pPr>
      <w:r>
        <w:t>предприятия, полностью принадлежащие иностранным инвесторам, а также их дочерние предприятия и филиалы;</w:t>
      </w:r>
    </w:p>
    <w:p w:rsidR="007904D3" w:rsidRDefault="00F943F0">
      <w:pPr>
        <w:pStyle w:val="ConsNormal"/>
        <w:widowControl/>
        <w:ind w:firstLine="540"/>
        <w:jc w:val="both"/>
      </w:pPr>
      <w:r>
        <w:t>филиалы иностранных юридических лиц.</w:t>
      </w:r>
    </w:p>
    <w:p w:rsidR="007904D3" w:rsidRDefault="00F943F0">
      <w:pPr>
        <w:pStyle w:val="ConsNormal"/>
        <w:widowControl/>
        <w:ind w:firstLine="540"/>
        <w:jc w:val="both"/>
      </w:pPr>
      <w:r>
        <w:t>Юридические лица, являющиеся коммерческими организациями с иностранными инвестициями, подлежат государственной регистрации в органах юстиции в течение одного месяца со дня представления в соответствующий орган следующих документов:</w:t>
      </w:r>
    </w:p>
    <w:p w:rsidR="007904D3" w:rsidRDefault="00F943F0">
      <w:pPr>
        <w:pStyle w:val="ConsNormal"/>
        <w:widowControl/>
        <w:ind w:firstLine="540"/>
        <w:jc w:val="both"/>
      </w:pPr>
      <w:r>
        <w:t>устава коммерческой организации с иностранными инвестициями и учредительного договора;</w:t>
      </w:r>
    </w:p>
    <w:p w:rsidR="007904D3" w:rsidRDefault="00F943F0">
      <w:pPr>
        <w:pStyle w:val="ConsNormal"/>
        <w:widowControl/>
        <w:ind w:firstLine="540"/>
        <w:jc w:val="both"/>
      </w:pPr>
      <w:r>
        <w:t>выписки из торгового реестра государства, в котором учрежден иностранный инвестор, или иного документа, подтверждающего юридический статус иностранного инвестора; документа о платежеспособности иностранного инвестора, выданного обслуживающим его банком;</w:t>
      </w:r>
    </w:p>
    <w:p w:rsidR="007904D3" w:rsidRDefault="00F943F0">
      <w:pPr>
        <w:pStyle w:val="ConsNormal"/>
        <w:widowControl/>
        <w:ind w:firstLine="540"/>
        <w:jc w:val="both"/>
      </w:pPr>
      <w:r>
        <w:t>квитанции об уплате регистрационного сбора.</w:t>
      </w:r>
    </w:p>
    <w:p w:rsidR="007904D3" w:rsidRDefault="00F943F0">
      <w:pPr>
        <w:pStyle w:val="ConsNormal"/>
        <w:widowControl/>
        <w:ind w:firstLine="540"/>
        <w:jc w:val="both"/>
      </w:pPr>
      <w:r>
        <w:t>Коммерческой организации с иностранными инвестициями может быть отказано в государственной регистрации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904D3" w:rsidRDefault="00F943F0">
      <w:pPr>
        <w:pStyle w:val="ConsNormal"/>
        <w:widowControl/>
        <w:ind w:firstLine="540"/>
        <w:jc w:val="both"/>
      </w:pPr>
      <w:r>
        <w:t>Отказ в государственной регистрации может быть обжалован иностранным инвестором в судебном порядке.</w:t>
      </w:r>
    </w:p>
    <w:p w:rsidR="007904D3" w:rsidRDefault="00F943F0">
      <w:pPr>
        <w:pStyle w:val="ConsNormal"/>
        <w:widowControl/>
        <w:ind w:firstLine="540"/>
        <w:jc w:val="both"/>
      </w:pPr>
      <w:r>
        <w:t>Регистрирующим органом коммерческих организаций с иностранными инвестициями является Государственная регистрационная палата при Министерстве юстиции Российской Федерации . Она является государственным учреждением при Министерстве юстиции Российской Федерации, действующим на основании постановлений Правительства Российской Федерации от 6 июня 1994 г. № 655 "О Государственной регистрационной палате при Министерстве экономики Российской Федерации" и от 5 сентября 1998 г. № 1034 "О передаче Государственной регистрационной палаты при Министерстве экономики Российской Федерации в ведение Министерства юстиции Российской Федерации".</w:t>
      </w:r>
    </w:p>
    <w:p w:rsidR="007904D3" w:rsidRDefault="00F943F0">
      <w:pPr>
        <w:pStyle w:val="ConsNormal"/>
        <w:widowControl/>
        <w:ind w:firstLine="540"/>
        <w:jc w:val="both"/>
      </w:pPr>
      <w:r>
        <w:t>Основными функциями Регистрационной палаты являются:</w:t>
      </w:r>
    </w:p>
    <w:p w:rsidR="007904D3" w:rsidRDefault="00F943F0">
      <w:pPr>
        <w:pStyle w:val="ConsNormal"/>
        <w:widowControl/>
        <w:ind w:firstLine="540"/>
        <w:jc w:val="both"/>
      </w:pPr>
      <w:r>
        <w:t>государственная регистрация коммерческих организаций с иностранными инвестициями независимо от их объема в уставном капитале, осуществляющих деятельность в нефтегазодобывающей, нефтегазоперерабатывающей и угледобывающей отраслях народного хозяйства;</w:t>
      </w:r>
    </w:p>
    <w:p w:rsidR="007904D3" w:rsidRDefault="00F943F0">
      <w:pPr>
        <w:pStyle w:val="ConsNormal"/>
        <w:widowControl/>
        <w:ind w:firstLine="540"/>
        <w:jc w:val="both"/>
      </w:pPr>
      <w:r>
        <w:t>государственная регистрация коммерческих организаций, объем иностранных инвестиций в уставном капитале которых превышает 100 тыс. рублей; регистрация изменений в учредительных документах коммерческих организаций с иностранными инвестициями, зарегистрированных в субъектах Российской Федерации, в случае, если объем иностранных инвестиций в уставном капитале превышает 100 тыс. рублей;</w:t>
      </w:r>
    </w:p>
    <w:p w:rsidR="007904D3" w:rsidRDefault="00F943F0">
      <w:pPr>
        <w:pStyle w:val="ConsNormal"/>
        <w:widowControl/>
        <w:ind w:firstLine="540"/>
        <w:jc w:val="both"/>
      </w:pPr>
      <w:r>
        <w:t>регистрация ликвидации и исключение из государственного реестра коммерческих организаций с иностранными инвестициями, зарегистрированных Регистрационной палатой; ведение государственного реестра коммерческих организаций с иностранными инвестициями, зарегистрированных на территории Российской Федерации; аккредитация представительств иностранных компаний на территории Российской Федерации;</w:t>
      </w:r>
    </w:p>
    <w:p w:rsidR="007904D3" w:rsidRDefault="00F943F0">
      <w:pPr>
        <w:pStyle w:val="ConsNormal"/>
        <w:widowControl/>
        <w:ind w:firstLine="540"/>
        <w:jc w:val="both"/>
      </w:pPr>
      <w:r>
        <w:t>ведение сводного государственного реестра аккредитованных на территории Российской Федерации представительств иностранных компаний; регистрация филиалов иностранных юридических лиц на территории Российской Федерации;</w:t>
      </w:r>
    </w:p>
    <w:p w:rsidR="007904D3" w:rsidRDefault="00F943F0">
      <w:pPr>
        <w:pStyle w:val="ConsNormal"/>
        <w:widowControl/>
        <w:ind w:firstLine="540"/>
        <w:jc w:val="both"/>
      </w:pPr>
      <w:r>
        <w:t>ведение государственного реестра филиалов иностранных юридических лиц, зарегистрированных на территории Российской Федерации; рассмотрение документов организаций-заявителей о выдаче, продлении, приостановлении или аннулировании лицензий на право осуществления лизинговой деятельности на день подачи полного комплекта документов, определение их достаточности, достоверности и соответствия законодательству Российской Федерации для последующего направления их в лицензионный орган, а также участие в подготовке ведения сводного государственного реестра организаций, осуществляющих лизинговую деятельность на территории Российской Федерации;</w:t>
      </w:r>
    </w:p>
    <w:p w:rsidR="007904D3" w:rsidRDefault="00F943F0">
      <w:pPr>
        <w:pStyle w:val="ConsNormal"/>
        <w:widowControl/>
        <w:ind w:firstLine="540"/>
        <w:jc w:val="both"/>
      </w:pPr>
      <w:r>
        <w:t>регистрация российских инвестиций за рубежом;</w:t>
      </w:r>
    </w:p>
    <w:p w:rsidR="007904D3" w:rsidRDefault="00F943F0">
      <w:pPr>
        <w:pStyle w:val="ConsNormal"/>
        <w:widowControl/>
        <w:ind w:firstLine="540"/>
        <w:jc w:val="both"/>
      </w:pPr>
      <w:r>
        <w:t>ведение сводного реестра российских инвестиций за рубежом;</w:t>
      </w:r>
    </w:p>
    <w:p w:rsidR="007904D3" w:rsidRDefault="00F943F0">
      <w:pPr>
        <w:pStyle w:val="ConsNormal"/>
        <w:widowControl/>
        <w:ind w:firstLine="540"/>
        <w:jc w:val="both"/>
      </w:pPr>
      <w:r>
        <w:t>координация работы регистрирующих органов на территории Российской Федерации по вопросам, входящим в компетенцию Регистрационной палаты;</w:t>
      </w:r>
    </w:p>
    <w:p w:rsidR="007904D3" w:rsidRDefault="00F943F0">
      <w:pPr>
        <w:pStyle w:val="ConsNormal"/>
        <w:widowControl/>
        <w:ind w:firstLine="540"/>
        <w:jc w:val="both"/>
      </w:pPr>
      <w:r>
        <w:t>выполнение справочно-аналитической и информационной работы;</w:t>
      </w:r>
    </w:p>
    <w:p w:rsidR="007904D3" w:rsidRDefault="00F943F0">
      <w:pPr>
        <w:pStyle w:val="ConsNormal"/>
        <w:widowControl/>
        <w:ind w:firstLine="540"/>
        <w:jc w:val="both"/>
      </w:pPr>
      <w:r>
        <w:t>предоставление выписок из государственных реестров;</w:t>
      </w:r>
    </w:p>
    <w:p w:rsidR="007904D3" w:rsidRDefault="00F943F0">
      <w:pPr>
        <w:pStyle w:val="ConsNormal"/>
        <w:widowControl/>
        <w:ind w:firstLine="540"/>
        <w:jc w:val="both"/>
      </w:pPr>
      <w:r>
        <w:t>оказание дополнительных услуг;</w:t>
      </w:r>
    </w:p>
    <w:p w:rsidR="007904D3" w:rsidRDefault="00F943F0">
      <w:pPr>
        <w:pStyle w:val="ConsNormal"/>
        <w:widowControl/>
        <w:ind w:firstLine="540"/>
        <w:jc w:val="both"/>
      </w:pPr>
      <w:r>
        <w:t>создание и эксплуатация информационной системы;</w:t>
      </w:r>
    </w:p>
    <w:p w:rsidR="007904D3" w:rsidRDefault="00F943F0">
      <w:pPr>
        <w:pStyle w:val="ConsNormal"/>
        <w:widowControl/>
        <w:ind w:firstLine="540"/>
        <w:jc w:val="both"/>
      </w:pPr>
      <w:r>
        <w:t>совместно с федеральными органами исполнительной власти и органами исполнительной власти субъектов Российской Федерации обеспечение соблюдения законодательства Российской Федерации в области регистрации и учета субъектов хозяйственной деятельности, коммерческих организаций с иностранными инвестициями, представительств иностранных компаний и российских инвестиций за рубежом, а также лицензирования лизинговой деятельности .</w:t>
      </w:r>
    </w:p>
    <w:p w:rsidR="007904D3" w:rsidRDefault="00F943F0">
      <w:pPr>
        <w:pStyle w:val="ConsNormal"/>
        <w:widowControl/>
        <w:ind w:firstLine="540"/>
        <w:jc w:val="both"/>
      </w:pPr>
      <w:r>
        <w:t>Особый порядок регистрации предусмотрен еще для одного вида юридического лица - финансово-промышленных групп. Финансово-промышленная группа - совокупность юридических лиц, действующих как основное и дочерние общества, либо полностью или частично объединивших свои материальные и нематериальные активы (система участия) на основе договора о создании финансово-промышленной группы в целях технологической или экономической интеграции для реализации инвестиционных и иных проектов и программ, направленных на повышение конкурентоспособности и расширение рынков сбыта товаров и услуг, повышение эффективности производства, создание новых рабочих мест. Установлен следующий порядок государственной регистрации финансовопромышленных групп.</w:t>
      </w:r>
    </w:p>
    <w:p w:rsidR="007904D3" w:rsidRDefault="00F943F0">
      <w:pPr>
        <w:pStyle w:val="ConsNormal"/>
        <w:widowControl/>
        <w:ind w:firstLine="540"/>
        <w:jc w:val="both"/>
      </w:pPr>
      <w:r>
        <w:t>Совокупность юридических лиц, образующих финансово-промышленную группу, приобретает статус финансово-промышленной группы по решению полномочного государственного органа о ее государственной регистрации.</w:t>
      </w:r>
    </w:p>
    <w:p w:rsidR="007904D3" w:rsidRDefault="00F943F0">
      <w:pPr>
        <w:pStyle w:val="ConsNormal"/>
        <w:widowControl/>
        <w:ind w:firstLine="540"/>
        <w:jc w:val="both"/>
      </w:pPr>
      <w:r>
        <w:t>Для государственной регистрации центральная компания финансово-промышленной группы представляет в полномочный государственный орган следующие документы:</w:t>
      </w:r>
    </w:p>
    <w:p w:rsidR="007904D3" w:rsidRDefault="00F943F0">
      <w:pPr>
        <w:pStyle w:val="ConsNormal"/>
        <w:widowControl/>
        <w:ind w:firstLine="540"/>
        <w:jc w:val="both"/>
      </w:pPr>
      <w:r>
        <w:t>заявку на создание финансово-промышленной группы;</w:t>
      </w:r>
    </w:p>
    <w:p w:rsidR="007904D3" w:rsidRDefault="00F943F0">
      <w:pPr>
        <w:pStyle w:val="ConsNormal"/>
        <w:widowControl/>
        <w:ind w:firstLine="540"/>
        <w:jc w:val="both"/>
      </w:pPr>
      <w:r>
        <w:t>договор о создании финансово-промышленной группы (за исключением финансовопромышленных групп, образуемых основным и дочерними обществами);</w:t>
      </w:r>
    </w:p>
    <w:p w:rsidR="007904D3" w:rsidRDefault="00F943F0">
      <w:pPr>
        <w:pStyle w:val="ConsNormal"/>
        <w:widowControl/>
        <w:ind w:firstLine="540"/>
        <w:jc w:val="both"/>
      </w:pPr>
      <w:r>
        <w:t>нотариально заверенные копии свидетельства о регистрации, учредительных документов, копии реестров акционеров (для акционерных обществ) каждого из участников, включая, центральную компанию финансово-промышленной группы;</w:t>
      </w:r>
    </w:p>
    <w:p w:rsidR="007904D3" w:rsidRDefault="00F943F0">
      <w:pPr>
        <w:pStyle w:val="ConsNormal"/>
        <w:widowControl/>
        <w:ind w:firstLine="540"/>
        <w:jc w:val="both"/>
      </w:pPr>
      <w:r>
        <w:t>организационный проект;</w:t>
      </w:r>
    </w:p>
    <w:p w:rsidR="007904D3" w:rsidRDefault="00F943F0">
      <w:pPr>
        <w:pStyle w:val="ConsNormal"/>
        <w:widowControl/>
        <w:ind w:firstLine="540"/>
        <w:jc w:val="both"/>
      </w:pPr>
      <w:r>
        <w:t>нотариально заверенные и легализованные учредительные документы иностранных участников;</w:t>
      </w:r>
    </w:p>
    <w:p w:rsidR="007904D3" w:rsidRDefault="00F943F0">
      <w:pPr>
        <w:pStyle w:val="ConsNormal"/>
        <w:widowControl/>
        <w:ind w:firstLine="540"/>
        <w:jc w:val="both"/>
      </w:pPr>
      <w:r>
        <w:t>заключение федерального антимонопольного органа.</w:t>
      </w:r>
    </w:p>
    <w:p w:rsidR="007904D3" w:rsidRDefault="00F943F0">
      <w:pPr>
        <w:pStyle w:val="ConsNormal"/>
        <w:widowControl/>
        <w:ind w:firstLine="540"/>
        <w:jc w:val="both"/>
      </w:pPr>
      <w:r>
        <w:t>В случае необходимости Правительством Российской Федерации могут быть установлены дополнительные требования по составу представляемых документов . Решение о государственной регистрации финансово-промышленной группы принимается на основе экспертизы представленных документов Организацию же проведения экспертизы осуществляет рабочий орган Экспертного совета при Правительстве Российской Федерации.</w:t>
      </w:r>
    </w:p>
    <w:p w:rsidR="007904D3" w:rsidRDefault="00F943F0">
      <w:pPr>
        <w:pStyle w:val="ConsNormal"/>
        <w:widowControl/>
        <w:ind w:firstLine="540"/>
        <w:jc w:val="both"/>
      </w:pPr>
      <w:r>
        <w:t>По результатам рассмотрения документов финансово-промышленной группы с учетом экспертных заключений полномочный государственный орган в двухмесячный срок со дня представления ему документов принимает одно из следующих решений:</w:t>
      </w:r>
    </w:p>
    <w:p w:rsidR="007904D3" w:rsidRDefault="00F943F0">
      <w:pPr>
        <w:pStyle w:val="ConsNormal"/>
        <w:widowControl/>
        <w:ind w:firstLine="540"/>
        <w:jc w:val="both"/>
      </w:pPr>
      <w:r>
        <w:t>об отказе в регистрации финансово-промышленной группы;</w:t>
      </w:r>
    </w:p>
    <w:p w:rsidR="007904D3" w:rsidRDefault="00F943F0">
      <w:pPr>
        <w:pStyle w:val="ConsNormal"/>
        <w:widowControl/>
        <w:ind w:firstLine="540"/>
        <w:jc w:val="both"/>
      </w:pPr>
      <w:r>
        <w:t>о возврате документов финансово-промышленной группы на доработку;</w:t>
      </w:r>
    </w:p>
    <w:p w:rsidR="007904D3" w:rsidRDefault="00F943F0">
      <w:pPr>
        <w:pStyle w:val="ConsNormal"/>
        <w:widowControl/>
        <w:ind w:firstLine="540"/>
        <w:jc w:val="both"/>
      </w:pPr>
      <w:r>
        <w:t>о регистрации финансово-промышленной группы.</w:t>
      </w:r>
    </w:p>
    <w:p w:rsidR="007904D3" w:rsidRDefault="00F943F0">
      <w:pPr>
        <w:pStyle w:val="ConsNormal"/>
        <w:widowControl/>
        <w:ind w:firstLine="540"/>
        <w:jc w:val="both"/>
      </w:pPr>
      <w:r>
        <w:t>Отказ в регистрации или возврат документов финансово-промышленной группы на доработку сопровождается письменным объяснением причин полномочного государственного органа.</w:t>
      </w:r>
    </w:p>
    <w:p w:rsidR="007904D3" w:rsidRDefault="00F943F0">
      <w:pPr>
        <w:pStyle w:val="ConsNormal"/>
        <w:widowControl/>
        <w:ind w:firstLine="540"/>
        <w:jc w:val="both"/>
      </w:pPr>
      <w:r>
        <w:t>В случае принятия полномочным государственным органом необоснованного решения, а также в случае нарушения им сроков рассмотрения документов финансово-промышленной группы его действия могут быть обжалованы в суд.</w:t>
      </w:r>
    </w:p>
    <w:p w:rsidR="007904D3" w:rsidRDefault="00F943F0">
      <w:pPr>
        <w:pStyle w:val="ConsNormal"/>
        <w:widowControl/>
        <w:ind w:firstLine="540"/>
        <w:jc w:val="both"/>
      </w:pPr>
      <w:r>
        <w:t>Государственная регистрация подтверждается выдачей свидетельства, содержащего полное наименование финансово-промышленной группы с обязательным включением слов "финансово-промышленная группа", "транснациональная финансово-промышленная группа" или "межгосударственная финансово-промышленная группа", и включением в государственный реестр финансово-промышленных групп .</w:t>
      </w:r>
    </w:p>
    <w:p w:rsidR="007904D3" w:rsidRDefault="00F943F0">
      <w:pPr>
        <w:pStyle w:val="ConsNormal"/>
        <w:widowControl/>
        <w:ind w:firstLine="540"/>
        <w:jc w:val="both"/>
      </w:pPr>
      <w:r>
        <w:t>Использование слов "финансово-промышленная" в наименовании любого юридического лица, кроме центральной компании финансово-промышленной группы, не допускается. Словосочетания "финансово-промышленная" и "промышленно-финансовая" равноправны.</w:t>
      </w:r>
    </w:p>
    <w:p w:rsidR="007904D3" w:rsidRDefault="00F943F0">
      <w:pPr>
        <w:pStyle w:val="ConsNormal"/>
        <w:widowControl/>
        <w:ind w:firstLine="540"/>
        <w:jc w:val="both"/>
      </w:pPr>
      <w:r>
        <w:t>Кроме того, существует особый порядок регистрации для создании союза, ассоциации, концерна, межотраслевого, регионального и другого объединения предприятий .</w:t>
      </w:r>
    </w:p>
    <w:p w:rsidR="007904D3" w:rsidRDefault="00F943F0">
      <w:pPr>
        <w:pStyle w:val="ConsNormal"/>
        <w:widowControl/>
        <w:ind w:firstLine="540"/>
        <w:jc w:val="both"/>
      </w:pPr>
      <w:r>
        <w:t>Особенность порядка регистрации заключается в необходимости предоставления ходатайства о создании союза, ассоциации, концерна, межотраслевого, регионального и другого объединения предприятий в ГКАП РФ (территориальное управление) .</w:t>
      </w:r>
    </w:p>
    <w:p w:rsidR="007904D3" w:rsidRDefault="00F943F0">
      <w:pPr>
        <w:pStyle w:val="ConsNormal"/>
        <w:widowControl/>
        <w:ind w:firstLine="540"/>
        <w:jc w:val="both"/>
      </w:pPr>
      <w:r>
        <w:t>Установлен порядок регистрации для юридических лиц, осуществляющих финансовые услуги. Установлен перечень видов финансовых услуг, подлежащих антимонопольному регулированию, и состав активов финансовой организации, приобретаемых в порядке уступки прав требования, для расчета оборота финансовой услуги.</w:t>
      </w:r>
    </w:p>
    <w:p w:rsidR="007904D3" w:rsidRDefault="00F943F0">
      <w:pPr>
        <w:pStyle w:val="ConsNormal"/>
        <w:widowControl/>
        <w:ind w:firstLine="540"/>
        <w:jc w:val="both"/>
      </w:pPr>
      <w:r>
        <w:t>К перечню страховых услуг относятся услуги по конкретным видам страхования, относящимся к:</w:t>
      </w:r>
    </w:p>
    <w:p w:rsidR="007904D3" w:rsidRDefault="00F943F0">
      <w:pPr>
        <w:pStyle w:val="ConsNormal"/>
        <w:widowControl/>
        <w:ind w:firstLine="540"/>
        <w:jc w:val="both"/>
      </w:pPr>
      <w:r>
        <w:t>обязательному страхованию, осуществляемому на основе законов Российской Федерации;</w:t>
      </w:r>
    </w:p>
    <w:p w:rsidR="007904D3" w:rsidRDefault="00F943F0">
      <w:pPr>
        <w:pStyle w:val="ConsNormal"/>
        <w:widowControl/>
        <w:ind w:firstLine="540"/>
        <w:jc w:val="both"/>
      </w:pPr>
      <w:r>
        <w:t>добровольному страхованию жизни и иным видам личного страхования;</w:t>
      </w:r>
    </w:p>
    <w:p w:rsidR="007904D3" w:rsidRDefault="00F943F0">
      <w:pPr>
        <w:pStyle w:val="ConsNormal"/>
        <w:widowControl/>
        <w:ind w:firstLine="540"/>
        <w:jc w:val="both"/>
      </w:pPr>
      <w:r>
        <w:t>добровольному имущественному страхованию;</w:t>
      </w:r>
    </w:p>
    <w:p w:rsidR="007904D3" w:rsidRDefault="00F943F0">
      <w:pPr>
        <w:pStyle w:val="ConsNormal"/>
        <w:widowControl/>
        <w:ind w:firstLine="540"/>
        <w:jc w:val="both"/>
      </w:pPr>
      <w:r>
        <w:t>добровольному страхованию ответственности;</w:t>
      </w:r>
    </w:p>
    <w:p w:rsidR="007904D3" w:rsidRDefault="00F943F0">
      <w:pPr>
        <w:pStyle w:val="ConsNormal"/>
        <w:widowControl/>
        <w:ind w:firstLine="540"/>
        <w:jc w:val="both"/>
      </w:pPr>
      <w:r>
        <w:t>перестрахованию;</w:t>
      </w:r>
    </w:p>
    <w:p w:rsidR="007904D3" w:rsidRDefault="00F943F0">
      <w:pPr>
        <w:pStyle w:val="ConsNormal"/>
        <w:widowControl/>
        <w:ind w:firstLine="540"/>
        <w:jc w:val="both"/>
      </w:pPr>
      <w:r>
        <w:t>взаимному страхованию.</w:t>
      </w:r>
    </w:p>
    <w:p w:rsidR="007904D3" w:rsidRDefault="00F943F0">
      <w:pPr>
        <w:pStyle w:val="ConsNormal"/>
        <w:widowControl/>
        <w:ind w:firstLine="540"/>
        <w:jc w:val="both"/>
      </w:pPr>
      <w:r>
        <w:t>К услугам по негосударственному пенсионному обеспечению относятся услуги негосударственных пенсионных фондов, количественной характеристикой которых является объем сформированных пенсионных резервов на последнюю отчетную дату .</w:t>
      </w:r>
    </w:p>
    <w:p w:rsidR="007904D3" w:rsidRDefault="00F943F0">
      <w:pPr>
        <w:pStyle w:val="ConsNormal"/>
        <w:widowControl/>
        <w:ind w:firstLine="540"/>
        <w:jc w:val="both"/>
      </w:pPr>
      <w:r>
        <w:t>Перечень видов финансовых услуг, подлежащих антимонопольному регулированию, разработан в целях осуществления анализа концентрации капитала на рынке финансовых услуг. Он включает в себя услуги, оказываемые финансовыми организациями:</w:t>
      </w:r>
    </w:p>
    <w:p w:rsidR="007904D3" w:rsidRDefault="00F943F0">
      <w:pPr>
        <w:pStyle w:val="ConsNormal"/>
        <w:widowControl/>
        <w:ind w:firstLine="540"/>
        <w:jc w:val="both"/>
      </w:pPr>
      <w:r>
        <w:t>на рынке банковских услуг (банковские операции и сделки);</w:t>
      </w:r>
    </w:p>
    <w:p w:rsidR="007904D3" w:rsidRDefault="00F943F0">
      <w:pPr>
        <w:pStyle w:val="ConsNormal"/>
        <w:widowControl/>
        <w:ind w:firstLine="540"/>
        <w:jc w:val="both"/>
      </w:pPr>
      <w:r>
        <w:t>на рынке страховых услуг;</w:t>
      </w:r>
    </w:p>
    <w:p w:rsidR="007904D3" w:rsidRDefault="00F943F0">
      <w:pPr>
        <w:pStyle w:val="ConsNormal"/>
        <w:widowControl/>
        <w:ind w:firstLine="540"/>
        <w:jc w:val="both"/>
      </w:pPr>
      <w:r>
        <w:t>на рынке услуг по негосударственному пенсионному обеспечению;</w:t>
      </w:r>
    </w:p>
    <w:p w:rsidR="007904D3" w:rsidRDefault="00F943F0">
      <w:pPr>
        <w:pStyle w:val="ConsNormal"/>
        <w:widowControl/>
        <w:ind w:firstLine="540"/>
        <w:jc w:val="both"/>
      </w:pPr>
      <w:r>
        <w:t>на рынке ценных бумаг;</w:t>
      </w:r>
    </w:p>
    <w:p w:rsidR="007904D3" w:rsidRDefault="00F943F0">
      <w:pPr>
        <w:pStyle w:val="ConsNormal"/>
        <w:widowControl/>
        <w:ind w:firstLine="540"/>
        <w:jc w:val="both"/>
      </w:pPr>
      <w:r>
        <w:t>на рынке лизинговых услуг .</w:t>
      </w:r>
    </w:p>
    <w:p w:rsidR="007904D3" w:rsidRDefault="00F943F0">
      <w:pPr>
        <w:pStyle w:val="ConsNormal"/>
        <w:widowControl/>
        <w:ind w:firstLine="540"/>
        <w:jc w:val="both"/>
      </w:pPr>
      <w:r>
        <w:t>Исходя из положений статьи 32 Российской Федерации "О банках и банковской деятельности", устанавливающей антимонопольные правила на рынке банковских услуг, в антимонопольные органы подаются ходатайства:</w:t>
      </w:r>
    </w:p>
    <w:p w:rsidR="007904D3" w:rsidRDefault="00F943F0">
      <w:pPr>
        <w:pStyle w:val="ConsNormal"/>
        <w:widowControl/>
        <w:ind w:firstLine="540"/>
        <w:jc w:val="both"/>
      </w:pPr>
      <w:r>
        <w:t>а) кредитной организацией о согласовании выпуска акций кредитной организации;</w:t>
      </w:r>
    </w:p>
    <w:p w:rsidR="007904D3" w:rsidRDefault="00F943F0">
      <w:pPr>
        <w:pStyle w:val="ConsNormal"/>
        <w:widowControl/>
        <w:ind w:firstLine="540"/>
        <w:jc w:val="both"/>
      </w:pPr>
      <w:r>
        <w:t>б) приобретателем о согласовании приобретения акций (долей) уставного капитала кредитной организации;</w:t>
      </w:r>
    </w:p>
    <w:p w:rsidR="007904D3" w:rsidRDefault="00F943F0">
      <w:pPr>
        <w:pStyle w:val="ConsNormal"/>
        <w:widowControl/>
        <w:ind w:firstLine="540"/>
        <w:jc w:val="both"/>
      </w:pPr>
      <w:r>
        <w:t>в) уполномоченными реорганизуемыми кредитными организациями лицами о согласовании при реорганизации кредитных организаций в форме слияния или присоединения;</w:t>
      </w:r>
    </w:p>
    <w:p w:rsidR="007904D3" w:rsidRDefault="00F943F0">
      <w:pPr>
        <w:pStyle w:val="ConsNormal"/>
        <w:widowControl/>
        <w:ind w:firstLine="540"/>
        <w:jc w:val="both"/>
      </w:pPr>
      <w:r>
        <w:t>г) уполномоченным представителем группы приобретателей, являющихся дочерними или зависимыми по отношению друг к другу на основании договоров доверительного управления, совместной деятельности, поручения, залога или иных договоров, в соответствии с которыми одно лицо имеет право: распоряжаться более, чем 20% голосов, приходящихся на акции (паи) в уставном капитале другого лица-участника договора; определять условия ведения предпринимательской деятельности другого (других) лицаучастника договора; осуществлять функции исполнительного органа другого (других) лицаучастника договора, - о согласовании приобретения данной группой приобретателей акций (долей) уставного капитала кредитный организации.</w:t>
      </w:r>
    </w:p>
    <w:p w:rsidR="007904D3" w:rsidRDefault="00F943F0">
      <w:pPr>
        <w:pStyle w:val="ConsNormal"/>
        <w:widowControl/>
        <w:ind w:firstLine="540"/>
        <w:jc w:val="both"/>
      </w:pPr>
      <w:r>
        <w:t>В случае, если уставный капитал кредитной организации, а при слиянии или присоединении - вновь образуемой кредитной организации, превышает 2 млрд. руб., ходатайства, направляются в МАП России.</w:t>
      </w:r>
    </w:p>
    <w:p w:rsidR="007904D3" w:rsidRDefault="00F943F0">
      <w:pPr>
        <w:pStyle w:val="ConsNormal"/>
        <w:widowControl/>
        <w:ind w:firstLine="540"/>
        <w:jc w:val="both"/>
      </w:pPr>
      <w:r>
        <w:t>В остальных случаях ходатайства направляются в территориальные органы МАП России по месту нахождения кредитных организаций .</w:t>
      </w:r>
    </w:p>
    <w:p w:rsidR="007904D3" w:rsidRDefault="00F943F0">
      <w:pPr>
        <w:pStyle w:val="ConsNormal"/>
        <w:widowControl/>
        <w:ind w:firstLine="540"/>
        <w:jc w:val="both"/>
      </w:pPr>
      <w:r>
        <w:t>Из-за того, что до сих пор не принят закон о порядке регистрации юридических лиц, на основании ст. 8 Федеральный закон от 30 ноября 1994 г. № 52-ФЗ "О введении в действие части первой Гражданского кодекса Российской Федерации", продолжает применяться прежний порядок регистрации юридических лиц, который очень затрудняет регистрационные действия. Так, в настоящее время регистрацию осуществляют:</w:t>
      </w:r>
    </w:p>
    <w:p w:rsidR="007904D3" w:rsidRDefault="00F943F0">
      <w:pPr>
        <w:pStyle w:val="ConsNormal"/>
        <w:widowControl/>
        <w:ind w:firstLine="540"/>
        <w:jc w:val="both"/>
      </w:pPr>
      <w:r>
        <w:t>Министерство юстиции Российской Федерации (в отношении общественных и религиозных объединений, действующих на территории Российской Федерации или за ее пределами); органы юстиции субъектов Российской Федерации (в отношении общественных и религиозных объединений, действующих на территории одного или нескольких (менее половины) субъектов Российской Федерации); Министерство по делам печати, телерадиовещания и средств массовых коммуникаций (в отношении средств массовой информации); Центральный банк Российской Федерации (в отношении кредитных организаций); Государственная регистрационная палата при Министерстве юстиции Российской Федерации (в отношении предприятий с иностранными инвестициями нефтегазодобывающей, нефтегазоперерабатывающей и угледобывающей отраслей, независимо от величины их уставного капитала, а также предприятий, объем иностранных инвестиций в которые превышает 100 тыс. рублей); регистрационные палаты, созданные администрациями субъектов Российской Федерации, или специальные подразделения в администрациях субъектов Российской Федерации (в отношении всех остальных юридических лиц, находящихся в субъектах Российской Федерации). Заключение.</w:t>
      </w:r>
    </w:p>
    <w:p w:rsidR="007904D3" w:rsidRDefault="00F943F0">
      <w:pPr>
        <w:pStyle w:val="ConsNormal"/>
        <w:widowControl/>
        <w:ind w:firstLine="540"/>
        <w:jc w:val="both"/>
      </w:pPr>
      <w:r>
        <w:t>Экономическое развитие России в последние годы значительно продвинулось вперёд по пути формирования полисубъективной структуры отношений собственности. Первая часть нового Гражданского кодекса вслед за Конституцией Российской федерации законодательно фиксирует это обстоятельство: "В Российской Федерации признаются частная, государственная, муниципальная и иные формы собственности". Соответственно, и юридические лица, а также Российсккая Федерация, субъекты Российской Федерации, муниципальные образования. Причём особенности приобретения и прекращения права собственности на имущество, владения, пользования и распоряжения им для каждого из субъектов определяются исключительно законом. И лишь закон определяет виды имущества, которые могут находиться исключительно в государственной или муниципальной собственности.</w:t>
      </w:r>
    </w:p>
    <w:p w:rsidR="007904D3" w:rsidRDefault="00F943F0">
      <w:pPr>
        <w:pStyle w:val="ConsNormal"/>
        <w:widowControl/>
        <w:ind w:firstLine="540"/>
        <w:jc w:val="both"/>
      </w:pPr>
      <w:r>
        <w:t>Наряду с физическими лицами Гражданский кодекс Российской Федерации признаёт субъектами гражданских прав и обязанностей юридические лица. Юридическим лицом признаётся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7904D3" w:rsidRDefault="00F943F0">
      <w:pPr>
        <w:pStyle w:val="ConsNormal"/>
        <w:widowControl/>
        <w:ind w:firstLine="540"/>
        <w:jc w:val="both"/>
      </w:pPr>
      <w:r>
        <w:t>Дать исчерпывающее и всеобъемлющее определение юридического лица не представляется возможным. Законодательство ряда стран идёт просто по пути перечисления основных, наиболее существенных, признаков юридических лиц или же содержит только их классификацию. Эта сложность вплне объяснима: конструкция юридического лица, опосредуя отношения имущественного оборота, применяется не только к формам создания и существования коммерческих юридических лиц, но и некоммерческих, в том числе и с участием государства.</w:t>
      </w:r>
    </w:p>
    <w:p w:rsidR="007904D3" w:rsidRDefault="00F943F0">
      <w:pPr>
        <w:pStyle w:val="ConsNormal"/>
        <w:widowControl/>
        <w:ind w:firstLine="540"/>
        <w:jc w:val="both"/>
      </w:pPr>
      <w:r>
        <w:t>Во многом действие этих признаков лишь предполагается, а на практике законодательство вносит свои особенности и исключения в их действия. Так, например, положение об абсолютной самостоятельности юридического лица коммерческого характера во многом ограничено предписаниями антимонопольного законодательства. Гражданский кодекс Российской Федерации содержит прямую норму о солидарной ответственности основного общества (товарищества) вместе с дочерним обществом по долгам последнего, возникшим по сделке, заключённой дочерним обществом во исполнение обязательных указаний основного.</w:t>
      </w:r>
    </w:p>
    <w:p w:rsidR="007904D3" w:rsidRDefault="00F943F0">
      <w:pPr>
        <w:pStyle w:val="ConsNormal"/>
        <w:widowControl/>
        <w:ind w:firstLine="540"/>
        <w:jc w:val="both"/>
      </w:pPr>
      <w:r>
        <w:t>Таким образом, решая вопрос о выборе формы деятельности в той или иной сфере (осуществлять её как гражданин-физическое лицо или же создать организацию-юридическое лицо), необходимо предварительно изучить все особенности законодательства, определяющие положение юридических лиц вообще, и нормы, касающиеся отдельных организационно-правовых форм юридических лиц. Такое знание важно и для тех, кто в ходе своей деятельности сталкивается с юридическим лицом, чтобы правильно определить его правовое положение, порядок и условия участия его в коммерческом обороте, ответственность, которую юридическое лицо и участники юридического лица будут нести по его обязательствам. Например, ответственность общества с ограниченной ответственностью и акционерного общества ограничена по общему правилу только принадлежащим им имуществом, между тем как в случае недостаточности имущества для удовлетворения требований кредиторов у полного товарищества, товарищества на вере и общества с дополнительной ответственностью по их долгам будут отвечать их участники. Гражданский кодекс, признавая юридические лица субъектами гражданских прав и обязанностей, проводит общую дифференциацию юридических лиц на коммерческие и некоммерческие. Деление организаций на коммерческие и некоммерческие проводится в зависимости от наличия при создании и деятельности организации в качестве основной цели извлечение прибыли. При этом перечень организационно-правовых форм коммерческих организаций, приведённый в Гражданском кодексе, является исчерпывающим, что означает невозможность использования для ведения предпринимательской деятельности какой-либо иной фирмы, кроме предусмотренных в Кодексе.</w:t>
      </w:r>
    </w:p>
    <w:p w:rsidR="007904D3" w:rsidRDefault="00F943F0">
      <w:pPr>
        <w:pStyle w:val="ConsNormal"/>
        <w:widowControl/>
        <w:ind w:firstLine="540"/>
        <w:jc w:val="both"/>
      </w:pPr>
      <w:r>
        <w:t>Как отмечалось, Гражданский кодекс, давая определение юридического лица, указывает на некоторые обязательные для его существования признаки. Одним из таких признаков является наличие обособленного имущества и, соответственно иметь самостоятельный баланс или смету. В статье 48 ГК РФ говорится о том, что учредители юридического лица - коммерческой организации могут иметь либо обязательственные права в отношении этого юридического лица, либо вещные права на его имущество. Это означает, что учредители хозяйственных товариществ и обществ, а также производственных кооперативов, участвуя своим вкладом в имуществе таких юридических лиц, передают им право собственности на имущество, являющееся их вкладом, и приобретают взамен определённый набор прав как имущественного характера (например, права акционера на дивиденды), так и прав, связанных с управлением и контролем (например, право голоса на собрании акционеров). В отношении имущества государственных и муниципальных унитарных предприятий их учредитель, передавая им имущество, тем не менее сохраняет за собой право собственности - мощный рычаг контроля за юридическим лицом.</w:t>
      </w:r>
    </w:p>
    <w:p w:rsidR="007904D3" w:rsidRDefault="00F943F0">
      <w:pPr>
        <w:pStyle w:val="ConsNormal"/>
        <w:widowControl/>
        <w:ind w:firstLine="540"/>
        <w:jc w:val="both"/>
      </w:pPr>
      <w:r>
        <w:t>Вторым наиболее значимым признаком юридического лица является возможность иметь гражданские права (т.е. права собственности и другие вещные права, исключительные права на результаты интеллектуальной деятельности, а также другие имущественные права и связанные с ними личные неимущественные права) и нести обязанности (правоспособность). Правоспособность юридического лица-коммерческой организации согласно Гражданскому кодексу не является специальной - за исключением государственных и муниципальных унитарных предприятий коммерческие организации могут иметь гражданские права и нести гражданские обязанности, необходимые для осуществления любых видов деятельности, не запрещённых законом. В учредительных документах коммерческой организации необязательно указание на предмет и цели деятельности. Указание на предмет и цели деятельности зависит от желания учредителей организации.</w:t>
      </w:r>
    </w:p>
    <w:p w:rsidR="007904D3" w:rsidRDefault="00F943F0">
      <w:pPr>
        <w:pStyle w:val="ConsNormal"/>
        <w:widowControl/>
        <w:ind w:firstLine="540"/>
        <w:jc w:val="both"/>
      </w:pPr>
      <w:r>
        <w:t>Правоспособность юридического лица-коммерческой организации возникает в момент его создания и прекращается в момент завершения его ликвидации.</w:t>
      </w:r>
    </w:p>
    <w:p w:rsidR="007904D3" w:rsidRDefault="00F943F0">
      <w:pPr>
        <w:pStyle w:val="ConsNormal"/>
        <w:widowControl/>
        <w:ind w:firstLine="540"/>
        <w:jc w:val="both"/>
      </w:pPr>
      <w:r>
        <w:t>Если деятельность, которой предполагает заниматься юридическое лицо, является лицензируемой, то право осуществлять такую деятельность возникает у него только с момента получения соответствующей лицензии или в указанный в ней срок и прекращается по истечении срока её действия.</w:t>
      </w:r>
    </w:p>
    <w:p w:rsidR="007904D3" w:rsidRDefault="00F943F0">
      <w:pPr>
        <w:pStyle w:val="ConsNormal"/>
        <w:widowControl/>
        <w:ind w:firstLine="540"/>
        <w:jc w:val="both"/>
      </w:pPr>
      <w:r>
        <w:t>В случае неправомерных действий любых лиц, в том числе государственных и муниципальных органов, направленных на ограничение прав юридического лица, оно может обратиться за защитой своих прав в суд.</w:t>
      </w:r>
    </w:p>
    <w:p w:rsidR="007904D3" w:rsidRDefault="00F943F0">
      <w:pPr>
        <w:pStyle w:val="ConsNormal"/>
        <w:widowControl/>
        <w:ind w:firstLine="540"/>
        <w:jc w:val="both"/>
      </w:pPr>
      <w:r>
        <w:t>Одним из требований, предъявляемых законом к созданию и деятельности коммерческого юридического лица, является наличие у него учредительных документов. К учредительным документам относятся устав и (в ряде случаев-или) учредительный договор. Учредительные документы юридического лица имеют две важные функции. Во-первых, выполняя внешнюю, представительскую функцию, они доводят до всеобщего сведения информацию об особенностях формы данного юридического лица , его правоспособности, наименовании, организационной структуре, месте его нахождения и другие сведения, которые могут иметь значение. Такие сведения, как правило, играют большую роль для лиц, вступающих в сделки с юридическим лицом. В случае изменения содержащихся в учредительных документах положений новые правила вступают в силу для третьих лиц только после их государственной регистрации. При этом в ситуации, когда третьи лица будут действовать в своих отношениях с юридическим лицом, изменения в учредительные документы которого ещё не зарегистрированы, с учётом таких изменений, данное юридическое лицо не может оспаривать эти действия третьих лиц. Во-вторых, выполняя внутреннюю функцию, они определяют отношения между учредителями юридического лица по поводу их участия в формировании имущества, распределении прибыли юридического лица, управлении им и т.д.</w:t>
      </w:r>
    </w:p>
    <w:p w:rsidR="007904D3" w:rsidRDefault="00F943F0">
      <w:pPr>
        <w:pStyle w:val="ConsNormal"/>
        <w:widowControl/>
        <w:ind w:firstLine="540"/>
        <w:jc w:val="both"/>
      </w:pPr>
      <w:r>
        <w:t>Большое значение имеет вопрос о регистрации юридического лица. Государство предусматривает возможность создания его как субъекта права только в установленном им порядке. История знает примеры, когда для создания юридического лица требовалось разрешение высших государственных органов или монархов (например, в дореволюционной России).</w:t>
      </w:r>
    </w:p>
    <w:p w:rsidR="007904D3" w:rsidRDefault="00F943F0">
      <w:pPr>
        <w:pStyle w:val="ConsNormal"/>
        <w:widowControl/>
        <w:ind w:firstLine="540"/>
        <w:jc w:val="both"/>
      </w:pPr>
      <w:r>
        <w:t>Сейчас в России существует нормативно-явочная система регистрации юридических лиц, и новый Гражданский кодекс её. Так, например, предполагается изменение существующей в настоящее время дифференцированной (в разных органах) системы регистрации юридических лиц на единый порядок регистрации всех юридических лиц, коммерческих и некоммерческих, в органах юстиции. Таким образом можно было бы упорядочить рыночные отношения, установившиеся в нашей стране. При современном курсе государства на либеральную экономику и строгий порядок, законность в сфере предпринимательства, четкая регламентация института процесса образования юридических лиц просто необходима.</w:t>
      </w:r>
    </w:p>
    <w:p w:rsidR="007904D3" w:rsidRDefault="007904D3">
      <w:pPr>
        <w:pStyle w:val="ConsNonformat"/>
        <w:widowControl/>
      </w:pPr>
    </w:p>
    <w:p w:rsidR="007904D3" w:rsidRDefault="007904D3">
      <w:pPr>
        <w:pStyle w:val="ConsNonformat"/>
        <w:widowControl/>
      </w:pPr>
    </w:p>
    <w:p w:rsidR="007904D3" w:rsidRDefault="00F943F0">
      <w:pPr>
        <w:pStyle w:val="ConsNormal"/>
        <w:widowControl/>
        <w:ind w:firstLine="540"/>
        <w:jc w:val="both"/>
      </w:pPr>
      <w:r>
        <w:tab/>
      </w:r>
      <w:r>
        <w:tab/>
        <w:t>Список использованной литературы:</w:t>
      </w:r>
    </w:p>
    <w:p w:rsidR="007904D3" w:rsidRDefault="007904D3">
      <w:pPr>
        <w:pStyle w:val="ConsNonformat"/>
        <w:widowControl/>
      </w:pPr>
    </w:p>
    <w:p w:rsidR="007904D3" w:rsidRDefault="00F943F0">
      <w:pPr>
        <w:pStyle w:val="ConsNormal"/>
        <w:widowControl/>
        <w:ind w:firstLine="540"/>
        <w:jc w:val="both"/>
      </w:pPr>
      <w:r>
        <w:t>1. Конституция Российской Федерации (принята на всенародном голосовании 12 декабря 1993);</w:t>
      </w:r>
    </w:p>
    <w:p w:rsidR="007904D3" w:rsidRDefault="00F943F0">
      <w:pPr>
        <w:pStyle w:val="ConsNormal"/>
        <w:widowControl/>
        <w:ind w:firstLine="540"/>
        <w:jc w:val="both"/>
      </w:pPr>
      <w:r>
        <w:t>2. Гражданский кодекс Российской Федерации (части первая и вторая);</w:t>
      </w:r>
    </w:p>
    <w:p w:rsidR="007904D3" w:rsidRDefault="00F943F0">
      <w:pPr>
        <w:pStyle w:val="ConsNormal"/>
        <w:widowControl/>
        <w:ind w:firstLine="540"/>
        <w:jc w:val="both"/>
      </w:pPr>
      <w:r>
        <w:t>3. Федеральный закон от 26 декабря 1995 г. № 208-ФЗ "Об акционерных обществах";</w:t>
      </w:r>
    </w:p>
    <w:p w:rsidR="007904D3" w:rsidRDefault="00F943F0">
      <w:pPr>
        <w:pStyle w:val="ConsNormal"/>
        <w:widowControl/>
        <w:ind w:firstLine="540"/>
        <w:jc w:val="both"/>
      </w:pPr>
      <w:r>
        <w:t>4. Федеральный закон от 17 декабря 1999 г. № 211-ФЗ "Об общих принципах организации и деятельности ассоциаций экономического взаимодействия субъектов Российской Федерации";</w:t>
      </w:r>
    </w:p>
    <w:p w:rsidR="007904D3" w:rsidRDefault="00F943F0">
      <w:pPr>
        <w:pStyle w:val="ConsNormal"/>
        <w:widowControl/>
        <w:ind w:firstLine="540"/>
        <w:jc w:val="both"/>
      </w:pPr>
      <w:r>
        <w:t>5. Федеральный закон от 9 июля 1999 г. № 160-ФЗ "Об иностранных инвестициях в Российской Федерации";</w:t>
      </w:r>
    </w:p>
    <w:p w:rsidR="007904D3" w:rsidRDefault="00F943F0">
      <w:pPr>
        <w:pStyle w:val="ConsNormal"/>
        <w:widowControl/>
        <w:ind w:firstLine="540"/>
        <w:jc w:val="both"/>
      </w:pPr>
      <w:r>
        <w:t>6. Федеральный закон от 8 февраля 1998 г. № 14-ФЗ "Об обществах с ограниченной ответственностью";</w:t>
      </w:r>
    </w:p>
    <w:p w:rsidR="007904D3" w:rsidRDefault="00F943F0">
      <w:pPr>
        <w:pStyle w:val="ConsNormal"/>
        <w:widowControl/>
        <w:ind w:firstLine="540"/>
        <w:jc w:val="both"/>
      </w:pPr>
      <w:r>
        <w:t>7. Федеральный закон от 15 июня 1996 г. № 72-ФЗ "О товариществах собственников жилья";</w:t>
      </w:r>
    </w:p>
    <w:p w:rsidR="007904D3" w:rsidRDefault="00F943F0">
      <w:pPr>
        <w:pStyle w:val="ConsNormal"/>
        <w:widowControl/>
        <w:ind w:firstLine="540"/>
        <w:jc w:val="both"/>
      </w:pPr>
      <w:r>
        <w:t>8. Федеральный закон от 8 мая 1996 г. № 41-ФЗ "О производственных кооперативах";</w:t>
      </w:r>
    </w:p>
    <w:p w:rsidR="007904D3" w:rsidRDefault="00F943F0">
      <w:pPr>
        <w:pStyle w:val="ConsNormal"/>
        <w:widowControl/>
        <w:ind w:firstLine="540"/>
        <w:jc w:val="both"/>
      </w:pPr>
      <w:r>
        <w:t>9. Федеральный закон от 12 января 1996 г. № 7-ФЗ "О некоммерческих организациях";</w:t>
      </w:r>
    </w:p>
    <w:p w:rsidR="007904D3" w:rsidRDefault="00F943F0">
      <w:pPr>
        <w:pStyle w:val="ConsNormal"/>
        <w:widowControl/>
        <w:ind w:firstLine="540"/>
        <w:jc w:val="both"/>
      </w:pPr>
      <w:r>
        <w:t>10. Федеральный закон от 30 ноября 1995 г. № 190-ФЗ "О финансово-промышленных группах", Федеральный закон от 11 августа 1995 г. № 135-ФЗ "О благотворительной деятельности и благотворительных организациях";</w:t>
      </w:r>
    </w:p>
    <w:p w:rsidR="007904D3" w:rsidRDefault="00F943F0">
      <w:pPr>
        <w:pStyle w:val="ConsNormal"/>
        <w:widowControl/>
        <w:ind w:firstLine="540"/>
        <w:jc w:val="both"/>
      </w:pPr>
      <w:r>
        <w:t>11. Федеральный закон от 19 мая 1995 г. № 82-ФЗ "Об общественных объединениях";</w:t>
      </w:r>
    </w:p>
    <w:p w:rsidR="007904D3" w:rsidRDefault="00F943F0">
      <w:pPr>
        <w:pStyle w:val="ConsNormal"/>
        <w:widowControl/>
        <w:ind w:firstLine="540"/>
        <w:jc w:val="both"/>
      </w:pPr>
      <w:r>
        <w:t>12. Федеральный закон от 30 ноября 1994 г. № 52-ФЗ "О введении в действие части первой Гражданского кодекса Российской Федерации";</w:t>
      </w:r>
    </w:p>
    <w:p w:rsidR="007904D3" w:rsidRDefault="00F943F0">
      <w:pPr>
        <w:pStyle w:val="ConsNormal"/>
        <w:widowControl/>
        <w:ind w:firstLine="540"/>
        <w:jc w:val="both"/>
      </w:pPr>
      <w:r>
        <w:t>13. Закон РФ от 7 июля 1993 г. № 5340-I "О торгово-промышленных палатах в Российской Федерации";</w:t>
      </w:r>
    </w:p>
    <w:p w:rsidR="007904D3" w:rsidRDefault="00F943F0">
      <w:pPr>
        <w:pStyle w:val="ConsNormal"/>
        <w:widowControl/>
        <w:ind w:firstLine="540"/>
        <w:jc w:val="both"/>
      </w:pPr>
      <w:r>
        <w:t>14. Закон РФ от 20 февраля 1992 г. № 2383-I "О товарных биржах и биржевой торговле";</w:t>
      </w:r>
    </w:p>
    <w:p w:rsidR="007904D3" w:rsidRDefault="00F943F0">
      <w:pPr>
        <w:pStyle w:val="ConsNormal"/>
        <w:widowControl/>
        <w:ind w:firstLine="540"/>
        <w:jc w:val="both"/>
      </w:pPr>
      <w:r>
        <w:t>15. Закон РФ от 22 марта 1991 г. № 948-I "О конкуренции и ограничении монополистической деятельности на товарных рынках";</w:t>
      </w:r>
    </w:p>
    <w:p w:rsidR="007904D3" w:rsidRDefault="00F943F0">
      <w:pPr>
        <w:pStyle w:val="ConsNormal"/>
        <w:widowControl/>
        <w:ind w:firstLine="540"/>
        <w:jc w:val="both"/>
      </w:pPr>
      <w:r>
        <w:t>16. Закон РСФСР от 22 ноября 1990 г. № 348-1 "О крестьянском (фермерском) хозяйстве";</w:t>
      </w:r>
    </w:p>
    <w:p w:rsidR="007904D3" w:rsidRDefault="00F943F0">
      <w:pPr>
        <w:pStyle w:val="ConsNormal"/>
        <w:widowControl/>
        <w:ind w:firstLine="540"/>
        <w:jc w:val="both"/>
      </w:pPr>
      <w:r>
        <w:t>17. Закон РФ от 23 сентября 1992 г. № 3520-I "О товарных знаках, знаках обслуживания и наименованиях мест происхождения товаров";</w:t>
      </w:r>
    </w:p>
    <w:p w:rsidR="007904D3" w:rsidRDefault="00F943F0">
      <w:pPr>
        <w:pStyle w:val="ConsNormal"/>
        <w:widowControl/>
        <w:ind w:firstLine="540"/>
        <w:jc w:val="both"/>
      </w:pPr>
      <w:r>
        <w:t>18. Указ Президента РФ от 11 сентября 1997 г. № 1008"О Российском агентстве по патентам и товарным знакам";</w:t>
      </w:r>
    </w:p>
    <w:p w:rsidR="007904D3" w:rsidRDefault="00F943F0">
      <w:pPr>
        <w:pStyle w:val="ConsNormal"/>
        <w:widowControl/>
        <w:ind w:firstLine="540"/>
        <w:jc w:val="both"/>
      </w:pPr>
      <w:r>
        <w:t>19. Указ Президента РФ от 8 июля 1994 г. № 1482 "Об упорядочении государственной регистрации предприятий и предпринимателей на территории Российской Федерации";</w:t>
      </w:r>
    </w:p>
    <w:p w:rsidR="007904D3" w:rsidRDefault="00F943F0">
      <w:pPr>
        <w:pStyle w:val="ConsNormal"/>
        <w:widowControl/>
        <w:ind w:firstLine="540"/>
        <w:jc w:val="both"/>
      </w:pPr>
      <w:r>
        <w:t>20. Правила составления, подачи и рассмотрения заявки на регистрацию товарного знака и знака обслуживания (утв. Роспатентом 29 ноября 1995 г.);</w:t>
      </w:r>
    </w:p>
    <w:p w:rsidR="007904D3" w:rsidRDefault="00F943F0">
      <w:pPr>
        <w:pStyle w:val="ConsNormal"/>
        <w:widowControl/>
        <w:ind w:firstLine="540"/>
        <w:jc w:val="both"/>
      </w:pPr>
      <w:r>
        <w:t>21. Постановление Губернатора Челябинской области от 11 декабря 1998 г. № 583 "О повышении требовательности к юридическим лицам, прошедшим регистрацию в государственных органах на территории Челябинской области";</w:t>
      </w:r>
    </w:p>
    <w:p w:rsidR="007904D3" w:rsidRDefault="00F943F0">
      <w:pPr>
        <w:pStyle w:val="ConsNormal"/>
        <w:widowControl/>
        <w:ind w:firstLine="540"/>
        <w:jc w:val="both"/>
      </w:pPr>
      <w:r>
        <w:t>22. Постановление Губернатора Челябинской области от 13 июля 2000 г. № 296 "О государственной регистрации юридических лиц и индивидуальных предпринимателей на территории Челябинской области";</w:t>
      </w:r>
    </w:p>
    <w:p w:rsidR="007904D3" w:rsidRDefault="00F943F0">
      <w:pPr>
        <w:pStyle w:val="ConsNormal"/>
        <w:widowControl/>
        <w:ind w:firstLine="540"/>
        <w:jc w:val="both"/>
      </w:pPr>
      <w:r>
        <w:t>23. Постановление Губернатора Челябинской области от 22 февраля 1999 г. № 65 "О регистрации юридических лиц и индивидуальных предпринимателей";</w:t>
      </w:r>
    </w:p>
    <w:p w:rsidR="007904D3" w:rsidRDefault="00F943F0">
      <w:pPr>
        <w:pStyle w:val="ConsNormal"/>
        <w:widowControl/>
        <w:ind w:firstLine="540"/>
        <w:jc w:val="both"/>
      </w:pPr>
      <w:r>
        <w:t>24. Постановление Губернатора Челябинской области от 18 декабря 1998 г. № 591 "О создании единой системы государственной регистрации юридических лиц и индивидуальных предпринимателей" (с изм. от 22 февраля 1999 г.);</w:t>
      </w:r>
    </w:p>
    <w:p w:rsidR="007904D3" w:rsidRDefault="00F943F0">
      <w:pPr>
        <w:pStyle w:val="ConsNormal"/>
        <w:widowControl/>
        <w:ind w:firstLine="540"/>
        <w:jc w:val="both"/>
      </w:pPr>
      <w:r>
        <w:t>25. Постановление мэра города Магнитогорска от 25 августа 1994 г. № 260-П "Об упорядочении государственной регистрации предприятий и предпринимателей на территории г. Магнитогорска";</w:t>
      </w:r>
    </w:p>
    <w:p w:rsidR="007904D3" w:rsidRDefault="00F943F0">
      <w:pPr>
        <w:pStyle w:val="ConsNormal"/>
        <w:widowControl/>
        <w:ind w:firstLine="540"/>
        <w:jc w:val="both"/>
      </w:pPr>
      <w:r>
        <w:t>26. Постановление главы администрации г. Челябинска от 10 марта 1994 г. № 257-п "Об организации работы Комитета государственной регистрации и совершенствовании порядка регистрации предприятий и организаций в г. Челябинске",</w:t>
      </w:r>
    </w:p>
    <w:p w:rsidR="007904D3" w:rsidRDefault="00F943F0">
      <w:pPr>
        <w:pStyle w:val="ConsNormal"/>
        <w:widowControl/>
        <w:ind w:firstLine="540"/>
        <w:jc w:val="both"/>
      </w:pPr>
      <w:r>
        <w:t>27. Постановление Губернатора Челябинской области от 26 июня 1998 г. № 336 "О создании Челябинского отделения Государственной регистрационной палаты при Министерстве экономики РФ";</w:t>
      </w:r>
    </w:p>
    <w:p w:rsidR="007904D3" w:rsidRDefault="00F943F0">
      <w:pPr>
        <w:pStyle w:val="ConsNormal"/>
        <w:widowControl/>
        <w:ind w:firstLine="540"/>
        <w:jc w:val="both"/>
      </w:pPr>
      <w:r>
        <w:t>28. Приказ ГКАП РФ от 29 апреля 1994 г. № 50 "Об утверждении Положения о порядке рассмотрения ходатайств о даче согласия ГКАП России на государственную регистрацию объединений страховщиков" (с изм. и доп. от 29 марта 1995 г., 11 марта 1999 г.);</w:t>
      </w:r>
    </w:p>
    <w:p w:rsidR="007904D3" w:rsidRDefault="00F943F0">
      <w:pPr>
        <w:pStyle w:val="ConsNormal"/>
        <w:widowControl/>
        <w:ind w:firstLine="540"/>
        <w:jc w:val="both"/>
      </w:pPr>
      <w:r>
        <w:t>29. Положение о порядке лицензирования пользования недрами (утв. постановлением ВС РФ от 15 июля 1992 г. № 3314-1),</w:t>
      </w:r>
    </w:p>
    <w:p w:rsidR="007904D3" w:rsidRDefault="00F943F0">
      <w:pPr>
        <w:pStyle w:val="ConsNormal"/>
        <w:widowControl/>
        <w:ind w:firstLine="540"/>
        <w:jc w:val="both"/>
      </w:pPr>
      <w:r>
        <w:t>30. Постановление Правительства РФ от 6 июня 1994 г. № 655 "О государственной регистрационной палате при Министерстве экономики Российской Федерации";</w:t>
      </w:r>
    </w:p>
    <w:p w:rsidR="007904D3" w:rsidRDefault="00F943F0">
      <w:pPr>
        <w:pStyle w:val="ConsNormal"/>
        <w:widowControl/>
        <w:ind w:firstLine="540"/>
        <w:jc w:val="both"/>
      </w:pPr>
      <w:r>
        <w:t>31. Постановление Правительства РФ от 5 сентября 1998 г. № 1034 "О передаче Государственной регистрационной палаты при Министерстве экономики Российской Федерации в ведение Министерства юстиции Российской Федерации";</w:t>
      </w:r>
    </w:p>
    <w:p w:rsidR="007904D3" w:rsidRDefault="00F943F0">
      <w:pPr>
        <w:pStyle w:val="ConsNormal"/>
        <w:widowControl/>
        <w:ind w:firstLine="540"/>
        <w:jc w:val="both"/>
      </w:pPr>
      <w:r>
        <w:t>32. Приказ Минюста РФ от 29 декабря 1998 г. № 192 "Об утверждении Устава Государственной регистрационной палаты при Министерстве юстиции Российской Федерации";</w:t>
      </w:r>
    </w:p>
    <w:p w:rsidR="007904D3" w:rsidRDefault="00F943F0">
      <w:pPr>
        <w:pStyle w:val="ConsNormal"/>
        <w:widowControl/>
        <w:ind w:firstLine="540"/>
        <w:jc w:val="both"/>
      </w:pPr>
      <w:r>
        <w:t>33. Приказ Минюста РФ от 16 февраля 1998 г. № 19 "Об утверждении Правил рассмотрения заявлений о государственной регистрации религиозных организаций в органах юстиции Российской Федерации";</w:t>
      </w:r>
    </w:p>
    <w:p w:rsidR="007904D3" w:rsidRDefault="00F943F0">
      <w:pPr>
        <w:pStyle w:val="ConsNormal"/>
        <w:widowControl/>
        <w:ind w:firstLine="540"/>
        <w:jc w:val="both"/>
      </w:pPr>
      <w:r>
        <w:t>34. Приказ Минюста РФ от 6 октября 1997 г. № 19-01-122-97 Об утверждении Правил рассмотрения заявлений о государственной регистрации общественных объединений в Министерстве юстиции РФ;</w:t>
      </w:r>
    </w:p>
    <w:p w:rsidR="007904D3" w:rsidRDefault="00F943F0">
      <w:pPr>
        <w:pStyle w:val="ConsNormal"/>
        <w:widowControl/>
        <w:ind w:firstLine="540"/>
        <w:jc w:val="both"/>
      </w:pPr>
      <w:r>
        <w:t>35. Приказ Минюста РФ от 16 сентября 1994 г. № 19-47-94-94 "Об утверждении новой редакции Временных правил регистрации уставов политических партий и иных общественных объединений в Министерстве юстиции Российской Федерации";</w:t>
      </w:r>
    </w:p>
    <w:p w:rsidR="007904D3" w:rsidRDefault="00F943F0">
      <w:pPr>
        <w:pStyle w:val="ConsNormal"/>
        <w:widowControl/>
        <w:ind w:firstLine="540"/>
        <w:jc w:val="both"/>
      </w:pPr>
      <w:r>
        <w:t>36. Приказ ГКАП РФ от 29 апреля 1994 г. № 50 "Об утверждении Положения о порядке рассмотрения ходатайств о даче согласия ГКАП России на государственную регистрацию объединений страховщиков" (с изм. и доп. от 29 марта 1995 г., 11 марта 1999 г.);</w:t>
      </w:r>
    </w:p>
    <w:p w:rsidR="007904D3" w:rsidRDefault="00F943F0">
      <w:pPr>
        <w:pStyle w:val="ConsNormal"/>
        <w:widowControl/>
        <w:ind w:firstLine="540"/>
        <w:jc w:val="both"/>
      </w:pPr>
      <w:r>
        <w:t>37. Приказ Росстрахнадзора от 26 апреля 1993 г. № 02-02/13 Положение о государственной регистрации объединений страховщиков;</w:t>
      </w:r>
    </w:p>
    <w:p w:rsidR="007904D3" w:rsidRDefault="00F943F0">
      <w:pPr>
        <w:pStyle w:val="ConsNormal"/>
        <w:widowControl/>
        <w:ind w:firstLine="540"/>
        <w:jc w:val="both"/>
      </w:pPr>
      <w:r>
        <w:t>38. Письмо Госналогслужбы РФ от 12 апреля 1993 г. № ЮУ-4-12/65н "Положение о порядке ведения Государственного реестра предприятий";</w:t>
      </w:r>
    </w:p>
    <w:p w:rsidR="007904D3" w:rsidRDefault="00F943F0">
      <w:pPr>
        <w:pStyle w:val="ConsNormal"/>
        <w:widowControl/>
        <w:ind w:firstLine="540"/>
        <w:jc w:val="both"/>
      </w:pPr>
      <w:r>
        <w:t>39. Инструкция ЦБР от 23 июля 1998 г. № 75-И "О порядке применения федеральных законов, регламентирующих процедуру регистрации кредитных организаций и лицензирования банковской деятельности" (с изм. и доп. от 18 мая, 24, 28 июня 1999 г., 28 августа 2000 г.);</w:t>
      </w:r>
    </w:p>
    <w:p w:rsidR="007904D3" w:rsidRDefault="00F943F0">
      <w:pPr>
        <w:pStyle w:val="ConsNormal"/>
        <w:widowControl/>
        <w:ind w:firstLine="540"/>
        <w:jc w:val="both"/>
      </w:pPr>
      <w:r>
        <w:t>40. Приказ Государственной регистрационной палаты при Минэкономики РФ от 7 февраля 1996 г. № 2 "О порядке регистрации акционерных обществ с иностранными инвестициями",</w:t>
      </w:r>
    </w:p>
    <w:p w:rsidR="007904D3" w:rsidRDefault="00F943F0">
      <w:pPr>
        <w:pStyle w:val="ConsNormal"/>
        <w:widowControl/>
        <w:ind w:firstLine="540"/>
        <w:jc w:val="both"/>
      </w:pPr>
      <w:r>
        <w:t>41. Письмо ГТК РФ от 17 августа 1994 г. № 01-13/9426 "О Государственной регистрационной палате";</w:t>
      </w:r>
    </w:p>
    <w:p w:rsidR="007904D3" w:rsidRDefault="00F943F0">
      <w:pPr>
        <w:pStyle w:val="ConsNormal"/>
        <w:widowControl/>
        <w:ind w:firstLine="540"/>
        <w:jc w:val="both"/>
      </w:pPr>
      <w:r>
        <w:t>42. Постановление Правительства РФ от 7 марта 2000 г. N 194 "Об условиях антимонопольного контроля на рынке финансовых услуг и об утверждении методики определения оборота и границ рынка финансовых услуг финансовых организаций";</w:t>
      </w:r>
    </w:p>
    <w:p w:rsidR="007904D3" w:rsidRDefault="00F943F0">
      <w:pPr>
        <w:pStyle w:val="ConsNormal"/>
        <w:widowControl/>
        <w:ind w:firstLine="540"/>
        <w:jc w:val="both"/>
      </w:pPr>
      <w:r>
        <w:t>43. Приказ МАП РФ от 21 июня 2000 г. N 467 "Об утверждении Перечня видов финансовых услуг, подлежащих антимонопольному регулированию, и состав активов финансовой организации, приобретаемых в порядке уступки прав требования, для расчета оборота финансовой услуги";</w:t>
      </w:r>
    </w:p>
    <w:p w:rsidR="007904D3" w:rsidRDefault="00F943F0">
      <w:pPr>
        <w:pStyle w:val="ConsNormal"/>
        <w:widowControl/>
        <w:ind w:firstLine="540"/>
        <w:jc w:val="both"/>
      </w:pPr>
      <w:r>
        <w:t>44. Письмо Минюста РФ от 24 сентября 1999 г. № 7659-ЭР О порядке регистрации коммерческих организаций с иностранными инвестициями;</w:t>
      </w:r>
    </w:p>
    <w:p w:rsidR="007904D3" w:rsidRDefault="00F943F0">
      <w:pPr>
        <w:pStyle w:val="ConsNormal"/>
        <w:widowControl/>
        <w:ind w:firstLine="540"/>
        <w:jc w:val="both"/>
      </w:pPr>
      <w:r>
        <w:t>45. Письмо Минюста РФ от 26 июля 1999 г. № 5893-ЭР "О регистрации коммерческих организаций с иностранными инвестициями",</w:t>
      </w:r>
    </w:p>
    <w:p w:rsidR="007904D3" w:rsidRDefault="00F943F0">
      <w:pPr>
        <w:pStyle w:val="ConsNormal"/>
        <w:widowControl/>
        <w:ind w:firstLine="540"/>
        <w:jc w:val="both"/>
      </w:pPr>
      <w:r>
        <w:t>46. Постановление Пленума Верховного Суда РФ и Пленума Высшего Арбитражного Суда РФ от 9 декабря 1999 г. № 90/14 "О некоторых вопросах применения Федерального закона "Об обществах с ограниченной ответственностью";</w:t>
      </w:r>
    </w:p>
    <w:p w:rsidR="007904D3" w:rsidRDefault="00F943F0">
      <w:pPr>
        <w:pStyle w:val="ConsNormal"/>
        <w:widowControl/>
        <w:ind w:firstLine="540"/>
        <w:jc w:val="both"/>
      </w:pPr>
      <w:r>
        <w:t>47. Письмо Президиума Высшего Арбитражного Суда РФ от 5 декабря 1997 г. № 23 "О применении пунктов 2 и 4 статьи 61 Гражданского кодекса Российской Федерации";</w:t>
      </w:r>
    </w:p>
    <w:p w:rsidR="007904D3" w:rsidRDefault="00F943F0">
      <w:pPr>
        <w:pStyle w:val="ConsNormal"/>
        <w:widowControl/>
        <w:ind w:firstLine="540"/>
        <w:jc w:val="both"/>
      </w:pPr>
      <w:r>
        <w:t>48. Постановление Пленума Верховного Суда РФ и Пленума Высшего Арбитражного Суда РФ от 2 апреля 1997 г. № 4/8 "О некоторых вопросах применения Федерального закона "Об акционерных обществах";</w:t>
      </w:r>
    </w:p>
    <w:p w:rsidR="007904D3" w:rsidRDefault="00F943F0">
      <w:pPr>
        <w:pStyle w:val="ConsNormal"/>
        <w:widowControl/>
        <w:ind w:firstLine="540"/>
        <w:jc w:val="both"/>
      </w:pPr>
      <w:r>
        <w:t>49. Постановление Пленума Верховного Суда РФ и Пленума Высшего Арбитражного Суда РФ от 1 июля 1996 г. № 6/8 "О некоторых вопросах, связанных с применением части первой Гражданского кодекса Российской Федерации";</w:t>
      </w:r>
    </w:p>
    <w:p w:rsidR="007904D3" w:rsidRDefault="00F943F0">
      <w:pPr>
        <w:pStyle w:val="ConsNormal"/>
        <w:widowControl/>
        <w:ind w:firstLine="540"/>
        <w:jc w:val="both"/>
      </w:pPr>
      <w:r>
        <w:t>50. Письмо Высшего Арбитражного Суда РФ от 7 июня 1996 г. № С5-7/ОЗ-338 "О Федеральном законе "О производственных кооперативах";</w:t>
      </w:r>
    </w:p>
    <w:p w:rsidR="007904D3" w:rsidRDefault="00F943F0">
      <w:pPr>
        <w:pStyle w:val="ConsNormal"/>
        <w:widowControl/>
        <w:ind w:firstLine="540"/>
        <w:jc w:val="both"/>
      </w:pPr>
      <w:r>
        <w:t>51. Постановление Пленума Верховного Суда РФ и Пленума Высшего Арбитражного Суда РФ от 28 февраля 1995 г. № 2/1 "О некоторых вопросах, связанных с введением в действие части первой Гражданского кодекса Российской Федерации". Монографии, учебные пособия, журнальные публикации;</w:t>
      </w:r>
    </w:p>
    <w:p w:rsidR="007904D3" w:rsidRDefault="00F943F0">
      <w:pPr>
        <w:pStyle w:val="ConsNormal"/>
        <w:widowControl/>
        <w:ind w:firstLine="540"/>
        <w:jc w:val="both"/>
      </w:pPr>
      <w:r>
        <w:t>52. Козлова Н.В. Учредительный договор о создании коммерческих обществ и товариществ - М.: Издательство БЕК, 1994;</w:t>
      </w:r>
    </w:p>
    <w:p w:rsidR="007904D3" w:rsidRDefault="00F943F0">
      <w:pPr>
        <w:pStyle w:val="ConsNormal"/>
        <w:widowControl/>
        <w:ind w:firstLine="540"/>
        <w:jc w:val="both"/>
      </w:pPr>
      <w:r>
        <w:t>53. Братусь С.Н. Субъекты гражданского права. М: 1960.;</w:t>
      </w:r>
    </w:p>
    <w:p w:rsidR="007904D3" w:rsidRDefault="00F943F0">
      <w:pPr>
        <w:pStyle w:val="ConsNormal"/>
        <w:widowControl/>
        <w:ind w:firstLine="540"/>
        <w:jc w:val="both"/>
      </w:pPr>
      <w:r>
        <w:t>54. В.С. Ем, Н.В. Козлова. - Учредительный договор: понятие, содержание, сущность и правовая природа // Законодательство. № 3. 2000;</w:t>
      </w:r>
    </w:p>
    <w:p w:rsidR="007904D3" w:rsidRDefault="00F943F0">
      <w:pPr>
        <w:pStyle w:val="ConsNormal"/>
        <w:widowControl/>
        <w:ind w:firstLine="540"/>
        <w:jc w:val="both"/>
      </w:pPr>
      <w:r>
        <w:t>55. Комментарий к Гражданскому Кодексу Российской Федерации, части первой // Отв. ред. О.Н. Садиков. - М.: 1997. - 448 с.</w:t>
      </w:r>
    </w:p>
    <w:p w:rsidR="007904D3" w:rsidRDefault="00F943F0">
      <w:pPr>
        <w:pStyle w:val="ConsNormal"/>
        <w:widowControl/>
        <w:ind w:firstLine="540"/>
        <w:jc w:val="both"/>
      </w:pPr>
      <w:r>
        <w:t>56. Гражданское право. Учебник. Часть 1. Издание третье, переработанное и дополненное. // Под ред. А.П. Сергеева, Ю.К. Толстого. - М.: ПРОСПЕКТ, 1998. - 632 с.;</w:t>
      </w:r>
    </w:p>
    <w:p w:rsidR="007904D3" w:rsidRDefault="00F943F0">
      <w:pPr>
        <w:pStyle w:val="ConsNormal"/>
        <w:widowControl/>
        <w:ind w:firstLine="540"/>
        <w:jc w:val="both"/>
      </w:pPr>
      <w:r>
        <w:t>57. Мартемьянов В.С. Хозяйственное право. Том 1. Общие положения. Курс лекций - М.: Издательство БЕК, 1994. - 312 с.;</w:t>
      </w:r>
    </w:p>
    <w:p w:rsidR="007904D3" w:rsidRDefault="00F943F0">
      <w:pPr>
        <w:pStyle w:val="ConsNormal"/>
        <w:widowControl/>
        <w:ind w:firstLine="540"/>
        <w:jc w:val="both"/>
      </w:pPr>
      <w:r>
        <w:t>58. Кузнецов В. - Конституция и права юридических лиц природа государственной регистрации юридического лица</w:t>
      </w:r>
    </w:p>
    <w:p w:rsidR="007904D3" w:rsidRDefault="00F943F0">
      <w:pPr>
        <w:pStyle w:val="ConsNormal"/>
        <w:widowControl/>
        <w:ind w:firstLine="540"/>
        <w:jc w:val="both"/>
      </w:pPr>
      <w:r>
        <w:t>59. Сафонов М. Н. Создание,реорганизация и ликвидация организаций / М.: ИНФРА-М,1997.</w:t>
      </w:r>
    </w:p>
    <w:p w:rsidR="007904D3" w:rsidRDefault="007904D3">
      <w:bookmarkStart w:id="0" w:name="_GoBack"/>
      <w:bookmarkEnd w:id="0"/>
    </w:p>
    <w:sectPr w:rsidR="007904D3">
      <w:pgSz w:w="11906" w:h="16838"/>
      <w:pgMar w:top="850" w:right="850" w:bottom="850"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3F0"/>
    <w:rsid w:val="007904D3"/>
    <w:rsid w:val="00E85492"/>
    <w:rsid w:val="00F9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21AF17-892D-4685-B8AC-FB23C97B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widowControl w:val="0"/>
      <w:autoSpaceDE w:val="0"/>
      <w:autoSpaceDN w:val="0"/>
      <w:spacing w:after="0" w:line="240" w:lineRule="auto"/>
      <w:ind w:firstLine="720"/>
    </w:pPr>
    <w:rPr>
      <w:rFonts w:ascii="Arial" w:hAnsi="Arial" w:cs="Arial"/>
      <w:sz w:val="20"/>
      <w:szCs w:val="20"/>
    </w:rPr>
  </w:style>
  <w:style w:type="paragraph" w:customStyle="1" w:styleId="ConsNonformat">
    <w:name w:val="ConsNonformat"/>
    <w:uiPriority w:val="99"/>
    <w:pPr>
      <w:widowControl w:val="0"/>
      <w:autoSpaceDE w:val="0"/>
      <w:autoSpaceDN w:val="0"/>
      <w:spacing w:after="0" w:line="240" w:lineRule="auto"/>
    </w:pPr>
    <w:rPr>
      <w:rFonts w:ascii="Courier New" w:hAnsi="Courier New" w:cs="Courier New"/>
      <w:sz w:val="20"/>
      <w:szCs w:val="20"/>
    </w:rPr>
  </w:style>
  <w:style w:type="paragraph" w:customStyle="1" w:styleId="ConsTitle">
    <w:name w:val="ConsTitle"/>
    <w:uiPriority w:val="99"/>
    <w:pPr>
      <w:widowControl w:val="0"/>
      <w:autoSpaceDE w:val="0"/>
      <w:autoSpaceDN w:val="0"/>
      <w:spacing w:after="0" w:line="240" w:lineRule="auto"/>
    </w:pPr>
    <w:rPr>
      <w:rFonts w:ascii="Arial" w:hAnsi="Arial" w:cs="Arial"/>
      <w:b/>
      <w:bCs/>
      <w:sz w:val="16"/>
      <w:szCs w:val="16"/>
    </w:rPr>
  </w:style>
  <w:style w:type="paragraph" w:customStyle="1" w:styleId="ConsCell">
    <w:name w:val="ConsCell"/>
    <w:uiPriority w:val="99"/>
    <w:pPr>
      <w:widowControl w:val="0"/>
      <w:autoSpaceDE w:val="0"/>
      <w:autoSpaceDN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18555</Words>
  <Characters>105767</Characters>
  <Application>Microsoft Office Word</Application>
  <DocSecurity>0</DocSecurity>
  <Lines>881</Lines>
  <Paragraphs>248</Paragraphs>
  <ScaleCrop>false</ScaleCrop>
  <Company>Домашний компьютер</Company>
  <LinksUpToDate>false</LinksUpToDate>
  <CharactersWithSpaces>124074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Пикулев</dc:creator>
  <cp:keywords/>
  <dc:description/>
  <cp:lastModifiedBy>Irina</cp:lastModifiedBy>
  <cp:revision>2</cp:revision>
  <dcterms:created xsi:type="dcterms:W3CDTF">2014-08-20T13:14:00Z</dcterms:created>
  <dcterms:modified xsi:type="dcterms:W3CDTF">2014-08-20T13:14:00Z</dcterms:modified>
</cp:coreProperties>
</file>