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E55" w:rsidRDefault="006A3E55" w:rsidP="00D061C8">
      <w:pPr>
        <w:jc w:val="center"/>
        <w:rPr>
          <w:b/>
          <w:sz w:val="32"/>
          <w:szCs w:val="32"/>
        </w:rPr>
      </w:pPr>
    </w:p>
    <w:p w:rsidR="00D061C8" w:rsidRDefault="00D061C8" w:rsidP="00D061C8">
      <w:pPr>
        <w:jc w:val="center"/>
        <w:rPr>
          <w:b/>
          <w:sz w:val="32"/>
          <w:szCs w:val="32"/>
        </w:rPr>
      </w:pPr>
      <w:r>
        <w:rPr>
          <w:b/>
          <w:sz w:val="32"/>
          <w:szCs w:val="32"/>
        </w:rPr>
        <w:t>Саморегулируемая организация оценщиков: функции, обязанности, современное состояние</w:t>
      </w:r>
    </w:p>
    <w:p w:rsidR="00D061C8" w:rsidRDefault="00D061C8" w:rsidP="00D061C8">
      <w:pPr>
        <w:ind w:firstLine="708"/>
        <w:rPr>
          <w:b/>
          <w:color w:val="000000"/>
          <w:sz w:val="28"/>
          <w:szCs w:val="28"/>
        </w:rPr>
      </w:pPr>
    </w:p>
    <w:p w:rsidR="00D061C8" w:rsidRDefault="00D061C8" w:rsidP="00D061C8">
      <w:pPr>
        <w:ind w:firstLine="708"/>
        <w:rPr>
          <w:b/>
          <w:color w:val="000000"/>
          <w:sz w:val="28"/>
          <w:szCs w:val="28"/>
        </w:rPr>
      </w:pPr>
      <w:r w:rsidRPr="00D061C8">
        <w:rPr>
          <w:b/>
          <w:color w:val="000000"/>
          <w:sz w:val="28"/>
          <w:szCs w:val="28"/>
        </w:rPr>
        <w:t>Саморег</w:t>
      </w:r>
      <w:r>
        <w:rPr>
          <w:b/>
          <w:color w:val="000000"/>
          <w:sz w:val="28"/>
          <w:szCs w:val="28"/>
        </w:rPr>
        <w:t>улируемые организации оценщиков:</w:t>
      </w:r>
    </w:p>
    <w:p w:rsidR="00D061C8" w:rsidRPr="00D061C8" w:rsidRDefault="00D061C8" w:rsidP="00F6782D">
      <w:pPr>
        <w:ind w:firstLine="708"/>
        <w:rPr>
          <w:sz w:val="28"/>
          <w:szCs w:val="28"/>
        </w:rPr>
      </w:pPr>
      <w:r w:rsidRPr="00D061C8">
        <w:rPr>
          <w:sz w:val="28"/>
          <w:szCs w:val="28"/>
        </w:rPr>
        <w:t>Саморегулируемой организацией оценщиков признается некоммерческая организация, созданная в целях регулирования и контроля оценочной деятельности, включенная в единый государственный реестр саморегулируемых организаций оценщиков и объединяющая на условиях членства оценщиков.</w:t>
      </w:r>
    </w:p>
    <w:p w:rsidR="00D061C8" w:rsidRPr="00D061C8" w:rsidRDefault="00D061C8" w:rsidP="00F6782D">
      <w:pPr>
        <w:ind w:firstLine="708"/>
        <w:rPr>
          <w:sz w:val="28"/>
          <w:szCs w:val="28"/>
        </w:rPr>
      </w:pPr>
      <w:r w:rsidRPr="00D061C8">
        <w:rPr>
          <w:sz w:val="28"/>
          <w:szCs w:val="28"/>
        </w:rPr>
        <w:t>Статус саморегулируемой организации оценщиков приобретается некоммерческой организацией в соответствии с положениями настоящей статьи с даты ее включения в единый государственный реестр саморегулируемых организаций оценщиков.</w:t>
      </w:r>
    </w:p>
    <w:p w:rsidR="00D061C8" w:rsidRPr="00D061C8" w:rsidRDefault="00D061C8" w:rsidP="00F6782D">
      <w:pPr>
        <w:ind w:firstLine="708"/>
        <w:rPr>
          <w:sz w:val="28"/>
          <w:szCs w:val="28"/>
        </w:rPr>
      </w:pPr>
      <w:r w:rsidRPr="00D061C8">
        <w:rPr>
          <w:sz w:val="28"/>
          <w:szCs w:val="28"/>
        </w:rPr>
        <w:t>Основанием для включения некоммерческой организации в единый государственный реестр саморегулируемых организаций оценщиков является выполнение ею следующих требований:</w:t>
      </w:r>
    </w:p>
    <w:p w:rsidR="00D061C8" w:rsidRDefault="00F6782D" w:rsidP="00D061C8">
      <w:pPr>
        <w:rPr>
          <w:sz w:val="28"/>
          <w:szCs w:val="28"/>
        </w:rPr>
      </w:pPr>
      <w:r>
        <w:rPr>
          <w:sz w:val="28"/>
          <w:szCs w:val="28"/>
        </w:rPr>
        <w:t>•</w:t>
      </w:r>
      <w:r w:rsidR="00D061C8" w:rsidRPr="00D061C8">
        <w:rPr>
          <w:sz w:val="28"/>
          <w:szCs w:val="28"/>
        </w:rPr>
        <w:t>объединение в составе такой организации в качестве ее членов не менее чем трехсот физических лиц</w:t>
      </w:r>
      <w:r w:rsidR="00D061C8">
        <w:rPr>
          <w:sz w:val="28"/>
          <w:szCs w:val="28"/>
        </w:rPr>
        <w:t>;</w:t>
      </w:r>
    </w:p>
    <w:p w:rsidR="00F6782D" w:rsidRDefault="00D061C8" w:rsidP="00D061C8">
      <w:pPr>
        <w:rPr>
          <w:sz w:val="28"/>
          <w:szCs w:val="28"/>
        </w:rPr>
      </w:pPr>
      <w:r>
        <w:rPr>
          <w:sz w:val="28"/>
          <w:szCs w:val="28"/>
        </w:rPr>
        <w:t>•</w:t>
      </w:r>
      <w:r w:rsidRPr="00D061C8">
        <w:rPr>
          <w:sz w:val="28"/>
          <w:szCs w:val="28"/>
        </w:rPr>
        <w:t>наличие компенсационного фонда, который формируется за счет взносов ее членов</w:t>
      </w:r>
      <w:r w:rsidR="00F6782D">
        <w:rPr>
          <w:sz w:val="28"/>
          <w:szCs w:val="28"/>
        </w:rPr>
        <w:t>;</w:t>
      </w:r>
    </w:p>
    <w:p w:rsidR="00D061C8" w:rsidRPr="00D061C8" w:rsidRDefault="00F6782D" w:rsidP="00D061C8">
      <w:pPr>
        <w:rPr>
          <w:sz w:val="28"/>
          <w:szCs w:val="28"/>
        </w:rPr>
      </w:pPr>
      <w:r>
        <w:rPr>
          <w:sz w:val="28"/>
          <w:szCs w:val="28"/>
        </w:rPr>
        <w:t>•</w:t>
      </w:r>
      <w:r w:rsidR="00D061C8" w:rsidRPr="00D061C8">
        <w:rPr>
          <w:sz w:val="28"/>
          <w:szCs w:val="28"/>
        </w:rPr>
        <w:t>наличие коллегиального органа управления (совета, наблюдательного совета), функционально специализированных органов и структурных подразделений;</w:t>
      </w:r>
    </w:p>
    <w:p w:rsidR="00D061C8" w:rsidRPr="00D061C8" w:rsidRDefault="00F6782D" w:rsidP="00D061C8">
      <w:pPr>
        <w:rPr>
          <w:sz w:val="28"/>
          <w:szCs w:val="28"/>
        </w:rPr>
      </w:pPr>
      <w:r>
        <w:rPr>
          <w:sz w:val="28"/>
          <w:szCs w:val="28"/>
        </w:rPr>
        <w:t>•</w:t>
      </w:r>
      <w:r w:rsidR="00D061C8" w:rsidRPr="00D061C8">
        <w:rPr>
          <w:sz w:val="28"/>
          <w:szCs w:val="28"/>
        </w:rPr>
        <w:t>наличие стандартов и правил оценочной деятельности, утвержденных в соответствии с требованиями настоящего Федерального закона.</w:t>
      </w:r>
    </w:p>
    <w:p w:rsidR="00D061C8" w:rsidRPr="00D061C8" w:rsidRDefault="00D061C8" w:rsidP="00F6782D">
      <w:pPr>
        <w:ind w:firstLine="708"/>
        <w:rPr>
          <w:sz w:val="28"/>
          <w:szCs w:val="28"/>
        </w:rPr>
      </w:pPr>
      <w:r w:rsidRPr="00D061C8">
        <w:rPr>
          <w:sz w:val="28"/>
          <w:szCs w:val="28"/>
        </w:rPr>
        <w:t>Работники саморегулируемой организации оценщиков не вправе осуществлять оценочную деятельность.</w:t>
      </w:r>
    </w:p>
    <w:p w:rsidR="00D061C8" w:rsidRPr="00D061C8" w:rsidRDefault="00D061C8" w:rsidP="00F6782D">
      <w:pPr>
        <w:ind w:firstLine="708"/>
        <w:rPr>
          <w:sz w:val="28"/>
          <w:szCs w:val="28"/>
        </w:rPr>
      </w:pPr>
      <w:r w:rsidRPr="00D061C8">
        <w:rPr>
          <w:sz w:val="28"/>
          <w:szCs w:val="28"/>
        </w:rPr>
        <w:t>Саморегулируемая организация оценщиков обязана своевременно принимать меры по недопущению возникновения конфликта интересов между саморегулируемой организацией оценщиков и ее членами, а также по своевременному урегулированию такого конфликта.</w:t>
      </w:r>
    </w:p>
    <w:p w:rsidR="00D061C8" w:rsidRPr="00D061C8" w:rsidRDefault="00D061C8" w:rsidP="00F6782D">
      <w:pPr>
        <w:ind w:firstLine="708"/>
        <w:rPr>
          <w:sz w:val="28"/>
          <w:szCs w:val="28"/>
        </w:rPr>
      </w:pPr>
      <w:r w:rsidRPr="00D061C8">
        <w:rPr>
          <w:sz w:val="28"/>
          <w:szCs w:val="28"/>
        </w:rPr>
        <w:t>Ликвидация некоммерческой организации, имеющей статус саморегулируемой организации оценщиков, осуществляется в соответствии с законодательством о некоммерческих организациях. В ликвидационную комиссию некоммерческой организации, имеющей статус саморегулируемой организации оценщиков, должен быть включен представитель Национального совета.</w:t>
      </w:r>
    </w:p>
    <w:p w:rsidR="00D061C8" w:rsidRDefault="00D061C8" w:rsidP="00F6782D">
      <w:pPr>
        <w:ind w:firstLine="708"/>
        <w:rPr>
          <w:sz w:val="28"/>
          <w:szCs w:val="28"/>
        </w:rPr>
      </w:pPr>
      <w:r w:rsidRPr="00D061C8">
        <w:rPr>
          <w:sz w:val="28"/>
          <w:szCs w:val="28"/>
        </w:rPr>
        <w:t>Некоммерческая организация, имеющая статус саморегулируемой организации оценщиков, не может быть реорганизована.</w:t>
      </w:r>
    </w:p>
    <w:p w:rsidR="00F6782D" w:rsidRPr="00F6782D" w:rsidRDefault="00F6782D" w:rsidP="00F6782D">
      <w:pPr>
        <w:pStyle w:val="a4"/>
        <w:ind w:firstLine="708"/>
        <w:rPr>
          <w:b/>
          <w:sz w:val="28"/>
          <w:szCs w:val="28"/>
        </w:rPr>
      </w:pPr>
      <w:r w:rsidRPr="00F6782D">
        <w:rPr>
          <w:b/>
          <w:sz w:val="28"/>
          <w:szCs w:val="28"/>
        </w:rPr>
        <w:t>Функции саморегулируемой организации оценщиков:</w:t>
      </w:r>
    </w:p>
    <w:p w:rsidR="00F6782D" w:rsidRPr="00F6782D" w:rsidRDefault="00F6782D" w:rsidP="00F6782D">
      <w:pPr>
        <w:rPr>
          <w:sz w:val="28"/>
          <w:szCs w:val="28"/>
        </w:rPr>
      </w:pPr>
      <w:r>
        <w:rPr>
          <w:sz w:val="28"/>
          <w:szCs w:val="28"/>
        </w:rPr>
        <w:t>•</w:t>
      </w:r>
      <w:r w:rsidRPr="00F6782D">
        <w:rPr>
          <w:sz w:val="28"/>
          <w:szCs w:val="28"/>
        </w:rPr>
        <w:t>разработка и утверждение стандартов и правил оценочной деятельности, правил деловой и профессиональной этики;</w:t>
      </w:r>
    </w:p>
    <w:p w:rsidR="00F6782D" w:rsidRPr="00F6782D" w:rsidRDefault="00F6782D" w:rsidP="00F6782D">
      <w:pPr>
        <w:rPr>
          <w:sz w:val="28"/>
          <w:szCs w:val="28"/>
        </w:rPr>
      </w:pPr>
      <w:r>
        <w:rPr>
          <w:sz w:val="28"/>
          <w:szCs w:val="28"/>
        </w:rPr>
        <w:t>•</w:t>
      </w:r>
      <w:r w:rsidRPr="00F6782D">
        <w:rPr>
          <w:sz w:val="28"/>
          <w:szCs w:val="28"/>
        </w:rPr>
        <w:t>разработка и утверждение правил и условий приема в члены саморегулируемой организации оценщиков, дополнительных требований к порядку обеспечения имущественной ответственности своих членов при осуществлении оценочной деятельности, установление размера членских взносов и порядка их внесения;</w:t>
      </w:r>
    </w:p>
    <w:p w:rsidR="00F6782D" w:rsidRPr="00F6782D" w:rsidRDefault="00F6782D" w:rsidP="00F6782D">
      <w:pPr>
        <w:rPr>
          <w:sz w:val="28"/>
          <w:szCs w:val="28"/>
        </w:rPr>
      </w:pPr>
      <w:r>
        <w:rPr>
          <w:sz w:val="28"/>
          <w:szCs w:val="28"/>
        </w:rPr>
        <w:t>•</w:t>
      </w:r>
      <w:r w:rsidRPr="00F6782D">
        <w:rPr>
          <w:sz w:val="28"/>
          <w:szCs w:val="28"/>
        </w:rPr>
        <w:t>представление интересов своих членов в их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а также с международными профессиональными организациями оценщиков;</w:t>
      </w:r>
    </w:p>
    <w:p w:rsidR="00F6782D" w:rsidRPr="00F6782D" w:rsidRDefault="00F6782D" w:rsidP="00F6782D">
      <w:pPr>
        <w:rPr>
          <w:sz w:val="28"/>
          <w:szCs w:val="28"/>
        </w:rPr>
      </w:pPr>
      <w:r w:rsidRPr="00F6782D">
        <w:rPr>
          <w:sz w:val="28"/>
          <w:szCs w:val="28"/>
        </w:rPr>
        <w:t>прием в члены и исключение из членов саморегулируемой организации оценщиков по основаниям, предусмотренным настоящим Федеральным законом и внутренними документами саморегулируемой организации оценщиков;</w:t>
      </w:r>
    </w:p>
    <w:p w:rsidR="00F6782D" w:rsidRPr="00F6782D" w:rsidRDefault="00F6782D" w:rsidP="00F6782D">
      <w:pPr>
        <w:rPr>
          <w:sz w:val="28"/>
          <w:szCs w:val="28"/>
        </w:rPr>
      </w:pPr>
      <w:r>
        <w:rPr>
          <w:sz w:val="28"/>
          <w:szCs w:val="28"/>
        </w:rPr>
        <w:t>•</w:t>
      </w:r>
      <w:r w:rsidRPr="00F6782D">
        <w:rPr>
          <w:sz w:val="28"/>
          <w:szCs w:val="28"/>
        </w:rPr>
        <w:t>контроль за осуществлением своими членами оценочной деятельности в части соблюдения ими требований настоящего Федерального закона, других федеральных законов и иных нормативных правовых актов Российской Федерации, федеральных стандартов оценки, стандартов и правил оценочной деятельности, а также правил деловой и профессиональной этики;</w:t>
      </w:r>
    </w:p>
    <w:p w:rsidR="00F6782D" w:rsidRPr="00F6782D" w:rsidRDefault="00F6782D" w:rsidP="00F6782D">
      <w:pPr>
        <w:rPr>
          <w:sz w:val="28"/>
          <w:szCs w:val="28"/>
        </w:rPr>
      </w:pPr>
      <w:r w:rsidRPr="00F6782D">
        <w:rPr>
          <w:sz w:val="28"/>
          <w:szCs w:val="28"/>
        </w:rPr>
        <w:t>ведение реестра членов саморегулируемой организации оценщиков и предоставление информации, содержащейся в этом реестре, заинтересованным лицам в порядке, установленном уполномоченным федеральным органом, осуществляющим функции по нормативно-правовому регулированию оценочной деятельности;</w:t>
      </w:r>
    </w:p>
    <w:p w:rsidR="00F6782D" w:rsidRPr="00F6782D" w:rsidRDefault="00F6782D" w:rsidP="00F6782D">
      <w:pPr>
        <w:rPr>
          <w:sz w:val="28"/>
          <w:szCs w:val="28"/>
        </w:rPr>
      </w:pPr>
      <w:r>
        <w:rPr>
          <w:sz w:val="28"/>
          <w:szCs w:val="28"/>
        </w:rPr>
        <w:t>•</w:t>
      </w:r>
      <w:r w:rsidRPr="00F6782D">
        <w:rPr>
          <w:sz w:val="28"/>
          <w:szCs w:val="28"/>
        </w:rPr>
        <w:t>организация информационного и методического обеспечения своих членов;</w:t>
      </w:r>
    </w:p>
    <w:p w:rsidR="00F6782D" w:rsidRDefault="00F6782D" w:rsidP="00F6782D">
      <w:pPr>
        <w:rPr>
          <w:sz w:val="28"/>
          <w:szCs w:val="28"/>
        </w:rPr>
      </w:pPr>
      <w:r w:rsidRPr="00F6782D">
        <w:rPr>
          <w:sz w:val="28"/>
          <w:szCs w:val="28"/>
        </w:rPr>
        <w:t>осуществление иных установленных настоящим Федеральным законом функций.</w:t>
      </w:r>
    </w:p>
    <w:p w:rsidR="00F6782D" w:rsidRPr="00F6782D" w:rsidRDefault="00F6782D" w:rsidP="00F6782D">
      <w:pPr>
        <w:pStyle w:val="a4"/>
        <w:rPr>
          <w:b/>
          <w:sz w:val="28"/>
          <w:szCs w:val="28"/>
        </w:rPr>
      </w:pPr>
      <w:r>
        <w:rPr>
          <w:sz w:val="28"/>
          <w:szCs w:val="28"/>
        </w:rPr>
        <w:tab/>
      </w:r>
      <w:r w:rsidRPr="00F6782D">
        <w:rPr>
          <w:b/>
          <w:sz w:val="28"/>
          <w:szCs w:val="28"/>
        </w:rPr>
        <w:t>Основные права и обязанности саморегулируемой организации оценщиков</w:t>
      </w:r>
    </w:p>
    <w:p w:rsidR="00F6782D" w:rsidRPr="00F6782D" w:rsidRDefault="00F6782D" w:rsidP="00F6782D">
      <w:pPr>
        <w:rPr>
          <w:i/>
          <w:sz w:val="28"/>
          <w:szCs w:val="28"/>
        </w:rPr>
      </w:pPr>
      <w:r w:rsidRPr="00F6782D">
        <w:rPr>
          <w:i/>
          <w:sz w:val="28"/>
          <w:szCs w:val="28"/>
        </w:rPr>
        <w:t>Саморегулируемая организация оценщиков вправе:</w:t>
      </w:r>
    </w:p>
    <w:p w:rsidR="00F6782D" w:rsidRPr="00F6782D" w:rsidRDefault="00F6782D" w:rsidP="00F6782D">
      <w:pPr>
        <w:rPr>
          <w:sz w:val="28"/>
          <w:szCs w:val="28"/>
        </w:rPr>
      </w:pPr>
      <w:r>
        <w:rPr>
          <w:sz w:val="28"/>
          <w:szCs w:val="28"/>
        </w:rPr>
        <w:t>•</w:t>
      </w:r>
      <w:r w:rsidRPr="00F6782D">
        <w:rPr>
          <w:sz w:val="28"/>
          <w:szCs w:val="28"/>
        </w:rPr>
        <w:t>представлять интересы своих членов в их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а также с международными профессиональными организациями оценщиков;</w:t>
      </w:r>
    </w:p>
    <w:p w:rsidR="00F6782D" w:rsidRPr="00F6782D" w:rsidRDefault="00F6782D" w:rsidP="00F6782D">
      <w:pPr>
        <w:rPr>
          <w:sz w:val="28"/>
          <w:szCs w:val="28"/>
        </w:rPr>
      </w:pPr>
      <w:r>
        <w:rPr>
          <w:sz w:val="28"/>
          <w:szCs w:val="28"/>
        </w:rPr>
        <w:t>•</w:t>
      </w:r>
      <w:r w:rsidRPr="00F6782D">
        <w:rPr>
          <w:sz w:val="28"/>
          <w:szCs w:val="28"/>
        </w:rPr>
        <w:t>оспаривать в судебном порядке акты федеральных органов государственной власти, органов государственной власти субъектов Российской Федерации, органов местного самоуправления и действия (бездействие) этих органов, нарушающие права и законные интересы всех или части своих членов.</w:t>
      </w:r>
    </w:p>
    <w:p w:rsidR="00F6782D" w:rsidRPr="00F6782D" w:rsidRDefault="00F6782D" w:rsidP="00F6782D">
      <w:pPr>
        <w:rPr>
          <w:i/>
          <w:sz w:val="28"/>
          <w:szCs w:val="28"/>
        </w:rPr>
      </w:pPr>
      <w:r w:rsidRPr="00F6782D">
        <w:rPr>
          <w:i/>
          <w:sz w:val="28"/>
          <w:szCs w:val="28"/>
        </w:rPr>
        <w:t>Саморегулируемая организация оценщиков обязана:</w:t>
      </w:r>
    </w:p>
    <w:p w:rsidR="00F6782D" w:rsidRPr="00F6782D" w:rsidRDefault="00F6782D" w:rsidP="00F6782D">
      <w:pPr>
        <w:rPr>
          <w:sz w:val="28"/>
          <w:szCs w:val="28"/>
        </w:rPr>
      </w:pPr>
      <w:r>
        <w:rPr>
          <w:sz w:val="28"/>
          <w:szCs w:val="28"/>
        </w:rPr>
        <w:t>•</w:t>
      </w:r>
      <w:r w:rsidRPr="00F6782D">
        <w:rPr>
          <w:sz w:val="28"/>
          <w:szCs w:val="28"/>
        </w:rPr>
        <w:t>соблюдать требования настоящего Федерального закона, других федеральных законов и иных нормативных правовых актов Российской Федерации;</w:t>
      </w:r>
    </w:p>
    <w:p w:rsidR="00F6782D" w:rsidRPr="00F6782D" w:rsidRDefault="00F6782D" w:rsidP="00F6782D">
      <w:pPr>
        <w:rPr>
          <w:sz w:val="28"/>
          <w:szCs w:val="28"/>
        </w:rPr>
      </w:pPr>
      <w:r>
        <w:rPr>
          <w:sz w:val="28"/>
          <w:szCs w:val="28"/>
        </w:rPr>
        <w:t>•</w:t>
      </w:r>
      <w:r w:rsidRPr="00F6782D">
        <w:rPr>
          <w:sz w:val="28"/>
          <w:szCs w:val="28"/>
        </w:rPr>
        <w:t>формировать компенсационный фонд для обеспечения ответственности своих членов перед потребителями услуг в области оценочной деятельности и третьими лицами;</w:t>
      </w:r>
    </w:p>
    <w:p w:rsidR="00F6782D" w:rsidRPr="00F6782D" w:rsidRDefault="00F6782D" w:rsidP="00F6782D">
      <w:pPr>
        <w:rPr>
          <w:sz w:val="28"/>
          <w:szCs w:val="28"/>
        </w:rPr>
      </w:pPr>
      <w:r>
        <w:rPr>
          <w:sz w:val="28"/>
          <w:szCs w:val="28"/>
        </w:rPr>
        <w:t>•</w:t>
      </w:r>
      <w:r w:rsidRPr="00F6782D">
        <w:rPr>
          <w:sz w:val="28"/>
          <w:szCs w:val="28"/>
        </w:rPr>
        <w:t>осуществлять контроль за соблюдением своими членами требований настоящего Федерального закона, других федеральных законов и иных нормативных правовых актов Российской Федерации, федеральных стандартов оценки, стандартов и правил оценочной деятельности, а также правил деловой и профессиональной этики;</w:t>
      </w:r>
    </w:p>
    <w:p w:rsidR="00F6782D" w:rsidRPr="00F6782D" w:rsidRDefault="00F6782D" w:rsidP="00F6782D">
      <w:pPr>
        <w:rPr>
          <w:sz w:val="28"/>
          <w:szCs w:val="28"/>
        </w:rPr>
      </w:pPr>
      <w:r>
        <w:rPr>
          <w:sz w:val="28"/>
          <w:szCs w:val="28"/>
        </w:rPr>
        <w:t>•</w:t>
      </w:r>
      <w:r w:rsidRPr="00F6782D">
        <w:rPr>
          <w:sz w:val="28"/>
          <w:szCs w:val="28"/>
        </w:rPr>
        <w:t>применять меры дисциплинарного воздействия, предусмотренные настоящим Федеральным законом и внутренними документами саморегулируемой организации оценщиков, в отношении своих членов;</w:t>
      </w:r>
    </w:p>
    <w:p w:rsidR="00F6782D" w:rsidRPr="00F6782D" w:rsidRDefault="00F6782D" w:rsidP="00F6782D">
      <w:pPr>
        <w:rPr>
          <w:sz w:val="28"/>
          <w:szCs w:val="28"/>
        </w:rPr>
      </w:pPr>
      <w:r>
        <w:rPr>
          <w:sz w:val="28"/>
          <w:szCs w:val="28"/>
        </w:rPr>
        <w:t>•</w:t>
      </w:r>
      <w:r w:rsidRPr="00F6782D">
        <w:rPr>
          <w:sz w:val="28"/>
          <w:szCs w:val="28"/>
        </w:rPr>
        <w:t>сообщать в уполномоченный федеральный орган, осуществляющий функции по надзору за деятельностью саморегулируемых организаций оценщиков, о возникновении своего несоответствия требованиям, в течение десяти дней с момента выявления такого несоответствия;</w:t>
      </w:r>
    </w:p>
    <w:p w:rsidR="00F6782D" w:rsidRPr="00F6782D" w:rsidRDefault="00F6782D" w:rsidP="00F6782D">
      <w:pPr>
        <w:rPr>
          <w:sz w:val="28"/>
          <w:szCs w:val="28"/>
        </w:rPr>
      </w:pPr>
      <w:r>
        <w:rPr>
          <w:sz w:val="28"/>
          <w:szCs w:val="28"/>
        </w:rPr>
        <w:t>•</w:t>
      </w:r>
      <w:r w:rsidRPr="00F6782D">
        <w:rPr>
          <w:sz w:val="28"/>
          <w:szCs w:val="28"/>
        </w:rPr>
        <w:t>отказать в принятии в члены саморегулируемой организации оценщиков в случаях, установленных настоящим Федеральным законом;</w:t>
      </w:r>
    </w:p>
    <w:p w:rsidR="00F6782D" w:rsidRPr="00F6782D" w:rsidRDefault="00F6782D" w:rsidP="00F6782D">
      <w:pPr>
        <w:rPr>
          <w:sz w:val="28"/>
          <w:szCs w:val="28"/>
        </w:rPr>
      </w:pPr>
      <w:r>
        <w:rPr>
          <w:sz w:val="28"/>
          <w:szCs w:val="28"/>
        </w:rPr>
        <w:t>•</w:t>
      </w:r>
      <w:r w:rsidRPr="00F6782D">
        <w:rPr>
          <w:sz w:val="28"/>
          <w:szCs w:val="28"/>
        </w:rPr>
        <w:t>исключать из членов саморегулируемой организации оценщиков по основаниям, предусмотренным настоящим Федеральным законом и внутренними документами саморегулируемой организации оценщиков, за нарушение требований настоящего Федерального закона, других федеральных законов и иных нормативных правовых актов Российской Федерации, федеральных стандартов оценки, стандартов и правил оценочной деятельности, а также правил деловой и профессиональной этики;</w:t>
      </w:r>
    </w:p>
    <w:p w:rsidR="00F6782D" w:rsidRPr="00F6782D" w:rsidRDefault="00F6782D" w:rsidP="00F6782D">
      <w:pPr>
        <w:rPr>
          <w:sz w:val="28"/>
          <w:szCs w:val="28"/>
        </w:rPr>
      </w:pPr>
      <w:r>
        <w:rPr>
          <w:sz w:val="28"/>
          <w:szCs w:val="28"/>
        </w:rPr>
        <w:t>•</w:t>
      </w:r>
      <w:r w:rsidRPr="00F6782D">
        <w:rPr>
          <w:sz w:val="28"/>
          <w:szCs w:val="28"/>
        </w:rPr>
        <w:t>вести реестр членов саморегулируемой организации оценщиков и предоставлять информацию, содержащуюся в этом реестре, заинтересованным лицам в порядке, установленном уполномоченным федеральным органом, осуществляющим функции по нормативно-правовому регулированию оценочной деятельности;</w:t>
      </w:r>
    </w:p>
    <w:p w:rsidR="00F6782D" w:rsidRDefault="00F6782D" w:rsidP="00F6782D">
      <w:pPr>
        <w:rPr>
          <w:sz w:val="28"/>
          <w:szCs w:val="28"/>
        </w:rPr>
      </w:pPr>
      <w:r>
        <w:rPr>
          <w:sz w:val="28"/>
          <w:szCs w:val="28"/>
        </w:rPr>
        <w:t>•</w:t>
      </w:r>
      <w:r w:rsidRPr="00F6782D">
        <w:rPr>
          <w:sz w:val="28"/>
          <w:szCs w:val="28"/>
        </w:rPr>
        <w:t>организовывать проведение профессиональной переподготовки оценщиков.</w:t>
      </w:r>
    </w:p>
    <w:p w:rsidR="00F6782D" w:rsidRPr="00F6782D" w:rsidRDefault="00F6782D" w:rsidP="00F6782D">
      <w:pPr>
        <w:pStyle w:val="a4"/>
        <w:rPr>
          <w:b/>
          <w:sz w:val="28"/>
          <w:szCs w:val="28"/>
        </w:rPr>
      </w:pPr>
      <w:r>
        <w:rPr>
          <w:sz w:val="28"/>
          <w:szCs w:val="28"/>
        </w:rPr>
        <w:tab/>
      </w:r>
      <w:r w:rsidRPr="00F6782D">
        <w:rPr>
          <w:b/>
          <w:sz w:val="28"/>
          <w:szCs w:val="28"/>
        </w:rPr>
        <w:t>Раскрытие информации саморегулируемой организацией оценщиков</w:t>
      </w:r>
    </w:p>
    <w:p w:rsidR="00F6782D" w:rsidRPr="00F6782D" w:rsidRDefault="00F6782D" w:rsidP="00F6782D">
      <w:pPr>
        <w:ind w:firstLine="708"/>
        <w:rPr>
          <w:sz w:val="28"/>
          <w:szCs w:val="28"/>
        </w:rPr>
      </w:pPr>
      <w:r w:rsidRPr="00F6782D">
        <w:rPr>
          <w:sz w:val="28"/>
          <w:szCs w:val="28"/>
        </w:rPr>
        <w:t>Саморегулируемая организация оценщиков обязана разместить на официальном сайте саморегулируемой организации оценщиков в сети "Интернет":</w:t>
      </w:r>
    </w:p>
    <w:p w:rsidR="00F6782D" w:rsidRPr="00F6782D" w:rsidRDefault="00F6782D" w:rsidP="00F6782D">
      <w:pPr>
        <w:rPr>
          <w:sz w:val="28"/>
          <w:szCs w:val="28"/>
        </w:rPr>
      </w:pPr>
      <w:r>
        <w:rPr>
          <w:sz w:val="28"/>
          <w:szCs w:val="28"/>
        </w:rPr>
        <w:t>•</w:t>
      </w:r>
      <w:r w:rsidRPr="00F6782D">
        <w:rPr>
          <w:sz w:val="28"/>
          <w:szCs w:val="28"/>
        </w:rPr>
        <w:t>учредительные документы;</w:t>
      </w:r>
    </w:p>
    <w:p w:rsidR="00F6782D" w:rsidRPr="00F6782D" w:rsidRDefault="00F6782D" w:rsidP="00F6782D">
      <w:pPr>
        <w:rPr>
          <w:sz w:val="28"/>
          <w:szCs w:val="28"/>
        </w:rPr>
      </w:pPr>
      <w:r>
        <w:rPr>
          <w:sz w:val="28"/>
          <w:szCs w:val="28"/>
        </w:rPr>
        <w:t>•</w:t>
      </w:r>
      <w:r w:rsidRPr="00F6782D">
        <w:rPr>
          <w:sz w:val="28"/>
          <w:szCs w:val="28"/>
        </w:rPr>
        <w:t>стандарты и правила оценочной деятельности, а также правила деловой и профессиональной этики;</w:t>
      </w:r>
    </w:p>
    <w:p w:rsidR="00F6782D" w:rsidRPr="00F6782D" w:rsidRDefault="00F6782D" w:rsidP="00F6782D">
      <w:pPr>
        <w:rPr>
          <w:sz w:val="28"/>
          <w:szCs w:val="28"/>
        </w:rPr>
      </w:pPr>
      <w:r>
        <w:rPr>
          <w:sz w:val="28"/>
          <w:szCs w:val="28"/>
        </w:rPr>
        <w:t>•</w:t>
      </w:r>
      <w:r w:rsidRPr="00F6782D">
        <w:rPr>
          <w:sz w:val="28"/>
          <w:szCs w:val="28"/>
        </w:rPr>
        <w:t>положения о коллегиальном органе управления саморегулируемой организации оценщиков, о структурном подразделении, осуществляющем контроль за оценочной деятельностью членов саморегулируемой организации оценщиков, об органе по рассмотрению дел о применении дисциплинарных взысканий в отношении членов этой организации (далее - дисциплинарный комитет), об иных органах и структурных подразделениях и информацию о составе таких органов и подразделений;</w:t>
      </w:r>
    </w:p>
    <w:p w:rsidR="00F6782D" w:rsidRPr="00F6782D" w:rsidRDefault="00F6782D" w:rsidP="00F6782D">
      <w:pPr>
        <w:rPr>
          <w:sz w:val="28"/>
          <w:szCs w:val="28"/>
        </w:rPr>
      </w:pPr>
      <w:r>
        <w:rPr>
          <w:sz w:val="28"/>
          <w:szCs w:val="28"/>
        </w:rPr>
        <w:t>•</w:t>
      </w:r>
      <w:r w:rsidRPr="00F6782D">
        <w:rPr>
          <w:sz w:val="28"/>
          <w:szCs w:val="28"/>
        </w:rPr>
        <w:t>реестр членов саморегулируемой организации оценщиков, в том числе информацию о каждом ее члене (фамилию, имя, отчество; информацию, предназначенную для установления контакта; трудовой стаж, стаж оценочной деятельности; информацию о фактах применения дисциплинарных взысканий при ее наличии);</w:t>
      </w:r>
    </w:p>
    <w:p w:rsidR="00F6782D" w:rsidRPr="00F6782D" w:rsidRDefault="00F6782D" w:rsidP="00F6782D">
      <w:pPr>
        <w:rPr>
          <w:sz w:val="28"/>
          <w:szCs w:val="28"/>
        </w:rPr>
      </w:pPr>
      <w:r>
        <w:rPr>
          <w:sz w:val="28"/>
          <w:szCs w:val="28"/>
        </w:rPr>
        <w:t>•</w:t>
      </w:r>
      <w:r w:rsidRPr="00F6782D">
        <w:rPr>
          <w:sz w:val="28"/>
          <w:szCs w:val="28"/>
        </w:rPr>
        <w:t>список лиц, членство которых в саморегулируемой организации оценщиков прекращено, в том числе лиц, исключенных из саморегулируемой организации оценщиков за нарушение требований настоящего Федерального закона, других федеральных законов и иных нормативных правовых актов Российской Федерации, федеральных стандартов оценки, стандартов и правил оценочной деятельности, правил деловой и профессиональной этики, за последние три года деятельности саморегулируемой организации оценщиков;</w:t>
      </w:r>
    </w:p>
    <w:p w:rsidR="00F6782D" w:rsidRPr="00F6782D" w:rsidRDefault="00F6782D" w:rsidP="00F6782D">
      <w:pPr>
        <w:rPr>
          <w:sz w:val="28"/>
          <w:szCs w:val="28"/>
        </w:rPr>
      </w:pPr>
      <w:r>
        <w:rPr>
          <w:sz w:val="28"/>
          <w:szCs w:val="28"/>
        </w:rPr>
        <w:t>•</w:t>
      </w:r>
      <w:r w:rsidRPr="00F6782D">
        <w:rPr>
          <w:sz w:val="28"/>
          <w:szCs w:val="28"/>
        </w:rPr>
        <w:t xml:space="preserve">информацию о несоответствии саморегулируемой организации оценщиков установленным частью третьей </w:t>
      </w:r>
      <w:hyperlink r:id="rId6" w:history="1">
        <w:r w:rsidRPr="00F6782D">
          <w:rPr>
            <w:rStyle w:val="a3"/>
            <w:color w:val="auto"/>
            <w:sz w:val="28"/>
            <w:szCs w:val="28"/>
          </w:rPr>
          <w:t>статьи 22</w:t>
        </w:r>
      </w:hyperlink>
      <w:r w:rsidRPr="00F6782D">
        <w:rPr>
          <w:sz w:val="28"/>
          <w:szCs w:val="28"/>
        </w:rPr>
        <w:t xml:space="preserve"> настоящего Федерального закона требованиям (в том числе информацию о дате возникновения несоответствия саморегулируемой организации оценщиков указанным требованиям, о мерах, предпринимаемых и (или) планируемых саморегулируемой организацией оценщиков для устранения такого несоответствия);</w:t>
      </w:r>
    </w:p>
    <w:p w:rsidR="00F6782D" w:rsidRPr="00F6782D" w:rsidRDefault="00F6782D" w:rsidP="00F6782D">
      <w:pPr>
        <w:rPr>
          <w:sz w:val="28"/>
          <w:szCs w:val="28"/>
        </w:rPr>
      </w:pPr>
      <w:r>
        <w:rPr>
          <w:sz w:val="28"/>
          <w:szCs w:val="28"/>
        </w:rPr>
        <w:t>•</w:t>
      </w:r>
      <w:r w:rsidRPr="00F6782D">
        <w:rPr>
          <w:sz w:val="28"/>
          <w:szCs w:val="28"/>
        </w:rPr>
        <w:t>правила и условия приема в члены саморегулируемой организации оценщиков, размер членских взносов и порядок их внесения, дополнительные требования к порядку обеспечения имущественной ответственности своих членов при осуществлении оценочной деятельности;</w:t>
      </w:r>
    </w:p>
    <w:p w:rsidR="00F6782D" w:rsidRPr="00F6782D" w:rsidRDefault="00F6782D" w:rsidP="00F6782D">
      <w:pPr>
        <w:rPr>
          <w:sz w:val="28"/>
          <w:szCs w:val="28"/>
        </w:rPr>
      </w:pPr>
      <w:r w:rsidRPr="00F6782D">
        <w:rPr>
          <w:sz w:val="28"/>
          <w:szCs w:val="28"/>
        </w:rPr>
        <w:t>информацию об отчетах своих членов. Состав и сроки размещения такой информации определяются внутренними документами саморегулируемой организации оценщиков в соответствии с абзацем вторым части третьей настоящей статьи;</w:t>
      </w:r>
    </w:p>
    <w:p w:rsidR="00F6782D" w:rsidRPr="00F6782D" w:rsidRDefault="00F6782D" w:rsidP="00F6782D">
      <w:pPr>
        <w:rPr>
          <w:sz w:val="28"/>
          <w:szCs w:val="28"/>
        </w:rPr>
      </w:pPr>
      <w:r>
        <w:rPr>
          <w:sz w:val="28"/>
          <w:szCs w:val="28"/>
        </w:rPr>
        <w:t>•</w:t>
      </w:r>
      <w:r w:rsidRPr="00F6782D">
        <w:rPr>
          <w:sz w:val="28"/>
          <w:szCs w:val="28"/>
        </w:rPr>
        <w:t>информацию о компенсационном фонде, в том числе информацию о денежной оценке компенсационного фонда, об инвестиционной декларации компенсационного фонда, о фактах обращения взысканий на компенсационный фонд;</w:t>
      </w:r>
    </w:p>
    <w:p w:rsidR="00F6782D" w:rsidRPr="00F6782D" w:rsidRDefault="00F6782D" w:rsidP="00F6782D">
      <w:pPr>
        <w:rPr>
          <w:sz w:val="28"/>
          <w:szCs w:val="28"/>
        </w:rPr>
      </w:pPr>
      <w:r>
        <w:rPr>
          <w:sz w:val="28"/>
          <w:szCs w:val="28"/>
        </w:rPr>
        <w:t>•</w:t>
      </w:r>
      <w:r w:rsidRPr="00F6782D">
        <w:rPr>
          <w:sz w:val="28"/>
          <w:szCs w:val="28"/>
        </w:rPr>
        <w:t>информацию об управляющей компании, с которой заключен договор о доверительном управлении компенсационным фондом (в том числе информацию о ее наименовании, месте нахождения, лицензии и информацию, предназначенную для установления контакта);</w:t>
      </w:r>
    </w:p>
    <w:p w:rsidR="00F6782D" w:rsidRPr="00F6782D" w:rsidRDefault="00F6782D" w:rsidP="00F6782D">
      <w:pPr>
        <w:rPr>
          <w:sz w:val="28"/>
          <w:szCs w:val="28"/>
        </w:rPr>
      </w:pPr>
      <w:r>
        <w:rPr>
          <w:sz w:val="28"/>
          <w:szCs w:val="28"/>
        </w:rPr>
        <w:t>•</w:t>
      </w:r>
      <w:r w:rsidRPr="00F6782D">
        <w:rPr>
          <w:sz w:val="28"/>
          <w:szCs w:val="28"/>
        </w:rPr>
        <w:t>информацию о специализированном депозитарии, с которым заключен депозитарный договор (в том числе информацию о его наименовании, месте нахождения, лицензии и информацию, предназначенную для установления контакта);</w:t>
      </w:r>
    </w:p>
    <w:p w:rsidR="00F6782D" w:rsidRPr="00F6782D" w:rsidRDefault="00F6782D" w:rsidP="00F6782D">
      <w:pPr>
        <w:rPr>
          <w:sz w:val="28"/>
          <w:szCs w:val="28"/>
        </w:rPr>
      </w:pPr>
      <w:r>
        <w:rPr>
          <w:sz w:val="28"/>
          <w:szCs w:val="28"/>
        </w:rPr>
        <w:t>•</w:t>
      </w:r>
      <w:r w:rsidRPr="00F6782D">
        <w:rPr>
          <w:sz w:val="28"/>
          <w:szCs w:val="28"/>
        </w:rPr>
        <w:t>информацию о договорах обязательного страхования ответственности членов саморегулируемой организации оценщиков и информацию о страховщиках, с которыми заключены такие договоры (в том числе информацию об их наименованиях, о месте их нахождения, лицензиях и информацию, предназначенную для установления контакта);</w:t>
      </w:r>
    </w:p>
    <w:p w:rsidR="00F6782D" w:rsidRPr="00F6782D" w:rsidRDefault="00F6782D" w:rsidP="00F6782D">
      <w:pPr>
        <w:rPr>
          <w:sz w:val="28"/>
          <w:szCs w:val="28"/>
        </w:rPr>
      </w:pPr>
      <w:r>
        <w:rPr>
          <w:sz w:val="28"/>
          <w:szCs w:val="28"/>
        </w:rPr>
        <w:t>•</w:t>
      </w:r>
      <w:r w:rsidRPr="00F6782D">
        <w:rPr>
          <w:sz w:val="28"/>
          <w:szCs w:val="28"/>
        </w:rPr>
        <w:t>информацию о приобретении должностными лицами или работниками саморегулируемой организации оценщиков или их аффилированными лицами ценных бумаг, эмитентами которых или должниками по которым являются юридические лица, с которыми члены саморегулируемой организации оценщиков заключили трудовые договоры;</w:t>
      </w:r>
    </w:p>
    <w:p w:rsidR="00F6782D" w:rsidRPr="00F6782D" w:rsidRDefault="00F6782D" w:rsidP="00F6782D">
      <w:pPr>
        <w:rPr>
          <w:sz w:val="28"/>
          <w:szCs w:val="28"/>
        </w:rPr>
      </w:pPr>
      <w:r>
        <w:rPr>
          <w:sz w:val="28"/>
          <w:szCs w:val="28"/>
        </w:rPr>
        <w:t>•</w:t>
      </w:r>
      <w:r w:rsidRPr="00F6782D">
        <w:rPr>
          <w:sz w:val="28"/>
          <w:szCs w:val="28"/>
        </w:rPr>
        <w:t>информацию о результатах проверок деятельности членов саморегулируемой организации оценщиков;</w:t>
      </w:r>
    </w:p>
    <w:p w:rsidR="00F6782D" w:rsidRPr="00F6782D" w:rsidRDefault="00F6782D" w:rsidP="00F6782D">
      <w:pPr>
        <w:rPr>
          <w:sz w:val="28"/>
          <w:szCs w:val="28"/>
        </w:rPr>
      </w:pPr>
      <w:r>
        <w:rPr>
          <w:sz w:val="28"/>
          <w:szCs w:val="28"/>
        </w:rPr>
        <w:t>•</w:t>
      </w:r>
      <w:r w:rsidRPr="00F6782D">
        <w:rPr>
          <w:sz w:val="28"/>
          <w:szCs w:val="28"/>
        </w:rPr>
        <w:t>информацию о возникновении конфликта интересов между саморегулируемой организацией оценщиков и ее членами.</w:t>
      </w:r>
    </w:p>
    <w:p w:rsidR="00F6782D" w:rsidRPr="00F6782D" w:rsidRDefault="00F6782D" w:rsidP="00F6782D">
      <w:pPr>
        <w:ind w:firstLine="708"/>
        <w:rPr>
          <w:sz w:val="28"/>
          <w:szCs w:val="28"/>
        </w:rPr>
      </w:pPr>
      <w:r w:rsidRPr="00F6782D">
        <w:rPr>
          <w:sz w:val="28"/>
          <w:szCs w:val="28"/>
        </w:rPr>
        <w:t>Саморегулируемая организация оценщиков обязана разместить на официальном сайте саморегулируемой организации оценщиков в сети "Интернет" все изменения, внесенные в документы, или изменение информации, определенной частью первой настоящей статьи, не позднее дня, следующего за днем, когда такие изменения были приняты, произошли или стали известны саморегулируемой организации оценщиков.</w:t>
      </w:r>
    </w:p>
    <w:p w:rsidR="00F6782D" w:rsidRPr="00F6782D" w:rsidRDefault="00F6782D" w:rsidP="00E37A58">
      <w:pPr>
        <w:ind w:firstLine="708"/>
        <w:rPr>
          <w:sz w:val="28"/>
          <w:szCs w:val="28"/>
        </w:rPr>
      </w:pPr>
      <w:r w:rsidRPr="00F6782D">
        <w:rPr>
          <w:sz w:val="28"/>
          <w:szCs w:val="28"/>
        </w:rPr>
        <w:t>Саморегулируемая организация оценщиков обязана разработать и утвердить положение о раскрытии информации, в котором устанавливаются:</w:t>
      </w:r>
    </w:p>
    <w:p w:rsidR="00F6782D" w:rsidRPr="00F6782D" w:rsidRDefault="00E37A58" w:rsidP="00F6782D">
      <w:pPr>
        <w:rPr>
          <w:sz w:val="28"/>
          <w:szCs w:val="28"/>
        </w:rPr>
      </w:pPr>
      <w:r>
        <w:rPr>
          <w:sz w:val="28"/>
          <w:szCs w:val="28"/>
        </w:rPr>
        <w:t>•</w:t>
      </w:r>
      <w:r w:rsidR="00F6782D" w:rsidRPr="00F6782D">
        <w:rPr>
          <w:sz w:val="28"/>
          <w:szCs w:val="28"/>
        </w:rPr>
        <w:t>порядок представления отчетности в саморегулируемую организацию оценщиков ее членами, объем содержания такой отчетности;</w:t>
      </w:r>
    </w:p>
    <w:p w:rsidR="00F6782D" w:rsidRPr="00F6782D" w:rsidRDefault="00E37A58" w:rsidP="00F6782D">
      <w:pPr>
        <w:rPr>
          <w:sz w:val="28"/>
          <w:szCs w:val="28"/>
        </w:rPr>
      </w:pPr>
      <w:r>
        <w:rPr>
          <w:sz w:val="28"/>
          <w:szCs w:val="28"/>
        </w:rPr>
        <w:t>•</w:t>
      </w:r>
      <w:r w:rsidR="00F6782D" w:rsidRPr="00F6782D">
        <w:rPr>
          <w:sz w:val="28"/>
          <w:szCs w:val="28"/>
        </w:rPr>
        <w:t>объем публикуемой информации об отчетах членов саморегулируемой организации оценщиков;</w:t>
      </w:r>
    </w:p>
    <w:p w:rsidR="00F6782D" w:rsidRPr="00F6782D" w:rsidRDefault="00E37A58" w:rsidP="00F6782D">
      <w:pPr>
        <w:rPr>
          <w:sz w:val="28"/>
          <w:szCs w:val="28"/>
        </w:rPr>
      </w:pPr>
      <w:r>
        <w:rPr>
          <w:sz w:val="28"/>
          <w:szCs w:val="28"/>
        </w:rPr>
        <w:t>•</w:t>
      </w:r>
      <w:r w:rsidR="00F6782D" w:rsidRPr="00F6782D">
        <w:rPr>
          <w:sz w:val="28"/>
          <w:szCs w:val="28"/>
        </w:rPr>
        <w:t>порядок предоставления информации, содержащейся в реестре членов саморегулируемой организации оценщиков, по запросам граждан и юридических лиц;</w:t>
      </w:r>
    </w:p>
    <w:p w:rsidR="00E37A58" w:rsidRPr="00E37A58" w:rsidRDefault="00E37A58" w:rsidP="00E37A58">
      <w:pPr>
        <w:pStyle w:val="a4"/>
        <w:rPr>
          <w:b/>
          <w:sz w:val="28"/>
          <w:szCs w:val="28"/>
        </w:rPr>
      </w:pPr>
      <w:r>
        <w:rPr>
          <w:sz w:val="28"/>
          <w:szCs w:val="28"/>
        </w:rPr>
        <w:tab/>
      </w:r>
      <w:r w:rsidRPr="00E37A58">
        <w:rPr>
          <w:b/>
          <w:sz w:val="28"/>
          <w:szCs w:val="28"/>
        </w:rPr>
        <w:t>Порядок включения некоммерческой организации в единый государственный реестр саморегулируемых организаций оценщиков</w:t>
      </w:r>
    </w:p>
    <w:p w:rsidR="00E37A58" w:rsidRPr="00E37A58" w:rsidRDefault="00E37A58" w:rsidP="00E37A58">
      <w:pPr>
        <w:ind w:firstLine="708"/>
        <w:rPr>
          <w:sz w:val="28"/>
          <w:szCs w:val="28"/>
        </w:rPr>
      </w:pPr>
      <w:r w:rsidRPr="00E37A58">
        <w:rPr>
          <w:sz w:val="28"/>
          <w:szCs w:val="28"/>
        </w:rPr>
        <w:t>Некоммерческая организация, вправе подать в уполномоченный федеральный орган, осуществляющий функции по надзору за деятельностью саморегулируемых организаций оценщиков, заявление о ее включении в единый государственный реестр саморегулируемых организаций оценщиков.</w:t>
      </w:r>
    </w:p>
    <w:p w:rsidR="00E37A58" w:rsidRPr="00E37A58" w:rsidRDefault="00E37A58" w:rsidP="00E37A58">
      <w:pPr>
        <w:rPr>
          <w:sz w:val="28"/>
          <w:szCs w:val="28"/>
        </w:rPr>
      </w:pPr>
      <w:r w:rsidRPr="00E37A58">
        <w:rPr>
          <w:sz w:val="28"/>
          <w:szCs w:val="28"/>
        </w:rPr>
        <w:t>Уполномоченный федеральный орган, осуществляющий функции по надзору за деятельностью саморегулируемых организаций оценщиков, принимает решение о включении или об отказе во включении некоммерческой организации в единый государственный реестр саморегулируемых организаций оценщиков в течение семи дней с даты представления этой некоммерческой организацией следующих документов:</w:t>
      </w:r>
    </w:p>
    <w:p w:rsidR="00E37A58" w:rsidRPr="00E37A58" w:rsidRDefault="00E37A58" w:rsidP="00E37A58">
      <w:pPr>
        <w:rPr>
          <w:sz w:val="28"/>
          <w:szCs w:val="28"/>
        </w:rPr>
      </w:pPr>
      <w:r>
        <w:rPr>
          <w:sz w:val="28"/>
          <w:szCs w:val="28"/>
        </w:rPr>
        <w:t>•</w:t>
      </w:r>
      <w:r w:rsidRPr="00E37A58">
        <w:rPr>
          <w:sz w:val="28"/>
          <w:szCs w:val="28"/>
        </w:rPr>
        <w:t>заявление о включении в единый государственный реестр саморегулируемых организаций оценщиков;</w:t>
      </w:r>
    </w:p>
    <w:p w:rsidR="00E37A58" w:rsidRPr="00E37A58" w:rsidRDefault="00E37A58" w:rsidP="00E37A58">
      <w:pPr>
        <w:rPr>
          <w:sz w:val="28"/>
          <w:szCs w:val="28"/>
        </w:rPr>
      </w:pPr>
      <w:r>
        <w:rPr>
          <w:sz w:val="28"/>
          <w:szCs w:val="28"/>
        </w:rPr>
        <w:t>•</w:t>
      </w:r>
      <w:r w:rsidRPr="00E37A58">
        <w:rPr>
          <w:sz w:val="28"/>
          <w:szCs w:val="28"/>
        </w:rPr>
        <w:t>засвидетельствованные в нотариальном порядке копии учредительных документов;</w:t>
      </w:r>
    </w:p>
    <w:p w:rsidR="00E37A58" w:rsidRPr="00E37A58" w:rsidRDefault="00E37A58" w:rsidP="00E37A58">
      <w:pPr>
        <w:rPr>
          <w:sz w:val="28"/>
          <w:szCs w:val="28"/>
        </w:rPr>
      </w:pPr>
      <w:r>
        <w:rPr>
          <w:sz w:val="28"/>
          <w:szCs w:val="28"/>
        </w:rPr>
        <w:t>•</w:t>
      </w:r>
      <w:r w:rsidRPr="00E37A58">
        <w:rPr>
          <w:sz w:val="28"/>
          <w:szCs w:val="28"/>
        </w:rPr>
        <w:t>засвидетельствованная в нотариальном порядке копия свидетельства о постановке некоммерческой организации на учет в налоговом органе;</w:t>
      </w:r>
    </w:p>
    <w:p w:rsidR="00E37A58" w:rsidRPr="00E37A58" w:rsidRDefault="00E37A58" w:rsidP="00E37A58">
      <w:pPr>
        <w:rPr>
          <w:sz w:val="28"/>
          <w:szCs w:val="28"/>
        </w:rPr>
      </w:pPr>
      <w:r>
        <w:rPr>
          <w:sz w:val="28"/>
          <w:szCs w:val="28"/>
        </w:rPr>
        <w:t>•</w:t>
      </w:r>
      <w:r w:rsidRPr="00E37A58">
        <w:rPr>
          <w:sz w:val="28"/>
          <w:szCs w:val="28"/>
        </w:rPr>
        <w:t>заверенные некоммерческой организацией копии документов об образовании, подтверждающих получение ее членами профессиональных знаний в области оценочной деятельности в соответствии с образовательными программами высшего профессионального образования, дополнительного профессионального образования или программами профессиональной переподготовки специалистов в области оценочной деятельности;</w:t>
      </w:r>
    </w:p>
    <w:p w:rsidR="00E37A58" w:rsidRPr="00E37A58" w:rsidRDefault="00E37A58" w:rsidP="00E37A58">
      <w:pPr>
        <w:rPr>
          <w:sz w:val="28"/>
          <w:szCs w:val="28"/>
        </w:rPr>
      </w:pPr>
      <w:r>
        <w:rPr>
          <w:sz w:val="28"/>
          <w:szCs w:val="28"/>
        </w:rPr>
        <w:t>•</w:t>
      </w:r>
      <w:r w:rsidRPr="00E37A58">
        <w:rPr>
          <w:sz w:val="28"/>
          <w:szCs w:val="28"/>
        </w:rPr>
        <w:t>заверенные некоммерческой организацией копии положений о коллегиальном органе управления, о структурном подразделении, осуществляющем контроль за оценочной деятельностью членов такой организации, и о дисциплинарном комитете;</w:t>
      </w:r>
    </w:p>
    <w:p w:rsidR="00E37A58" w:rsidRPr="00E37A58" w:rsidRDefault="00E37A58" w:rsidP="00E37A58">
      <w:pPr>
        <w:rPr>
          <w:sz w:val="28"/>
          <w:szCs w:val="28"/>
        </w:rPr>
      </w:pPr>
      <w:r>
        <w:rPr>
          <w:sz w:val="28"/>
          <w:szCs w:val="28"/>
        </w:rPr>
        <w:t>•</w:t>
      </w:r>
      <w:r w:rsidRPr="00E37A58">
        <w:rPr>
          <w:sz w:val="28"/>
          <w:szCs w:val="28"/>
        </w:rPr>
        <w:t>заверенные некоммерческой организацией копии стандартов и правил оценочной деятельности;</w:t>
      </w:r>
    </w:p>
    <w:p w:rsidR="00E37A58" w:rsidRPr="00E37A58" w:rsidRDefault="00E37A58" w:rsidP="00E37A58">
      <w:pPr>
        <w:rPr>
          <w:sz w:val="28"/>
          <w:szCs w:val="28"/>
        </w:rPr>
      </w:pPr>
      <w:r>
        <w:rPr>
          <w:sz w:val="28"/>
          <w:szCs w:val="28"/>
        </w:rPr>
        <w:t>•</w:t>
      </w:r>
      <w:r w:rsidRPr="00E37A58">
        <w:rPr>
          <w:sz w:val="28"/>
          <w:szCs w:val="28"/>
        </w:rPr>
        <w:t>заверенные некоммерческой организацией копии справок об отсутствии у ее членов неснятой или непогашенной судимости за преступления в сфере экономики, а также за преступления средней тяжести, тяжкие и особо тяжкие преступления;</w:t>
      </w:r>
    </w:p>
    <w:p w:rsidR="00E37A58" w:rsidRPr="00E37A58" w:rsidRDefault="00E37A58" w:rsidP="00E37A58">
      <w:pPr>
        <w:rPr>
          <w:sz w:val="28"/>
          <w:szCs w:val="28"/>
        </w:rPr>
      </w:pPr>
      <w:r>
        <w:rPr>
          <w:sz w:val="28"/>
          <w:szCs w:val="28"/>
        </w:rPr>
        <w:t>•</w:t>
      </w:r>
      <w:r w:rsidRPr="00E37A58">
        <w:rPr>
          <w:sz w:val="28"/>
          <w:szCs w:val="28"/>
        </w:rPr>
        <w:t>заверенные некоммерческой организацией копии документов, подтверждающих формирование компенсационного фонда в размере, установленном настоящим Федеральным законом;</w:t>
      </w:r>
    </w:p>
    <w:p w:rsidR="00E37A58" w:rsidRPr="00E37A58" w:rsidRDefault="00E37A58" w:rsidP="00E37A58">
      <w:pPr>
        <w:rPr>
          <w:sz w:val="28"/>
          <w:szCs w:val="28"/>
        </w:rPr>
      </w:pPr>
      <w:r>
        <w:rPr>
          <w:sz w:val="28"/>
          <w:szCs w:val="28"/>
        </w:rPr>
        <w:t>•</w:t>
      </w:r>
      <w:r w:rsidRPr="00E37A58">
        <w:rPr>
          <w:sz w:val="28"/>
          <w:szCs w:val="28"/>
        </w:rPr>
        <w:t>заверенные некоммерческой организацией копии заявлений ее членов о вступлении в эту организацию;</w:t>
      </w:r>
    </w:p>
    <w:p w:rsidR="00E37A58" w:rsidRPr="00E37A58" w:rsidRDefault="00E37A58" w:rsidP="00E37A58">
      <w:pPr>
        <w:rPr>
          <w:sz w:val="28"/>
          <w:szCs w:val="28"/>
        </w:rPr>
      </w:pPr>
      <w:r>
        <w:rPr>
          <w:sz w:val="28"/>
          <w:szCs w:val="28"/>
        </w:rPr>
        <w:t>•</w:t>
      </w:r>
      <w:r w:rsidRPr="00E37A58">
        <w:rPr>
          <w:sz w:val="28"/>
          <w:szCs w:val="28"/>
        </w:rPr>
        <w:t>заверенная некоммерческой организацией копия реестра членов некоммерческой организации.</w:t>
      </w:r>
    </w:p>
    <w:p w:rsidR="00E37A58" w:rsidRPr="00E37A58" w:rsidRDefault="00E37A58" w:rsidP="00E37A58">
      <w:pPr>
        <w:ind w:firstLine="708"/>
        <w:rPr>
          <w:sz w:val="28"/>
          <w:szCs w:val="28"/>
        </w:rPr>
      </w:pPr>
      <w:r w:rsidRPr="00E37A58">
        <w:rPr>
          <w:sz w:val="28"/>
          <w:szCs w:val="28"/>
        </w:rPr>
        <w:t>Решение уполномоченного федерального органа, осуществляющего функции по надзору за деятельностью саморегулируемых организаций оценщиков, о включении или об отказе во включении некоммерческой организации в единый государственный реестр саморегулируемых организаций оценщиков направляется в письменной форме этой некоммерческой организации в течение семи дней с даты принятия соответствующего решения.</w:t>
      </w:r>
    </w:p>
    <w:p w:rsidR="00E37A58" w:rsidRPr="00E37A58" w:rsidRDefault="00E37A58" w:rsidP="00E37A58">
      <w:pPr>
        <w:ind w:firstLine="708"/>
        <w:rPr>
          <w:sz w:val="28"/>
          <w:szCs w:val="28"/>
        </w:rPr>
      </w:pPr>
      <w:r w:rsidRPr="00E37A58">
        <w:rPr>
          <w:sz w:val="28"/>
          <w:szCs w:val="28"/>
        </w:rPr>
        <w:t>Решение уполномоченного федерального органа, осуществляющего функции по надзору за деятельностью саморегулируемых организаций оценщиков, об отказе во включении некоммерческой организации в единый государственный реестр саморегулируемых организаций оценщиков может быть принято по следующим основаниям:</w:t>
      </w:r>
    </w:p>
    <w:p w:rsidR="00E37A58" w:rsidRPr="00E37A58" w:rsidRDefault="00E37A58" w:rsidP="00E37A58">
      <w:pPr>
        <w:rPr>
          <w:sz w:val="28"/>
          <w:szCs w:val="28"/>
        </w:rPr>
      </w:pPr>
      <w:r>
        <w:rPr>
          <w:sz w:val="28"/>
          <w:szCs w:val="28"/>
        </w:rPr>
        <w:t>•</w:t>
      </w:r>
      <w:r w:rsidRPr="00E37A58">
        <w:rPr>
          <w:sz w:val="28"/>
          <w:szCs w:val="28"/>
        </w:rPr>
        <w:t xml:space="preserve">некоммерческая организация не соответствует одному из требований, предусмотренных частью третьей </w:t>
      </w:r>
      <w:hyperlink r:id="rId7" w:history="1">
        <w:r w:rsidRPr="00E37A58">
          <w:rPr>
            <w:rStyle w:val="a3"/>
            <w:color w:val="auto"/>
            <w:sz w:val="28"/>
            <w:szCs w:val="28"/>
            <w:u w:val="none"/>
          </w:rPr>
          <w:t>статьи 22</w:t>
        </w:r>
      </w:hyperlink>
      <w:r w:rsidRPr="00E37A58">
        <w:rPr>
          <w:sz w:val="28"/>
          <w:szCs w:val="28"/>
        </w:rPr>
        <w:t xml:space="preserve"> Федерального закона;</w:t>
      </w:r>
    </w:p>
    <w:p w:rsidR="00E37A58" w:rsidRPr="00E37A58" w:rsidRDefault="00E37A58" w:rsidP="00E37A58">
      <w:pPr>
        <w:rPr>
          <w:sz w:val="28"/>
          <w:szCs w:val="28"/>
        </w:rPr>
      </w:pPr>
      <w:r>
        <w:rPr>
          <w:sz w:val="28"/>
          <w:szCs w:val="28"/>
        </w:rPr>
        <w:t>•</w:t>
      </w:r>
      <w:r w:rsidRPr="00E37A58">
        <w:rPr>
          <w:sz w:val="28"/>
          <w:szCs w:val="28"/>
        </w:rPr>
        <w:t>некоммерческая организация не представила предусмотренные частью второй настоящей статьи документы или представила документы, содержащие недостоверную информацию.</w:t>
      </w:r>
    </w:p>
    <w:p w:rsidR="00E37A58" w:rsidRPr="00E37A58" w:rsidRDefault="00E37A58" w:rsidP="00E37A58">
      <w:pPr>
        <w:ind w:firstLine="708"/>
        <w:rPr>
          <w:sz w:val="28"/>
          <w:szCs w:val="28"/>
        </w:rPr>
      </w:pPr>
      <w:r w:rsidRPr="00E37A58">
        <w:rPr>
          <w:sz w:val="28"/>
          <w:szCs w:val="28"/>
        </w:rPr>
        <w:t>Решение об отказе во включении некоммерческой организации в единый государственный реестр саморегулируемых организаций оценщиков может быть обжаловано этой некоммерческой организацией в арбитражный суд.</w:t>
      </w:r>
    </w:p>
    <w:p w:rsidR="00E37A58" w:rsidRPr="00E37A58" w:rsidRDefault="00E37A58" w:rsidP="00E37A58">
      <w:pPr>
        <w:ind w:firstLine="708"/>
        <w:rPr>
          <w:sz w:val="28"/>
          <w:szCs w:val="28"/>
        </w:rPr>
      </w:pPr>
      <w:r w:rsidRPr="00E37A58">
        <w:rPr>
          <w:sz w:val="28"/>
          <w:szCs w:val="28"/>
        </w:rPr>
        <w:t>Исключение саморегулируемой организации оценщиков из единого государственного реестра саморегулируемых организаций оценщиков осуществляется уполномоченным федеральным органом, осуществляющим функции по надзору за деятельностью саморегулируемых организаций оценщиков, в случае, если этой организацией подано заявление о ее исключении из указанного реестра, или в случае ликвидации некоммерческой организации, имеющей статус саморегулируемой организации оценщиков.</w:t>
      </w:r>
    </w:p>
    <w:p w:rsidR="00E37A58" w:rsidRPr="00E37A58" w:rsidRDefault="00E37A58" w:rsidP="00E37A58">
      <w:pPr>
        <w:ind w:firstLine="708"/>
        <w:rPr>
          <w:sz w:val="28"/>
          <w:szCs w:val="28"/>
        </w:rPr>
      </w:pPr>
      <w:r w:rsidRPr="00E37A58">
        <w:rPr>
          <w:sz w:val="28"/>
          <w:szCs w:val="28"/>
        </w:rPr>
        <w:t>В иных случаях уполномоченный федеральный орган, осуществляющий функции по надзору за деятельностью саморегулируемых организаций оценщиков, обращается в арбитражный суд с заявлением об исключении саморегулируемой организации оценщиков из единого государственного реестра саморегулируемых организаций оценщиков. Основанием для обращения в арбитражный суд является:</w:t>
      </w:r>
    </w:p>
    <w:p w:rsidR="00E37A58" w:rsidRPr="00E37A58" w:rsidRDefault="00E37A58" w:rsidP="00E37A58">
      <w:pPr>
        <w:rPr>
          <w:sz w:val="28"/>
          <w:szCs w:val="28"/>
        </w:rPr>
      </w:pPr>
      <w:r>
        <w:rPr>
          <w:sz w:val="28"/>
          <w:szCs w:val="28"/>
        </w:rPr>
        <w:t>•</w:t>
      </w:r>
      <w:r w:rsidRPr="00E37A58">
        <w:rPr>
          <w:sz w:val="28"/>
          <w:szCs w:val="28"/>
        </w:rPr>
        <w:t xml:space="preserve">выявленное по результатам проверки несоответствие саморегулируемой организации оценщиков одному из требований, предусмотренных частью третьей </w:t>
      </w:r>
      <w:hyperlink r:id="rId8" w:history="1">
        <w:r w:rsidRPr="00E37A58">
          <w:rPr>
            <w:rStyle w:val="a3"/>
            <w:color w:val="auto"/>
            <w:sz w:val="28"/>
            <w:szCs w:val="28"/>
            <w:u w:val="none"/>
          </w:rPr>
          <w:t>статьи 22</w:t>
        </w:r>
      </w:hyperlink>
      <w:r w:rsidRPr="00E37A58">
        <w:rPr>
          <w:sz w:val="28"/>
          <w:szCs w:val="28"/>
        </w:rPr>
        <w:t xml:space="preserve"> Федерального закона;</w:t>
      </w:r>
    </w:p>
    <w:p w:rsidR="00E37A58" w:rsidRDefault="00E37A58" w:rsidP="00E37A58">
      <w:pPr>
        <w:rPr>
          <w:sz w:val="28"/>
          <w:szCs w:val="28"/>
        </w:rPr>
      </w:pPr>
      <w:r>
        <w:rPr>
          <w:sz w:val="28"/>
          <w:szCs w:val="28"/>
        </w:rPr>
        <w:t>•</w:t>
      </w:r>
      <w:r w:rsidRPr="00E37A58">
        <w:rPr>
          <w:sz w:val="28"/>
          <w:szCs w:val="28"/>
        </w:rPr>
        <w:t>невыполнение саморегулируемой организацией оценщиков требований об устранении выявленных уполномоченным федеральным органом, осуществляющим функции по надзору за деятельностью саморегулируемых организаций оценщиков, и указанных в предписании нарушений в установленные им сроки.</w:t>
      </w:r>
    </w:p>
    <w:p w:rsidR="00E37A58" w:rsidRPr="00E37A58" w:rsidRDefault="00E37A58" w:rsidP="00E37A58">
      <w:pPr>
        <w:pStyle w:val="a4"/>
        <w:rPr>
          <w:b/>
          <w:sz w:val="28"/>
          <w:szCs w:val="28"/>
        </w:rPr>
      </w:pPr>
      <w:r>
        <w:rPr>
          <w:sz w:val="28"/>
          <w:szCs w:val="28"/>
        </w:rPr>
        <w:tab/>
      </w:r>
      <w:r w:rsidRPr="00E37A58">
        <w:rPr>
          <w:b/>
          <w:sz w:val="28"/>
          <w:szCs w:val="28"/>
        </w:rPr>
        <w:t>Требования к членству в саморегулируемой организации оценщиков</w:t>
      </w:r>
    </w:p>
    <w:p w:rsidR="00E37A58" w:rsidRPr="00E37A58" w:rsidRDefault="00E37A58" w:rsidP="00E37A58">
      <w:pPr>
        <w:ind w:firstLine="708"/>
        <w:rPr>
          <w:sz w:val="28"/>
          <w:szCs w:val="28"/>
        </w:rPr>
      </w:pPr>
      <w:r w:rsidRPr="00E37A58">
        <w:rPr>
          <w:sz w:val="28"/>
          <w:szCs w:val="28"/>
        </w:rPr>
        <w:t>Оценщик одновременно может быть членом только одной саморегулируемой организации оценщиков, отвечающей требованиям настоящего Федерального закона.</w:t>
      </w:r>
    </w:p>
    <w:p w:rsidR="00E37A58" w:rsidRPr="00E37A58" w:rsidRDefault="00E37A58" w:rsidP="00E37A58">
      <w:pPr>
        <w:ind w:firstLine="708"/>
        <w:rPr>
          <w:sz w:val="28"/>
          <w:szCs w:val="28"/>
        </w:rPr>
      </w:pPr>
      <w:r w:rsidRPr="00E37A58">
        <w:rPr>
          <w:sz w:val="28"/>
          <w:szCs w:val="28"/>
        </w:rPr>
        <w:t>Для вступления в члены саморегулируемой организации оценщиков физическое лицо представляет:</w:t>
      </w:r>
    </w:p>
    <w:p w:rsidR="00E37A58" w:rsidRPr="00E37A58" w:rsidRDefault="00E37A58" w:rsidP="00E37A58">
      <w:pPr>
        <w:rPr>
          <w:sz w:val="28"/>
          <w:szCs w:val="28"/>
        </w:rPr>
      </w:pPr>
      <w:r>
        <w:rPr>
          <w:sz w:val="28"/>
          <w:szCs w:val="28"/>
        </w:rPr>
        <w:t>•</w:t>
      </w:r>
      <w:r w:rsidRPr="00E37A58">
        <w:rPr>
          <w:sz w:val="28"/>
          <w:szCs w:val="28"/>
        </w:rPr>
        <w:t>документ об образовании, подтверждающий получение профессиональных знаний в области оценочной деятельности в соответствии с образовательными программами высшего профессионального образования, дополнительного профессионального образования или программами профессиональной переподготовки специалистов в области оценочной деятельности;</w:t>
      </w:r>
    </w:p>
    <w:p w:rsidR="00E37A58" w:rsidRPr="00E37A58" w:rsidRDefault="00E37A58" w:rsidP="00E37A58">
      <w:pPr>
        <w:rPr>
          <w:sz w:val="28"/>
          <w:szCs w:val="28"/>
        </w:rPr>
      </w:pPr>
      <w:r>
        <w:rPr>
          <w:sz w:val="28"/>
          <w:szCs w:val="28"/>
        </w:rPr>
        <w:t>•</w:t>
      </w:r>
      <w:r w:rsidRPr="00E37A58">
        <w:rPr>
          <w:sz w:val="28"/>
          <w:szCs w:val="28"/>
        </w:rPr>
        <w:t>справку об отсутствии неснятой или непогашенной судимости за преступления в сфере экономики, а также за преступления средней тяжести, тяжкие и особо тяжкие преступления.</w:t>
      </w:r>
    </w:p>
    <w:p w:rsidR="00E37A58" w:rsidRPr="00E37A58" w:rsidRDefault="00E37A58" w:rsidP="00E37A58">
      <w:pPr>
        <w:ind w:firstLine="708"/>
        <w:rPr>
          <w:sz w:val="28"/>
          <w:szCs w:val="28"/>
        </w:rPr>
      </w:pPr>
      <w:r w:rsidRPr="00E37A58">
        <w:rPr>
          <w:sz w:val="28"/>
          <w:szCs w:val="28"/>
        </w:rPr>
        <w:t>Саморегулируемая организация оценщиков при приеме физических лиц в члены саморегулируемой организации оценщиков вправе предъявлять иные связанные с осуществлением оценщиком оценочной деятельности и не противоречащие настоящему Федеральному закону и другим федеральным законам требования.</w:t>
      </w:r>
    </w:p>
    <w:p w:rsidR="00E37A58" w:rsidRPr="00E37A58" w:rsidRDefault="00E37A58" w:rsidP="00E37A58">
      <w:pPr>
        <w:ind w:firstLine="708"/>
        <w:rPr>
          <w:sz w:val="28"/>
          <w:szCs w:val="28"/>
        </w:rPr>
      </w:pPr>
      <w:r w:rsidRPr="00E37A58">
        <w:rPr>
          <w:sz w:val="28"/>
          <w:szCs w:val="28"/>
        </w:rPr>
        <w:t>Коллегиальный орган управления саморегулируемой организации оценщиков принимает решение о соответствии лица требованиям, установленным частями второй и третьей настоящей статьи, в течение семи дней со дня поступления заявления и необходимых документов от такого лица.</w:t>
      </w:r>
    </w:p>
    <w:p w:rsidR="00E37A58" w:rsidRPr="00E37A58" w:rsidRDefault="00E37A58" w:rsidP="00E37A58">
      <w:pPr>
        <w:ind w:firstLine="708"/>
        <w:rPr>
          <w:sz w:val="28"/>
          <w:szCs w:val="28"/>
        </w:rPr>
      </w:pPr>
      <w:r w:rsidRPr="00E37A58">
        <w:rPr>
          <w:sz w:val="28"/>
          <w:szCs w:val="28"/>
        </w:rPr>
        <w:t>Лицо, в отношении которого принято решение о его соответствии требованиям, установленным частями второй и третьей настоящей статьи, считается принятым в члены саморегулируемой организации оценщиков, и сведения о таком лице вносятся в реестр членов саморегулируемой организации оценщиков в течение трех дней со дня представления таким лицом договора обязательного страхования ответственности, отвечающего требованиям,</w:t>
      </w:r>
      <w:r>
        <w:rPr>
          <w:sz w:val="28"/>
          <w:szCs w:val="28"/>
        </w:rPr>
        <w:t xml:space="preserve"> </w:t>
      </w:r>
      <w:r w:rsidRPr="00E37A58">
        <w:rPr>
          <w:sz w:val="28"/>
          <w:szCs w:val="28"/>
        </w:rPr>
        <w:t>и внесения установленных саморегулируемой организацией оценщиков взносов. Такому лицу в течение десяти дней со дня внесения сведений о нем в реестр членов саморегулируемой организации оценщиков выдается документ о членстве в саморегулируемой организации оценщиков.</w:t>
      </w:r>
    </w:p>
    <w:p w:rsidR="00E37A58" w:rsidRPr="00E37A58" w:rsidRDefault="00E37A58" w:rsidP="00E37A58">
      <w:pPr>
        <w:rPr>
          <w:sz w:val="28"/>
          <w:szCs w:val="28"/>
        </w:rPr>
      </w:pPr>
      <w:r w:rsidRPr="00E37A58">
        <w:rPr>
          <w:sz w:val="28"/>
          <w:szCs w:val="28"/>
        </w:rPr>
        <w:t>Основанием для отказа в принятии лица в члены саморегулируемой организации оценщиков являются:</w:t>
      </w:r>
    </w:p>
    <w:p w:rsidR="00E37A58" w:rsidRPr="00E37A58" w:rsidRDefault="00E37A58" w:rsidP="00E37A58">
      <w:pPr>
        <w:rPr>
          <w:sz w:val="28"/>
          <w:szCs w:val="28"/>
        </w:rPr>
      </w:pPr>
      <w:r>
        <w:rPr>
          <w:sz w:val="28"/>
          <w:szCs w:val="28"/>
        </w:rPr>
        <w:t>•</w:t>
      </w:r>
      <w:r w:rsidRPr="00E37A58">
        <w:rPr>
          <w:sz w:val="28"/>
          <w:szCs w:val="28"/>
        </w:rPr>
        <w:t>несоответствие лица требованиям настоящей статьи;</w:t>
      </w:r>
    </w:p>
    <w:p w:rsidR="00E37A58" w:rsidRPr="00E37A58" w:rsidRDefault="00E37A58" w:rsidP="00E37A58">
      <w:pPr>
        <w:rPr>
          <w:sz w:val="28"/>
          <w:szCs w:val="28"/>
        </w:rPr>
      </w:pPr>
      <w:r>
        <w:rPr>
          <w:sz w:val="28"/>
          <w:szCs w:val="28"/>
        </w:rPr>
        <w:t>•</w:t>
      </w:r>
      <w:r w:rsidRPr="00E37A58">
        <w:rPr>
          <w:sz w:val="28"/>
          <w:szCs w:val="28"/>
        </w:rPr>
        <w:t>несоответствие лица требованиям, утвержденным саморегулируемой организацией оценщиков для вступления в члены саморегулируемой организации оценщиков;</w:t>
      </w:r>
    </w:p>
    <w:p w:rsidR="00E37A58" w:rsidRPr="00E37A58" w:rsidRDefault="00E37A58" w:rsidP="00E37A58">
      <w:pPr>
        <w:rPr>
          <w:sz w:val="28"/>
          <w:szCs w:val="28"/>
        </w:rPr>
      </w:pPr>
      <w:r>
        <w:rPr>
          <w:sz w:val="28"/>
          <w:szCs w:val="28"/>
        </w:rPr>
        <w:t>•</w:t>
      </w:r>
      <w:r w:rsidRPr="00E37A58">
        <w:rPr>
          <w:sz w:val="28"/>
          <w:szCs w:val="28"/>
        </w:rPr>
        <w:t>исключение лица из членов иной саморегулируемой организации оценщиков за нарушение требований настоящего Федерального закона, принятых в соответствии с ним нормативных правовых актов Российской Федерации и федеральных стандартов оценки, если с даты исключения из членов саморегулируемой организации оценщиков прошло менее чем три года.</w:t>
      </w:r>
    </w:p>
    <w:p w:rsidR="00E37A58" w:rsidRPr="00E37A58" w:rsidRDefault="00E37A58" w:rsidP="00E37A58">
      <w:pPr>
        <w:ind w:firstLine="708"/>
        <w:rPr>
          <w:sz w:val="28"/>
          <w:szCs w:val="28"/>
        </w:rPr>
      </w:pPr>
      <w:r w:rsidRPr="00E37A58">
        <w:rPr>
          <w:sz w:val="28"/>
          <w:szCs w:val="28"/>
        </w:rPr>
        <w:t>Лицо, которому отказано в приеме в члены саморегулируемой организации оценщиков, вправе обжаловать такой отказ в арбитражный суд.</w:t>
      </w:r>
    </w:p>
    <w:p w:rsidR="00E37A58" w:rsidRPr="00E37A58" w:rsidRDefault="00E37A58" w:rsidP="00E37A58">
      <w:pPr>
        <w:rPr>
          <w:sz w:val="28"/>
          <w:szCs w:val="28"/>
        </w:rPr>
      </w:pPr>
      <w:r w:rsidRPr="00E37A58">
        <w:rPr>
          <w:sz w:val="28"/>
          <w:szCs w:val="28"/>
        </w:rPr>
        <w:t>Членство оценщика в саморегулируемой организации оценщиков прекращается коллегиальным органом управления саморегулируемой организации оценщиков на основании:</w:t>
      </w:r>
    </w:p>
    <w:p w:rsidR="00E37A58" w:rsidRPr="00E37A58" w:rsidRDefault="00E37A58" w:rsidP="00E37A58">
      <w:pPr>
        <w:rPr>
          <w:sz w:val="28"/>
          <w:szCs w:val="28"/>
        </w:rPr>
      </w:pPr>
      <w:r>
        <w:rPr>
          <w:sz w:val="28"/>
          <w:szCs w:val="28"/>
        </w:rPr>
        <w:t>•</w:t>
      </w:r>
      <w:r w:rsidRPr="00E37A58">
        <w:rPr>
          <w:sz w:val="28"/>
          <w:szCs w:val="28"/>
        </w:rPr>
        <w:t>заявления оценщика о выходе из членов саморегулируемой организации оценщиков;</w:t>
      </w:r>
    </w:p>
    <w:p w:rsidR="00E37A58" w:rsidRPr="00E37A58" w:rsidRDefault="00E37A58" w:rsidP="00E37A58">
      <w:pPr>
        <w:rPr>
          <w:sz w:val="28"/>
          <w:szCs w:val="28"/>
        </w:rPr>
      </w:pPr>
      <w:r>
        <w:rPr>
          <w:sz w:val="28"/>
          <w:szCs w:val="28"/>
        </w:rPr>
        <w:t>•</w:t>
      </w:r>
      <w:r w:rsidRPr="00E37A58">
        <w:rPr>
          <w:sz w:val="28"/>
          <w:szCs w:val="28"/>
        </w:rPr>
        <w:t>утверждения коллегиальным органом управления саморегулируемой организации оценщиков решения об исключении оценщика из членов саморегулируемой организации оценщиков в связи с нарушением им требований настоящего Федерального закона, других федеральных законов и иных нормативных правовых актов Российской Федерации, федеральных стандартов оценки, стандартов и правил оценочной деятельности, а также правил деловой и профессиональной этики.</w:t>
      </w:r>
    </w:p>
    <w:p w:rsidR="00E37A58" w:rsidRPr="00E37A58" w:rsidRDefault="00E37A58" w:rsidP="00E37A58">
      <w:pPr>
        <w:ind w:firstLine="708"/>
        <w:rPr>
          <w:sz w:val="28"/>
          <w:szCs w:val="28"/>
        </w:rPr>
      </w:pPr>
      <w:r w:rsidRPr="00E37A58">
        <w:rPr>
          <w:sz w:val="28"/>
          <w:szCs w:val="28"/>
        </w:rPr>
        <w:t>Лицо, в отношении которого принято решение о прекращении членства в саморегулируемой организации оценщиков, обязано уведомить о факте прекращения своего членства в саморегулируемой организации оценщиков и невозможности подписания отчета о проведении оценки заказчика по договору на проведение оценки или юридическое лицо, с которым заключен трудовой договор.</w:t>
      </w:r>
    </w:p>
    <w:p w:rsidR="00E37A58" w:rsidRPr="00E37A58" w:rsidRDefault="00E37A58" w:rsidP="00E37A58">
      <w:pPr>
        <w:ind w:firstLine="708"/>
        <w:rPr>
          <w:sz w:val="28"/>
          <w:szCs w:val="28"/>
        </w:rPr>
      </w:pPr>
      <w:r w:rsidRPr="00E37A58">
        <w:rPr>
          <w:sz w:val="28"/>
          <w:szCs w:val="28"/>
        </w:rPr>
        <w:t>Саморегулируемая организация оценщиков не позднее дня, следующего за днем принятия коллегиальным органом управления саморегулируемой организации оценщиков решения о прекращении членства оценщика в саморегулируемой организации оценщиков, обязана разместить такое решение на официальном сайте саморегулируемой организации оценщиков в сети "Интернет", а также направить копии такого решения:</w:t>
      </w:r>
    </w:p>
    <w:p w:rsidR="00E37A58" w:rsidRPr="00E37A58" w:rsidRDefault="00E37A58" w:rsidP="00E37A58">
      <w:pPr>
        <w:rPr>
          <w:sz w:val="28"/>
          <w:szCs w:val="28"/>
        </w:rPr>
      </w:pPr>
      <w:r>
        <w:rPr>
          <w:sz w:val="28"/>
          <w:szCs w:val="28"/>
        </w:rPr>
        <w:t>•</w:t>
      </w:r>
      <w:r w:rsidRPr="00E37A58">
        <w:rPr>
          <w:sz w:val="28"/>
          <w:szCs w:val="28"/>
        </w:rPr>
        <w:t>лицу, в отношении которого принято решение о прекращении членства в саморегулируемой организации оценщиков;</w:t>
      </w:r>
    </w:p>
    <w:p w:rsidR="00E37A58" w:rsidRPr="00E37A58" w:rsidRDefault="00E37A58" w:rsidP="00E37A58">
      <w:pPr>
        <w:rPr>
          <w:sz w:val="28"/>
          <w:szCs w:val="28"/>
        </w:rPr>
      </w:pPr>
      <w:r>
        <w:rPr>
          <w:sz w:val="28"/>
          <w:szCs w:val="28"/>
        </w:rPr>
        <w:t>•</w:t>
      </w:r>
      <w:r w:rsidRPr="00E37A58">
        <w:rPr>
          <w:sz w:val="28"/>
          <w:szCs w:val="28"/>
        </w:rPr>
        <w:t>юридическому лицу, с которым лицо заключило трудовой договор, в случаях, если информация о заключенном трудовом договоре ранее представлялась в саморегулируемую организацию оценщиков;</w:t>
      </w:r>
    </w:p>
    <w:p w:rsidR="00E37A58" w:rsidRPr="00E37A58" w:rsidRDefault="00E37A58" w:rsidP="00E37A58">
      <w:pPr>
        <w:rPr>
          <w:sz w:val="28"/>
          <w:szCs w:val="28"/>
        </w:rPr>
      </w:pPr>
      <w:r>
        <w:rPr>
          <w:sz w:val="28"/>
          <w:szCs w:val="28"/>
        </w:rPr>
        <w:t>•</w:t>
      </w:r>
      <w:r w:rsidRPr="00E37A58">
        <w:rPr>
          <w:sz w:val="28"/>
          <w:szCs w:val="28"/>
        </w:rPr>
        <w:t>всем саморегулируемым организациям, внесенным в единый государственный реестр саморегулируемых организаций оценщиков, в случае утверждения коллегиальным органом управления саморегулируемой организации оценщиков решения об исключении оценщика из членов саморегулируемой организации оценщиков в связи с нарушением им требований настоящего Федерального закона, других федеральных законов и иных нормативных правовых актов Российской Федерации, а также федеральных стандартов оценки;</w:t>
      </w:r>
    </w:p>
    <w:p w:rsidR="00E37A58" w:rsidRDefault="00E37A58" w:rsidP="00E37A58">
      <w:pPr>
        <w:ind w:firstLine="708"/>
        <w:rPr>
          <w:sz w:val="28"/>
          <w:szCs w:val="28"/>
        </w:rPr>
      </w:pPr>
      <w:r w:rsidRPr="00E37A58">
        <w:rPr>
          <w:sz w:val="28"/>
          <w:szCs w:val="28"/>
        </w:rPr>
        <w:t>Национальному совету в случае утверждения коллегиальным органом управления саморегулируемой организации оценщиков решения об исключении оценщика из саморегулируемой организации оценщиков в связи с нарушением им требований настоящего Федерального закона, других федеральных законов и иных нормативных правовых актов Российской Федерации, федеральных стандартов оценки, стандартов и правил оценочной деятельности, а также правил деловой и профессиональной этики.</w:t>
      </w:r>
    </w:p>
    <w:p w:rsidR="00E37A58" w:rsidRPr="00E37A58" w:rsidRDefault="00E37A58" w:rsidP="00E37A58">
      <w:pPr>
        <w:pStyle w:val="a4"/>
        <w:ind w:firstLine="708"/>
        <w:rPr>
          <w:b/>
          <w:sz w:val="28"/>
          <w:szCs w:val="28"/>
        </w:rPr>
      </w:pPr>
      <w:r w:rsidRPr="00E37A58">
        <w:rPr>
          <w:b/>
          <w:sz w:val="28"/>
          <w:szCs w:val="28"/>
        </w:rPr>
        <w:t>Ведение саморегулируемой организацией оценщиков реестра членов саморегулируемой организации оценщиков</w:t>
      </w:r>
    </w:p>
    <w:p w:rsidR="00E37A58" w:rsidRPr="00E37A58" w:rsidRDefault="00E37A58" w:rsidP="00E37A58">
      <w:pPr>
        <w:pStyle w:val="a4"/>
        <w:ind w:firstLine="708"/>
        <w:rPr>
          <w:sz w:val="28"/>
          <w:szCs w:val="28"/>
        </w:rPr>
      </w:pPr>
      <w:r w:rsidRPr="00E37A58">
        <w:rPr>
          <w:sz w:val="28"/>
          <w:szCs w:val="28"/>
        </w:rPr>
        <w:t xml:space="preserve">Состав сведений, включаемых в реестр членов саморегулируемой организации оценщиков в соответствии с требованиями настоящего Федерального закона, и порядок ведения саморегулируемой организацией оценщиков этого реестра и размещения содержащейся в реестре информации в информационных системах общего пользования утверждаются уполномоченным федеральным органом, осуществляющим функции по нормативно-правовому регулированию оценочной деятельности. </w:t>
      </w:r>
    </w:p>
    <w:p w:rsidR="00E37A58" w:rsidRDefault="00E37A58" w:rsidP="00AD709E">
      <w:pPr>
        <w:pStyle w:val="a4"/>
        <w:ind w:firstLine="708"/>
        <w:rPr>
          <w:sz w:val="28"/>
          <w:szCs w:val="28"/>
        </w:rPr>
      </w:pPr>
      <w:r w:rsidRPr="00E37A58">
        <w:rPr>
          <w:sz w:val="28"/>
          <w:szCs w:val="28"/>
        </w:rPr>
        <w:t>На основании положений настоящего Федерального закона информация, содержащаяся в реестре членов саморегулируемой организации оценщиков, предоставляется по запросам граждан, юридических лиц в порядке, определенном внутренними документами саморегулируемой организации оценщиков. Срок предоставления такой информации не может превышать семи дней со дня поступления соответствующего запроса.</w:t>
      </w:r>
    </w:p>
    <w:p w:rsidR="00AD709E" w:rsidRPr="00AD709E" w:rsidRDefault="00AD709E" w:rsidP="00AD709E">
      <w:pPr>
        <w:pStyle w:val="a4"/>
        <w:ind w:firstLine="708"/>
        <w:rPr>
          <w:b/>
          <w:sz w:val="28"/>
          <w:szCs w:val="28"/>
        </w:rPr>
      </w:pPr>
      <w:r w:rsidRPr="00AD709E">
        <w:rPr>
          <w:b/>
          <w:sz w:val="28"/>
          <w:szCs w:val="28"/>
        </w:rPr>
        <w:t>Органы саморегулируемой организации оценщиков</w:t>
      </w:r>
    </w:p>
    <w:p w:rsidR="00AD709E" w:rsidRPr="00AD709E" w:rsidRDefault="00AD709E" w:rsidP="00AD709E">
      <w:pPr>
        <w:ind w:firstLine="708"/>
        <w:rPr>
          <w:sz w:val="28"/>
          <w:szCs w:val="28"/>
        </w:rPr>
      </w:pPr>
      <w:r w:rsidRPr="00AD709E">
        <w:rPr>
          <w:sz w:val="28"/>
          <w:szCs w:val="28"/>
        </w:rPr>
        <w:t>Порядок формирования, структура, компетенция и срок полномочий органов саморегулируемой организации оценщиков, порядок принятия этими органами решений устанавливаются внутренними документами саморегулируемой организации оценщиков в соответствии с настоящим Федеральным законом и другими федеральными законами.</w:t>
      </w:r>
    </w:p>
    <w:p w:rsidR="00AD709E" w:rsidRPr="00AD709E" w:rsidRDefault="00AD709E" w:rsidP="00AD709E">
      <w:pPr>
        <w:ind w:firstLine="708"/>
        <w:rPr>
          <w:sz w:val="28"/>
          <w:szCs w:val="28"/>
        </w:rPr>
      </w:pPr>
      <w:r w:rsidRPr="00AD709E">
        <w:rPr>
          <w:sz w:val="28"/>
          <w:szCs w:val="28"/>
        </w:rPr>
        <w:t>Общее собрание членов саморегулируемой организации оценщиков является высшим органом управления саморегулируемой организации оценщиков, который рассматривает вопросы, отнесенные к его компетенции настоящим Федеральным законом и другими федеральными законами.</w:t>
      </w:r>
    </w:p>
    <w:p w:rsidR="00AD709E" w:rsidRPr="00AD709E" w:rsidRDefault="00AD709E" w:rsidP="00AD709E">
      <w:pPr>
        <w:ind w:firstLine="708"/>
        <w:rPr>
          <w:sz w:val="28"/>
          <w:szCs w:val="28"/>
        </w:rPr>
      </w:pPr>
      <w:r w:rsidRPr="00AD709E">
        <w:rPr>
          <w:sz w:val="28"/>
          <w:szCs w:val="28"/>
        </w:rPr>
        <w:t>Общее собрание членов саморегулируемой организации оценщиков созывается не реже чем один раз в год в порядке, устанавливаемом уставом.</w:t>
      </w:r>
    </w:p>
    <w:p w:rsidR="00AD709E" w:rsidRPr="00AD709E" w:rsidRDefault="00AD709E" w:rsidP="00AD709E">
      <w:pPr>
        <w:rPr>
          <w:sz w:val="28"/>
          <w:szCs w:val="28"/>
        </w:rPr>
      </w:pPr>
      <w:r w:rsidRPr="00AD709E">
        <w:rPr>
          <w:sz w:val="28"/>
          <w:szCs w:val="28"/>
        </w:rPr>
        <w:t>К исключительной компетенции общего собрания членов саморегулируемой организации оценщиков относится решение следующих вопросов:</w:t>
      </w:r>
    </w:p>
    <w:p w:rsidR="00AD709E" w:rsidRPr="00AD709E" w:rsidRDefault="00AD709E" w:rsidP="00AD709E">
      <w:pPr>
        <w:rPr>
          <w:sz w:val="28"/>
          <w:szCs w:val="28"/>
        </w:rPr>
      </w:pPr>
      <w:r>
        <w:rPr>
          <w:sz w:val="28"/>
          <w:szCs w:val="28"/>
        </w:rPr>
        <w:t>•</w:t>
      </w:r>
      <w:r w:rsidRPr="00AD709E">
        <w:rPr>
          <w:sz w:val="28"/>
          <w:szCs w:val="28"/>
        </w:rPr>
        <w:t>утверждение положения о коллегиальном органе управления саморегулируемой организации оценщиков, образование коллегиального органа управления саморегулируемой организации оценщиков, принятие решений о досрочном прекращении полномочий коллегиального органа управления саморегулируемой организации оценщиков или о досрочном прекращении полномочий его членов;</w:t>
      </w:r>
    </w:p>
    <w:p w:rsidR="00AD709E" w:rsidRPr="00AD709E" w:rsidRDefault="00AD709E" w:rsidP="00AD709E">
      <w:pPr>
        <w:rPr>
          <w:sz w:val="28"/>
          <w:szCs w:val="28"/>
        </w:rPr>
      </w:pPr>
      <w:r>
        <w:rPr>
          <w:sz w:val="28"/>
          <w:szCs w:val="28"/>
        </w:rPr>
        <w:t>•</w:t>
      </w:r>
      <w:r w:rsidRPr="00AD709E">
        <w:rPr>
          <w:sz w:val="28"/>
          <w:szCs w:val="28"/>
        </w:rPr>
        <w:t>утверждение положения о раскрытии информации саморегулируемой организации оценщиков;</w:t>
      </w:r>
    </w:p>
    <w:p w:rsidR="00AD709E" w:rsidRPr="00AD709E" w:rsidRDefault="00AD709E" w:rsidP="00AD709E">
      <w:pPr>
        <w:rPr>
          <w:sz w:val="28"/>
          <w:szCs w:val="28"/>
        </w:rPr>
      </w:pPr>
      <w:r>
        <w:rPr>
          <w:sz w:val="28"/>
          <w:szCs w:val="28"/>
        </w:rPr>
        <w:t>•</w:t>
      </w:r>
      <w:r w:rsidRPr="00AD709E">
        <w:rPr>
          <w:sz w:val="28"/>
          <w:szCs w:val="28"/>
        </w:rPr>
        <w:t>утверждение положения о дисциплинарном комитете, образование дисциплинарного комитета, принятие решений о досрочном прекращении его полномочий или о досрочном прекращении полномочий его членов;</w:t>
      </w:r>
    </w:p>
    <w:p w:rsidR="00AD709E" w:rsidRPr="00AD709E" w:rsidRDefault="00AD709E" w:rsidP="00AD709E">
      <w:pPr>
        <w:rPr>
          <w:sz w:val="28"/>
          <w:szCs w:val="28"/>
        </w:rPr>
      </w:pPr>
      <w:r w:rsidRPr="00AD709E">
        <w:rPr>
          <w:sz w:val="28"/>
          <w:szCs w:val="28"/>
        </w:rPr>
        <w:t>утверждение в порядке и с периодичностью, которые установлены уставом, отчетов коллегиального органа управления саморегулируемой организации оценщиков и ее исполнительного органа о результатах финансово-хозяйственной и организационной деятельности саморегулируемой организации оценщиков;</w:t>
      </w:r>
    </w:p>
    <w:p w:rsidR="00AD709E" w:rsidRPr="00AD709E" w:rsidRDefault="00AD709E" w:rsidP="00AD709E">
      <w:pPr>
        <w:rPr>
          <w:sz w:val="28"/>
          <w:szCs w:val="28"/>
        </w:rPr>
      </w:pPr>
      <w:r>
        <w:rPr>
          <w:sz w:val="28"/>
          <w:szCs w:val="28"/>
        </w:rPr>
        <w:t>•</w:t>
      </w:r>
      <w:r w:rsidRPr="00AD709E">
        <w:rPr>
          <w:sz w:val="28"/>
          <w:szCs w:val="28"/>
        </w:rPr>
        <w:t>утверждение положения о членстве в саморегулируемой организации оценщиков;</w:t>
      </w:r>
    </w:p>
    <w:p w:rsidR="00AD709E" w:rsidRPr="00AD709E" w:rsidRDefault="00AD709E" w:rsidP="00AD709E">
      <w:pPr>
        <w:rPr>
          <w:sz w:val="28"/>
          <w:szCs w:val="28"/>
        </w:rPr>
      </w:pPr>
      <w:r>
        <w:rPr>
          <w:sz w:val="28"/>
          <w:szCs w:val="28"/>
        </w:rPr>
        <w:t>•</w:t>
      </w:r>
      <w:r w:rsidRPr="00AD709E">
        <w:rPr>
          <w:sz w:val="28"/>
          <w:szCs w:val="28"/>
        </w:rPr>
        <w:t>принятие решений о добровольной ликвидации некоммерческой организации и назначении ликвидатора или ликвидационной комиссии.</w:t>
      </w:r>
    </w:p>
    <w:p w:rsidR="00AD709E" w:rsidRPr="00AD709E" w:rsidRDefault="00AD709E" w:rsidP="00AD709E">
      <w:pPr>
        <w:ind w:firstLine="708"/>
        <w:rPr>
          <w:sz w:val="28"/>
          <w:szCs w:val="28"/>
        </w:rPr>
      </w:pPr>
      <w:r w:rsidRPr="00AD709E">
        <w:rPr>
          <w:sz w:val="28"/>
          <w:szCs w:val="28"/>
        </w:rPr>
        <w:t>Порядок проведения общих собраний членов саморегулируемой организации оценщиков, порядок формирования повестки дня заседаний, определения кворума, условия и порядок проведения голосования определяются саморегулируемой организацией оценщиков самостоятельно в уставе.</w:t>
      </w:r>
    </w:p>
    <w:p w:rsidR="00AD709E" w:rsidRPr="00AD709E" w:rsidRDefault="00AD709E" w:rsidP="00AD709E">
      <w:pPr>
        <w:ind w:firstLine="708"/>
        <w:rPr>
          <w:sz w:val="28"/>
          <w:szCs w:val="28"/>
        </w:rPr>
      </w:pPr>
      <w:r w:rsidRPr="00AD709E">
        <w:rPr>
          <w:sz w:val="28"/>
          <w:szCs w:val="28"/>
        </w:rPr>
        <w:t>Коллегиальный орган управления саморегулируемой организации оценщиков образуется в составе не менее чем семь человек.</w:t>
      </w:r>
    </w:p>
    <w:p w:rsidR="00AD709E" w:rsidRPr="00AD709E" w:rsidRDefault="00AD709E" w:rsidP="00AD709E">
      <w:pPr>
        <w:ind w:firstLine="708"/>
        <w:rPr>
          <w:sz w:val="28"/>
          <w:szCs w:val="28"/>
        </w:rPr>
      </w:pPr>
      <w:r w:rsidRPr="00AD709E">
        <w:rPr>
          <w:sz w:val="28"/>
          <w:szCs w:val="28"/>
        </w:rPr>
        <w:t>К исключительной компетенции коллегиального органа управления саморегулируемой организации оценщиков относятся:</w:t>
      </w:r>
    </w:p>
    <w:p w:rsidR="00AD709E" w:rsidRPr="00AD709E" w:rsidRDefault="00AD709E" w:rsidP="00AD709E">
      <w:pPr>
        <w:rPr>
          <w:sz w:val="28"/>
          <w:szCs w:val="28"/>
        </w:rPr>
      </w:pPr>
      <w:r>
        <w:rPr>
          <w:sz w:val="28"/>
          <w:szCs w:val="28"/>
        </w:rPr>
        <w:t>•</w:t>
      </w:r>
      <w:r w:rsidRPr="00AD709E">
        <w:rPr>
          <w:sz w:val="28"/>
          <w:szCs w:val="28"/>
        </w:rPr>
        <w:t>утверждение стандартов и правил оценочной деятельности, правил деловой и профессиональной этики;</w:t>
      </w:r>
    </w:p>
    <w:p w:rsidR="00AD709E" w:rsidRPr="00AD709E" w:rsidRDefault="00AD709E" w:rsidP="00AD709E">
      <w:pPr>
        <w:rPr>
          <w:sz w:val="28"/>
          <w:szCs w:val="28"/>
        </w:rPr>
      </w:pPr>
      <w:r>
        <w:rPr>
          <w:sz w:val="28"/>
          <w:szCs w:val="28"/>
        </w:rPr>
        <w:t>•</w:t>
      </w:r>
      <w:r w:rsidRPr="00AD709E">
        <w:rPr>
          <w:sz w:val="28"/>
          <w:szCs w:val="28"/>
        </w:rPr>
        <w:t>принятие в члены саморегулируемой организации оценщиков и прекращение членства в саморегулируемой организации оценщиков;</w:t>
      </w:r>
    </w:p>
    <w:p w:rsidR="00AD709E" w:rsidRPr="00AD709E" w:rsidRDefault="00AD709E" w:rsidP="00AD709E">
      <w:pPr>
        <w:rPr>
          <w:sz w:val="28"/>
          <w:szCs w:val="28"/>
        </w:rPr>
      </w:pPr>
      <w:r>
        <w:rPr>
          <w:sz w:val="28"/>
          <w:szCs w:val="28"/>
        </w:rPr>
        <w:t>•</w:t>
      </w:r>
      <w:r w:rsidRPr="00AD709E">
        <w:rPr>
          <w:sz w:val="28"/>
          <w:szCs w:val="28"/>
        </w:rPr>
        <w:t>образование комитетов, предусмотренных внутренними документами саморегулируемой организации оценщиков, принятие решений о досрочном прекращении полномочий таких комитетов или о досрочном прекращении полномочий их членов, утверждение положений о структурном подразделении, осуществляющем контроль за оценочной деятельностью членов саморегулируемой организации оценщиков, и об иных комитетах;</w:t>
      </w:r>
    </w:p>
    <w:p w:rsidR="00AD709E" w:rsidRPr="00AD709E" w:rsidRDefault="00AD709E" w:rsidP="00AD709E">
      <w:pPr>
        <w:rPr>
          <w:sz w:val="28"/>
          <w:szCs w:val="28"/>
        </w:rPr>
      </w:pPr>
      <w:r>
        <w:rPr>
          <w:sz w:val="28"/>
          <w:szCs w:val="28"/>
        </w:rPr>
        <w:t>•</w:t>
      </w:r>
      <w:r w:rsidRPr="00AD709E">
        <w:rPr>
          <w:sz w:val="28"/>
          <w:szCs w:val="28"/>
        </w:rPr>
        <w:t>утверждение инвестиционной декларации компенсационного фонда;</w:t>
      </w:r>
    </w:p>
    <w:p w:rsidR="00AD709E" w:rsidRPr="00AD709E" w:rsidRDefault="00AD709E" w:rsidP="00AD709E">
      <w:pPr>
        <w:rPr>
          <w:sz w:val="28"/>
          <w:szCs w:val="28"/>
        </w:rPr>
      </w:pPr>
      <w:r>
        <w:rPr>
          <w:sz w:val="28"/>
          <w:szCs w:val="28"/>
        </w:rPr>
        <w:t>•</w:t>
      </w:r>
      <w:r w:rsidRPr="00AD709E">
        <w:rPr>
          <w:sz w:val="28"/>
          <w:szCs w:val="28"/>
        </w:rPr>
        <w:t>утверждение положения о порядке осуществления контроля за оценочной деятельностью членов саморегулируемой организации оценщиков;</w:t>
      </w:r>
    </w:p>
    <w:p w:rsidR="00AD709E" w:rsidRPr="00AD709E" w:rsidRDefault="00AD709E" w:rsidP="00AD709E">
      <w:pPr>
        <w:rPr>
          <w:sz w:val="28"/>
          <w:szCs w:val="28"/>
        </w:rPr>
      </w:pPr>
      <w:r>
        <w:rPr>
          <w:sz w:val="28"/>
          <w:szCs w:val="28"/>
        </w:rPr>
        <w:t>•</w:t>
      </w:r>
      <w:r w:rsidRPr="00AD709E">
        <w:rPr>
          <w:sz w:val="28"/>
          <w:szCs w:val="28"/>
        </w:rPr>
        <w:t>иные отнесенные уставом к исключительной компетенции коллегиального органа управления саморегулируемой организации оценщиков вопросы.</w:t>
      </w:r>
    </w:p>
    <w:p w:rsidR="00AD709E" w:rsidRPr="00AD709E" w:rsidRDefault="00AD709E" w:rsidP="00AD709E">
      <w:pPr>
        <w:ind w:firstLine="708"/>
        <w:rPr>
          <w:sz w:val="28"/>
          <w:szCs w:val="28"/>
        </w:rPr>
      </w:pPr>
      <w:r w:rsidRPr="00AD709E">
        <w:rPr>
          <w:sz w:val="28"/>
          <w:szCs w:val="28"/>
        </w:rPr>
        <w:t>Не более чем двадцать пять процентов членов коллегиального органа управления саморегулируемой организации оценщиков должны составлять лица, не являющиеся членами саморегулируемой организации оценщиков и (или) их аффилированными лицами.</w:t>
      </w:r>
    </w:p>
    <w:p w:rsidR="00AD709E" w:rsidRPr="00AD709E" w:rsidRDefault="00AD709E" w:rsidP="00AD709E">
      <w:pPr>
        <w:ind w:firstLine="708"/>
        <w:rPr>
          <w:sz w:val="28"/>
          <w:szCs w:val="28"/>
        </w:rPr>
      </w:pPr>
      <w:r w:rsidRPr="00AD709E">
        <w:rPr>
          <w:sz w:val="28"/>
          <w:szCs w:val="28"/>
        </w:rPr>
        <w:t>Члены коллегиального органа управления саморегулируемой организации оценщиков не могут быть избраны в состав дисциплинарного комитета.</w:t>
      </w:r>
    </w:p>
    <w:p w:rsidR="00AD709E" w:rsidRPr="00AD709E" w:rsidRDefault="00AD709E" w:rsidP="00AD709E">
      <w:pPr>
        <w:ind w:firstLine="708"/>
        <w:rPr>
          <w:sz w:val="28"/>
          <w:szCs w:val="28"/>
        </w:rPr>
      </w:pPr>
      <w:r w:rsidRPr="00AD709E">
        <w:rPr>
          <w:sz w:val="28"/>
          <w:szCs w:val="28"/>
        </w:rPr>
        <w:t>Лицо, осуществляющее функции единоличного исполнительного органа саморегулируемой организации оценщиков, лица, являющиеся членами коллегиального исполнительного органа управления саморегулируемой организации оценщиков, не вправе:</w:t>
      </w:r>
    </w:p>
    <w:p w:rsidR="00AD709E" w:rsidRPr="00AD709E" w:rsidRDefault="00AD709E" w:rsidP="00AD709E">
      <w:pPr>
        <w:rPr>
          <w:sz w:val="28"/>
          <w:szCs w:val="28"/>
        </w:rPr>
      </w:pPr>
      <w:r>
        <w:rPr>
          <w:sz w:val="28"/>
          <w:szCs w:val="28"/>
        </w:rPr>
        <w:t>•</w:t>
      </w:r>
      <w:r w:rsidRPr="00AD709E">
        <w:rPr>
          <w:sz w:val="28"/>
          <w:szCs w:val="28"/>
        </w:rPr>
        <w:t>учреждать юридические лица или являться членами органов управления юридических лиц, осуществляющих оценочную деятельность, их дочерних и зависимых обществ;</w:t>
      </w:r>
    </w:p>
    <w:p w:rsidR="00AD709E" w:rsidRPr="00AD709E" w:rsidRDefault="00AD709E" w:rsidP="00AD709E">
      <w:pPr>
        <w:rPr>
          <w:sz w:val="28"/>
          <w:szCs w:val="28"/>
        </w:rPr>
      </w:pPr>
      <w:r>
        <w:rPr>
          <w:sz w:val="28"/>
          <w:szCs w:val="28"/>
        </w:rPr>
        <w:t>•</w:t>
      </w:r>
      <w:r w:rsidRPr="00AD709E">
        <w:rPr>
          <w:sz w:val="28"/>
          <w:szCs w:val="28"/>
        </w:rPr>
        <w:t>заключать трудовые договоры с юридическими лицами, заключившими трудовые договоры с членами саморегулируемой организации оценщиков, а также с их дочерними и зависимыми обществами;</w:t>
      </w:r>
    </w:p>
    <w:p w:rsidR="00AD709E" w:rsidRPr="00AD709E" w:rsidRDefault="00AD709E" w:rsidP="00AD709E">
      <w:pPr>
        <w:rPr>
          <w:sz w:val="28"/>
          <w:szCs w:val="28"/>
        </w:rPr>
      </w:pPr>
      <w:r>
        <w:rPr>
          <w:sz w:val="28"/>
          <w:szCs w:val="28"/>
        </w:rPr>
        <w:t>•</w:t>
      </w:r>
      <w:r w:rsidRPr="00AD709E">
        <w:rPr>
          <w:sz w:val="28"/>
          <w:szCs w:val="28"/>
        </w:rPr>
        <w:t>заключать гражданско-правовые договоры, в том числе договоры о возмездном оказании услуг, заказчиком по которым выступает член саморегулируемой организации оценщиков.</w:t>
      </w:r>
    </w:p>
    <w:p w:rsidR="00AD709E" w:rsidRPr="00AD709E" w:rsidRDefault="00AD709E" w:rsidP="00AD709E">
      <w:pPr>
        <w:ind w:firstLine="708"/>
        <w:rPr>
          <w:sz w:val="28"/>
          <w:szCs w:val="28"/>
        </w:rPr>
      </w:pPr>
      <w:r w:rsidRPr="00AD709E">
        <w:rPr>
          <w:sz w:val="28"/>
          <w:szCs w:val="28"/>
        </w:rPr>
        <w:t>Для обеспечения своей деятельности саморегулируемая организация оценщиков формирует:</w:t>
      </w:r>
    </w:p>
    <w:p w:rsidR="00AD709E" w:rsidRPr="00AD709E" w:rsidRDefault="00AD709E" w:rsidP="00AD709E">
      <w:pPr>
        <w:rPr>
          <w:sz w:val="28"/>
          <w:szCs w:val="28"/>
        </w:rPr>
      </w:pPr>
      <w:r>
        <w:rPr>
          <w:sz w:val="28"/>
          <w:szCs w:val="28"/>
        </w:rPr>
        <w:t>•</w:t>
      </w:r>
      <w:r w:rsidRPr="00AD709E">
        <w:rPr>
          <w:sz w:val="28"/>
          <w:szCs w:val="28"/>
        </w:rPr>
        <w:t>структурное подразделение, осуществляющее контроль за оценочной деятельностью членов саморегулируемой организации оценщиков;</w:t>
      </w:r>
    </w:p>
    <w:p w:rsidR="00AD709E" w:rsidRPr="00AD709E" w:rsidRDefault="00AD709E" w:rsidP="00AD709E">
      <w:pPr>
        <w:rPr>
          <w:sz w:val="28"/>
          <w:szCs w:val="28"/>
        </w:rPr>
      </w:pPr>
      <w:r w:rsidRPr="00AD709E">
        <w:rPr>
          <w:sz w:val="28"/>
          <w:szCs w:val="28"/>
        </w:rPr>
        <w:t>дисциплинарный комитет и экспертный совет;</w:t>
      </w:r>
    </w:p>
    <w:p w:rsidR="00AD709E" w:rsidRPr="00AD709E" w:rsidRDefault="00AD709E" w:rsidP="00AD709E">
      <w:pPr>
        <w:rPr>
          <w:sz w:val="28"/>
          <w:szCs w:val="28"/>
        </w:rPr>
      </w:pPr>
      <w:r>
        <w:rPr>
          <w:sz w:val="28"/>
          <w:szCs w:val="28"/>
        </w:rPr>
        <w:t>•</w:t>
      </w:r>
      <w:r w:rsidRPr="00AD709E">
        <w:rPr>
          <w:sz w:val="28"/>
          <w:szCs w:val="28"/>
        </w:rPr>
        <w:t>иные определенные внутренними документами саморегулируемой организации оценщиков органы и структурные подразделения.</w:t>
      </w:r>
    </w:p>
    <w:p w:rsidR="00AD709E" w:rsidRPr="00AD709E" w:rsidRDefault="00AD709E" w:rsidP="00AD709E">
      <w:pPr>
        <w:ind w:firstLine="708"/>
        <w:rPr>
          <w:sz w:val="28"/>
          <w:szCs w:val="28"/>
        </w:rPr>
      </w:pPr>
      <w:r w:rsidRPr="00AD709E">
        <w:rPr>
          <w:sz w:val="28"/>
          <w:szCs w:val="28"/>
        </w:rPr>
        <w:t>Экспертный совет саморегулируемой организации оценщиков осуществляет экспертизу отчетов об оценке ценных бумаг, а также экспертизу иных видов отчетов оценщиков в соответствии с законодательством Российской Федерации.</w:t>
      </w:r>
    </w:p>
    <w:p w:rsidR="00AD709E" w:rsidRPr="00AD709E" w:rsidRDefault="00AD709E" w:rsidP="00AD709E">
      <w:pPr>
        <w:ind w:firstLine="708"/>
        <w:rPr>
          <w:sz w:val="28"/>
          <w:szCs w:val="28"/>
        </w:rPr>
      </w:pPr>
      <w:r w:rsidRPr="00AD709E">
        <w:rPr>
          <w:sz w:val="28"/>
          <w:szCs w:val="28"/>
        </w:rPr>
        <w:t>Утверждение положения об экспертном совете саморегулируемой организации оценщиков, образование экспертного совета, принятие решений о досрочном прекращении его полномочий или полномочий его членов относятся к исключительной компетенции общего собрания членов саморегулируемой организации оценщиков.</w:t>
      </w:r>
    </w:p>
    <w:p w:rsidR="00AD709E" w:rsidRDefault="00AD709E" w:rsidP="00AD709E">
      <w:pPr>
        <w:ind w:firstLine="708"/>
        <w:rPr>
          <w:sz w:val="28"/>
          <w:szCs w:val="28"/>
        </w:rPr>
      </w:pPr>
      <w:r w:rsidRPr="00AD709E">
        <w:rPr>
          <w:sz w:val="28"/>
          <w:szCs w:val="28"/>
        </w:rPr>
        <w:t>Экспертный совет саморегулируемой организации оценщиков образуется преимущественно из членов саморегулируемой организации в составе не менее чем семь человек.</w:t>
      </w:r>
    </w:p>
    <w:p w:rsidR="00AD709E" w:rsidRPr="00AD709E" w:rsidRDefault="00AD709E" w:rsidP="00AD709E">
      <w:pPr>
        <w:pStyle w:val="a4"/>
        <w:ind w:firstLine="708"/>
        <w:rPr>
          <w:b/>
          <w:sz w:val="28"/>
          <w:szCs w:val="28"/>
        </w:rPr>
      </w:pPr>
      <w:r w:rsidRPr="00AD709E">
        <w:rPr>
          <w:b/>
          <w:sz w:val="28"/>
          <w:szCs w:val="28"/>
        </w:rPr>
        <w:t>Порядок проведения саморегулируемой организацией оценщиков контроля за осуществлением оценочной деятельности</w:t>
      </w:r>
    </w:p>
    <w:p w:rsidR="00AD709E" w:rsidRPr="00AD709E" w:rsidRDefault="00AD709E" w:rsidP="00AD709E">
      <w:pPr>
        <w:ind w:firstLine="708"/>
        <w:rPr>
          <w:sz w:val="28"/>
          <w:szCs w:val="28"/>
        </w:rPr>
      </w:pPr>
      <w:r w:rsidRPr="00AD709E">
        <w:rPr>
          <w:sz w:val="28"/>
          <w:szCs w:val="28"/>
        </w:rPr>
        <w:t>Контроль за осуществлением оценочной деятельности членами саморегулируемой организации оценщиков проводится ее соответствующим структурным подразделением, состоящим из работников саморегулируемой организации оценщиков, путем проведения плановых и внеплановых проверок.</w:t>
      </w:r>
    </w:p>
    <w:p w:rsidR="00AD709E" w:rsidRPr="00AD709E" w:rsidRDefault="00AD709E" w:rsidP="00AD709E">
      <w:pPr>
        <w:ind w:firstLine="708"/>
        <w:rPr>
          <w:sz w:val="28"/>
          <w:szCs w:val="28"/>
        </w:rPr>
      </w:pPr>
      <w:r w:rsidRPr="00AD709E">
        <w:rPr>
          <w:sz w:val="28"/>
          <w:szCs w:val="28"/>
        </w:rPr>
        <w:t>Предметом плановой проверки является соблюдение членами саморегулируемой организации оценщиков требований настоящего Федерального закона, других федеральных законов и иных нормативных правовых актов Российской Федерации, федеральных стандартов оценки, стандартов и правил оценочной деятельности, а также правил деловой и профессиональной этики, дополнительных требований к порядку обеспечения имущественной ответственности оценщиков при осуществлении оценочной деятельности. Продолжительность плановой проверки не должна превышать тридцати дней.</w:t>
      </w:r>
    </w:p>
    <w:p w:rsidR="00AD709E" w:rsidRPr="00AD709E" w:rsidRDefault="00AD709E" w:rsidP="00AD709E">
      <w:pPr>
        <w:ind w:firstLine="708"/>
        <w:rPr>
          <w:sz w:val="28"/>
          <w:szCs w:val="28"/>
        </w:rPr>
      </w:pPr>
      <w:r w:rsidRPr="00AD709E">
        <w:rPr>
          <w:sz w:val="28"/>
          <w:szCs w:val="28"/>
        </w:rPr>
        <w:t>Плановая проверка проводится не реже одного раза в три года и не чаще одного раза в год.</w:t>
      </w:r>
    </w:p>
    <w:p w:rsidR="00AD709E" w:rsidRPr="00AD709E" w:rsidRDefault="00AD709E" w:rsidP="00AD709E">
      <w:pPr>
        <w:ind w:firstLine="708"/>
        <w:rPr>
          <w:sz w:val="28"/>
          <w:szCs w:val="28"/>
        </w:rPr>
      </w:pPr>
      <w:r w:rsidRPr="00AD709E">
        <w:rPr>
          <w:sz w:val="28"/>
          <w:szCs w:val="28"/>
        </w:rPr>
        <w:t>Основанием для проведения саморегулируемой организацией оценщиков внеплановой проверки может являться направленная в саморегулируемую организацию оценщиков мотивированная жалоба на нарушение оценщиком требований настоящего Федерального закона, других федеральных законов и иных нормативных правовых актов Российской Федерации, федеральных стандартов оценки, стандартов и правил оценочной деятельности, а также правил деловой и профессиональной этики.</w:t>
      </w:r>
    </w:p>
    <w:p w:rsidR="00AD709E" w:rsidRPr="00AD709E" w:rsidRDefault="00AD709E" w:rsidP="00AD709E">
      <w:pPr>
        <w:rPr>
          <w:sz w:val="28"/>
          <w:szCs w:val="28"/>
        </w:rPr>
      </w:pPr>
      <w:r w:rsidRPr="00AD709E">
        <w:rPr>
          <w:sz w:val="28"/>
          <w:szCs w:val="28"/>
        </w:rPr>
        <w:t>Внутренними документами саморегулируемой организации оценщиков могут быть предусмотрены иные основания для проведения внеплановой проверки.</w:t>
      </w:r>
    </w:p>
    <w:p w:rsidR="00AD709E" w:rsidRPr="00AD709E" w:rsidRDefault="00AD709E" w:rsidP="00AD709E">
      <w:pPr>
        <w:rPr>
          <w:sz w:val="28"/>
          <w:szCs w:val="28"/>
        </w:rPr>
      </w:pPr>
      <w:r w:rsidRPr="00AD709E">
        <w:rPr>
          <w:sz w:val="28"/>
          <w:szCs w:val="28"/>
        </w:rPr>
        <w:t>В ходе проведения внеплановой проверки исследованию подлежат только факты, указанные в жалобе, или факты, подлежащие проверке, назначенной по иным основаниям.</w:t>
      </w:r>
    </w:p>
    <w:p w:rsidR="00AD709E" w:rsidRPr="00AD709E" w:rsidRDefault="00AD709E" w:rsidP="00AD709E">
      <w:pPr>
        <w:ind w:firstLine="708"/>
        <w:rPr>
          <w:sz w:val="28"/>
          <w:szCs w:val="28"/>
        </w:rPr>
      </w:pPr>
      <w:r w:rsidRPr="00AD709E">
        <w:rPr>
          <w:sz w:val="28"/>
          <w:szCs w:val="28"/>
        </w:rPr>
        <w:t>Оценщик обязан предоставить для проведения проверки необходимую информацию по запросу саморегулируемой организации оценщиков в порядке, определяемом внутренними документами саморегулируемой организации оценщиков.</w:t>
      </w:r>
    </w:p>
    <w:p w:rsidR="00AD709E" w:rsidRPr="00AD709E" w:rsidRDefault="00AD709E" w:rsidP="00AD709E">
      <w:pPr>
        <w:ind w:firstLine="708"/>
        <w:rPr>
          <w:sz w:val="28"/>
          <w:szCs w:val="28"/>
        </w:rPr>
      </w:pPr>
      <w:r w:rsidRPr="00AD709E">
        <w:rPr>
          <w:sz w:val="28"/>
          <w:szCs w:val="28"/>
        </w:rPr>
        <w:t>В случае выявления нарушения материалы проверки передаются в дисциплинарный комитет.</w:t>
      </w:r>
    </w:p>
    <w:p w:rsidR="00AD709E" w:rsidRPr="00AD709E" w:rsidRDefault="00AD709E" w:rsidP="00AD709E">
      <w:pPr>
        <w:ind w:firstLine="708"/>
        <w:rPr>
          <w:sz w:val="28"/>
          <w:szCs w:val="28"/>
        </w:rPr>
      </w:pPr>
      <w:r w:rsidRPr="00AD709E">
        <w:rPr>
          <w:sz w:val="28"/>
          <w:szCs w:val="28"/>
        </w:rPr>
        <w:t>Саморегулируемая организация оценщиков, а также ее работники и должностные лица, принимающие участие в проведении проверки, отвечают за неразглашение и нераспространение сведений, полученных в ходе ее проведения, в соответствии с настоящим Федеральным законом и другими федеральными законами.</w:t>
      </w:r>
    </w:p>
    <w:p w:rsidR="00AD709E" w:rsidRPr="00AD709E" w:rsidRDefault="00AD709E" w:rsidP="00AD709E">
      <w:pPr>
        <w:pStyle w:val="a4"/>
        <w:ind w:firstLine="708"/>
        <w:rPr>
          <w:b/>
          <w:sz w:val="28"/>
          <w:szCs w:val="28"/>
        </w:rPr>
      </w:pPr>
      <w:r w:rsidRPr="00AD709E">
        <w:rPr>
          <w:b/>
          <w:sz w:val="28"/>
          <w:szCs w:val="28"/>
        </w:rPr>
        <w:t>Порядок применения дисциплинарных взысканий в отношении членов саморегулируемой организации оценщиков</w:t>
      </w:r>
    </w:p>
    <w:p w:rsidR="00AD709E" w:rsidRPr="00AD709E" w:rsidRDefault="00AD709E" w:rsidP="00AD709E">
      <w:pPr>
        <w:ind w:firstLine="708"/>
        <w:rPr>
          <w:sz w:val="28"/>
          <w:szCs w:val="28"/>
        </w:rPr>
      </w:pPr>
      <w:r w:rsidRPr="00AD709E">
        <w:rPr>
          <w:sz w:val="28"/>
          <w:szCs w:val="28"/>
        </w:rPr>
        <w:t>Дисциплинарный комитет обязан рассматривать жалобы на действия членов саморегулируемой организации оценщиков и дела о нарушении ее членами требований настоящего Федерального закона, других федеральных законов и иных нормативных правовых актов Российской Федерации, федеральных стандартов оценки, стандартов и правил оценочной деятельности, а также правил деловой и профессиональной этики, требований о внесении обязательных взносов в саморегулируемую организацию оценщиков и дополнительных требований к порядку обеспечения имущественной ответственности оценщиков при осуществлении оценочной деятельности.</w:t>
      </w:r>
    </w:p>
    <w:p w:rsidR="00AD709E" w:rsidRPr="00AD709E" w:rsidRDefault="00AD709E" w:rsidP="00AD709E">
      <w:pPr>
        <w:ind w:firstLine="708"/>
        <w:rPr>
          <w:sz w:val="28"/>
          <w:szCs w:val="28"/>
        </w:rPr>
      </w:pPr>
      <w:r w:rsidRPr="00AD709E">
        <w:rPr>
          <w:sz w:val="28"/>
          <w:szCs w:val="28"/>
        </w:rPr>
        <w:t>Процедура рассмотрения указанных жалоб и дел и содержание указанных нарушений определяются внутренними документами саморегулируемой организации оценщиков.</w:t>
      </w:r>
    </w:p>
    <w:p w:rsidR="00AD709E" w:rsidRPr="00AD709E" w:rsidRDefault="00AD709E" w:rsidP="00AD709E">
      <w:pPr>
        <w:ind w:firstLine="708"/>
        <w:rPr>
          <w:sz w:val="28"/>
          <w:szCs w:val="28"/>
        </w:rPr>
      </w:pPr>
      <w:r w:rsidRPr="00AD709E">
        <w:rPr>
          <w:sz w:val="28"/>
          <w:szCs w:val="28"/>
        </w:rPr>
        <w:t>При рассмотрении жалоб на действия членов саморегулируемой организации оценщиков дисциплинарный комитет обязан приглашать на свои заседания лиц, направивших такие жалобы, а также членов саморегулируемой организации оценщиков, в отношении которых рассматриваются дела о применении дисциплинарных взысканий.</w:t>
      </w:r>
    </w:p>
    <w:p w:rsidR="00AD709E" w:rsidRPr="00AD709E" w:rsidRDefault="00AD709E" w:rsidP="00AD709E">
      <w:pPr>
        <w:rPr>
          <w:sz w:val="28"/>
          <w:szCs w:val="28"/>
        </w:rPr>
      </w:pPr>
      <w:r w:rsidRPr="00AD709E">
        <w:rPr>
          <w:sz w:val="28"/>
          <w:szCs w:val="28"/>
        </w:rPr>
        <w:t>Дисциплинарный комитет вправе принять решение о применении следующих дисциплинарных взысканий:</w:t>
      </w:r>
    </w:p>
    <w:p w:rsidR="00AD709E" w:rsidRPr="00AD709E" w:rsidRDefault="00AD709E" w:rsidP="00AD709E">
      <w:pPr>
        <w:rPr>
          <w:sz w:val="28"/>
          <w:szCs w:val="28"/>
        </w:rPr>
      </w:pPr>
      <w:r>
        <w:rPr>
          <w:sz w:val="28"/>
          <w:szCs w:val="28"/>
        </w:rPr>
        <w:t>•</w:t>
      </w:r>
      <w:r w:rsidRPr="00AD709E">
        <w:rPr>
          <w:sz w:val="28"/>
          <w:szCs w:val="28"/>
        </w:rPr>
        <w:t>вынесение предписания, обязывающего члена саморегулируемой организации оценщиков устранить выявленные нарушения и устанавливающего сроки устранения таких нарушений;</w:t>
      </w:r>
    </w:p>
    <w:p w:rsidR="00AD709E" w:rsidRPr="00AD709E" w:rsidRDefault="00AD709E" w:rsidP="00AD709E">
      <w:pPr>
        <w:rPr>
          <w:sz w:val="28"/>
          <w:szCs w:val="28"/>
        </w:rPr>
      </w:pPr>
      <w:r w:rsidRPr="00AD709E">
        <w:rPr>
          <w:sz w:val="28"/>
          <w:szCs w:val="28"/>
        </w:rPr>
        <w:t>вынесение члену саморегулируемой организации оценщиков предупреждения;</w:t>
      </w:r>
    </w:p>
    <w:p w:rsidR="00AD709E" w:rsidRPr="00AD709E" w:rsidRDefault="00AD709E" w:rsidP="00AD709E">
      <w:pPr>
        <w:rPr>
          <w:sz w:val="28"/>
          <w:szCs w:val="28"/>
        </w:rPr>
      </w:pPr>
      <w:r>
        <w:rPr>
          <w:sz w:val="28"/>
          <w:szCs w:val="28"/>
        </w:rPr>
        <w:t>•</w:t>
      </w:r>
      <w:r w:rsidRPr="00AD709E">
        <w:rPr>
          <w:sz w:val="28"/>
          <w:szCs w:val="28"/>
        </w:rPr>
        <w:t>наложение на члена саморегулируемой организации оценщиков штрафа в размере, установленном внутренними документами саморегулируемой организации оценщиков;</w:t>
      </w:r>
    </w:p>
    <w:p w:rsidR="00AD709E" w:rsidRPr="00AD709E" w:rsidRDefault="00AD709E" w:rsidP="00AD709E">
      <w:pPr>
        <w:rPr>
          <w:sz w:val="28"/>
          <w:szCs w:val="28"/>
        </w:rPr>
      </w:pPr>
      <w:r>
        <w:rPr>
          <w:sz w:val="28"/>
          <w:szCs w:val="28"/>
        </w:rPr>
        <w:t>•</w:t>
      </w:r>
      <w:r w:rsidRPr="00AD709E">
        <w:rPr>
          <w:sz w:val="28"/>
          <w:szCs w:val="28"/>
        </w:rPr>
        <w:t>рекомендация об исключении из членов саморегулируемой организации оценщиков, подлежащая рассмотрению и утверждению коллегиальным органом управления саморегулируемой организации оценщиков;</w:t>
      </w:r>
    </w:p>
    <w:p w:rsidR="00AD709E" w:rsidRPr="00AD709E" w:rsidRDefault="00AD709E" w:rsidP="00AD709E">
      <w:pPr>
        <w:rPr>
          <w:sz w:val="28"/>
          <w:szCs w:val="28"/>
        </w:rPr>
      </w:pPr>
      <w:r w:rsidRPr="00AD709E">
        <w:rPr>
          <w:sz w:val="28"/>
          <w:szCs w:val="28"/>
        </w:rPr>
        <w:t>иные установленные внутренними документами саморегулируемой организации оценщиков меры.</w:t>
      </w:r>
    </w:p>
    <w:p w:rsidR="00AD709E" w:rsidRPr="00AD709E" w:rsidRDefault="00AD709E" w:rsidP="00AD709E">
      <w:pPr>
        <w:ind w:firstLine="708"/>
        <w:rPr>
          <w:sz w:val="28"/>
          <w:szCs w:val="28"/>
        </w:rPr>
      </w:pPr>
      <w:r w:rsidRPr="00AD709E">
        <w:rPr>
          <w:sz w:val="28"/>
          <w:szCs w:val="28"/>
        </w:rPr>
        <w:t>Решения, предусмотренные абзацами вторым - четвертым и шестым части четвертой настоящей статьи, вступают в силу с момента их принятия дисциплинарным комитетом. Решение, предусмотренное абзацем пятым части четвертой настоящей статьи, может быть принято не менее чем семьюдесятью пятью процентами голосов членов дисциплинарного комитета, присутствующих на его заседании, и вступает в силу с момента его утверждения коллегиальным органом управления саморегулируемой организации оценщиков.</w:t>
      </w:r>
    </w:p>
    <w:p w:rsidR="00AD709E" w:rsidRPr="00AD709E" w:rsidRDefault="00AD709E" w:rsidP="00AD709E">
      <w:pPr>
        <w:ind w:firstLine="708"/>
        <w:rPr>
          <w:sz w:val="28"/>
          <w:szCs w:val="28"/>
        </w:rPr>
      </w:pPr>
      <w:r w:rsidRPr="00AD709E">
        <w:rPr>
          <w:sz w:val="28"/>
          <w:szCs w:val="28"/>
        </w:rPr>
        <w:t>Саморегулируемая организация оценщиков в течение двух рабочих дней со дня принятия дисциплинарным комитетом решения о применении дисциплинарного взыскания к члену саморегулируемой организации оценщиков направляет копии такого решения члену саморегулируемой организации оценщиков и лицу, направившему жалобу, по которой принято такое решение.</w:t>
      </w:r>
    </w:p>
    <w:p w:rsidR="00AD709E" w:rsidRPr="00AD709E" w:rsidRDefault="00AD709E" w:rsidP="00AD709E">
      <w:pPr>
        <w:ind w:firstLine="708"/>
        <w:rPr>
          <w:sz w:val="28"/>
          <w:szCs w:val="28"/>
        </w:rPr>
      </w:pPr>
      <w:r w:rsidRPr="00AD709E">
        <w:rPr>
          <w:sz w:val="28"/>
          <w:szCs w:val="28"/>
        </w:rPr>
        <w:t>Решения дисциплинарного комитета могут быть обжалованы членами саморегулируемой организации оценщиков в коллегиальный орган управления саморегулируемой организации оценщиков в сроки, установленные саморегулируемой организацией оценщиков.</w:t>
      </w:r>
    </w:p>
    <w:p w:rsidR="00AD709E" w:rsidRPr="00AD709E" w:rsidRDefault="00AD709E" w:rsidP="00AD709E">
      <w:pPr>
        <w:ind w:firstLine="708"/>
        <w:rPr>
          <w:sz w:val="28"/>
          <w:szCs w:val="28"/>
        </w:rPr>
      </w:pPr>
      <w:r w:rsidRPr="00AD709E">
        <w:rPr>
          <w:sz w:val="28"/>
          <w:szCs w:val="28"/>
        </w:rPr>
        <w:t>Решение коллегиального органа управления саморегулируемой организации оценщиков об утверждении рекомендации дисциплинарного комитета об исключении лица из членов саморегулируемой организации оценщиков может быть обжаловано лицом, исключенным из членов саморегулируемой организации оценщиков, в арбитражный суд в течение трех месяцев с даты принятия такого решения.</w:t>
      </w:r>
    </w:p>
    <w:p w:rsidR="00AD709E" w:rsidRPr="00AD709E" w:rsidRDefault="00AD709E" w:rsidP="00AD709E">
      <w:pPr>
        <w:ind w:firstLine="708"/>
        <w:rPr>
          <w:sz w:val="28"/>
          <w:szCs w:val="28"/>
        </w:rPr>
      </w:pPr>
      <w:r w:rsidRPr="00AD709E">
        <w:rPr>
          <w:sz w:val="28"/>
          <w:szCs w:val="28"/>
        </w:rPr>
        <w:t>Денежные средства, полученные саморегулируемой организацией оценщиков в результате наложения на члена саморегулируемой организации оценщиков штрафа в соответствии с настоящей статьей, подлежат зачислению в компенсационный фонд саморегулируемой организации оценщиков.</w:t>
      </w:r>
    </w:p>
    <w:p w:rsidR="00AD709E" w:rsidRPr="00AD709E" w:rsidRDefault="00AD709E" w:rsidP="00AD709E">
      <w:pPr>
        <w:pStyle w:val="a4"/>
        <w:rPr>
          <w:b/>
          <w:sz w:val="28"/>
          <w:szCs w:val="28"/>
        </w:rPr>
      </w:pPr>
      <w:r>
        <w:rPr>
          <w:sz w:val="28"/>
          <w:szCs w:val="28"/>
        </w:rPr>
        <w:tab/>
      </w:r>
      <w:r w:rsidRPr="00AD709E">
        <w:rPr>
          <w:b/>
          <w:sz w:val="28"/>
          <w:szCs w:val="28"/>
        </w:rPr>
        <w:t>Компенсационный фонд саморегулируемой организации оценщиков</w:t>
      </w:r>
    </w:p>
    <w:p w:rsidR="00AD709E" w:rsidRPr="00AD709E" w:rsidRDefault="00AD709E" w:rsidP="00AD709E">
      <w:pPr>
        <w:ind w:firstLine="708"/>
        <w:rPr>
          <w:sz w:val="28"/>
          <w:szCs w:val="28"/>
        </w:rPr>
      </w:pPr>
      <w:r w:rsidRPr="00AD709E">
        <w:rPr>
          <w:sz w:val="28"/>
          <w:szCs w:val="28"/>
        </w:rPr>
        <w:t>Компенсационным фондом саморегулируемой организации оценщиков (далее - компенсационный фонд) является обособленное имущество, принадлежащее саморегулируемой организации оценщиков на праве собственности и первоначально формируемое исключительно в денежной форме за счет обязательных взносов ее членов.</w:t>
      </w:r>
    </w:p>
    <w:p w:rsidR="00AD709E" w:rsidRPr="00AD709E" w:rsidRDefault="00AD709E" w:rsidP="00AD709E">
      <w:pPr>
        <w:ind w:firstLine="708"/>
        <w:rPr>
          <w:sz w:val="28"/>
          <w:szCs w:val="28"/>
        </w:rPr>
      </w:pPr>
      <w:r w:rsidRPr="00AD709E">
        <w:rPr>
          <w:sz w:val="28"/>
          <w:szCs w:val="28"/>
        </w:rPr>
        <w:t>Не допускается освобождение члена саморегулируемой организации оценщиков от обязанности внесения взносов в компенсационный фонд, в том числе зачет его требований к саморегулируемой организации оценщиков.</w:t>
      </w:r>
    </w:p>
    <w:p w:rsidR="00AD709E" w:rsidRPr="00AD709E" w:rsidRDefault="00AD709E" w:rsidP="00AD709E">
      <w:pPr>
        <w:rPr>
          <w:sz w:val="28"/>
          <w:szCs w:val="28"/>
        </w:rPr>
      </w:pPr>
      <w:r w:rsidRPr="00AD709E">
        <w:rPr>
          <w:sz w:val="28"/>
          <w:szCs w:val="28"/>
        </w:rPr>
        <w:t>Основанием для обращения взыскания на компенсационный фонд считается установленный решением арбитражного суда или признанный страховщиком факт наступления страхового случая по договору обязательного страхования ответственности.</w:t>
      </w:r>
    </w:p>
    <w:p w:rsidR="00AD709E" w:rsidRPr="00AD709E" w:rsidRDefault="00AD709E" w:rsidP="00AD709E">
      <w:pPr>
        <w:ind w:firstLine="708"/>
        <w:rPr>
          <w:sz w:val="28"/>
          <w:szCs w:val="28"/>
        </w:rPr>
      </w:pPr>
      <w:r w:rsidRPr="00AD709E">
        <w:rPr>
          <w:sz w:val="28"/>
          <w:szCs w:val="28"/>
        </w:rPr>
        <w:t>Требование о получении компенсационной выплаты за счет компенсационного фонда может быть предъявлено к саморегулируемой организации оценщиков только в случае совпадения следующих условий:</w:t>
      </w:r>
    </w:p>
    <w:p w:rsidR="00AD709E" w:rsidRPr="00AD709E" w:rsidRDefault="00AD709E" w:rsidP="00AD709E">
      <w:pPr>
        <w:rPr>
          <w:sz w:val="28"/>
          <w:szCs w:val="28"/>
        </w:rPr>
      </w:pPr>
      <w:r w:rsidRPr="00AD709E">
        <w:rPr>
          <w:sz w:val="28"/>
          <w:szCs w:val="28"/>
        </w:rPr>
        <w:t>для возмещения ущерба, причиненного оценщиком, недостаточно средств, полученных по договору обязательного страхования ответственности;</w:t>
      </w:r>
    </w:p>
    <w:p w:rsidR="00AD709E" w:rsidRPr="00AD709E" w:rsidRDefault="00AD709E" w:rsidP="00AD709E">
      <w:pPr>
        <w:rPr>
          <w:sz w:val="28"/>
          <w:szCs w:val="28"/>
        </w:rPr>
      </w:pPr>
      <w:r w:rsidRPr="00AD709E">
        <w:rPr>
          <w:sz w:val="28"/>
          <w:szCs w:val="28"/>
        </w:rPr>
        <w:t>оценщик отказался удовлетворить требование заказчика или третьего лица о возмещении ущерба либо заказчик или третье лицо не получили от него в разумный срок ответ на предъявленное требование.</w:t>
      </w:r>
    </w:p>
    <w:p w:rsidR="00AD709E" w:rsidRPr="00AD709E" w:rsidRDefault="00AD709E" w:rsidP="00AD709E">
      <w:pPr>
        <w:ind w:firstLine="708"/>
        <w:rPr>
          <w:sz w:val="28"/>
          <w:szCs w:val="28"/>
        </w:rPr>
      </w:pPr>
      <w:r w:rsidRPr="00AD709E">
        <w:rPr>
          <w:sz w:val="28"/>
          <w:szCs w:val="28"/>
        </w:rPr>
        <w:t>Требование о возмещении ущерба за счет компенсационного фонда может быть предъявлено к саморегулируемой организации оценщиков, членом которой является или являлся оценщик на момент причинения ущерба.</w:t>
      </w:r>
    </w:p>
    <w:p w:rsidR="00AD709E" w:rsidRDefault="00AD709E" w:rsidP="00AD709E">
      <w:pPr>
        <w:ind w:firstLine="708"/>
        <w:rPr>
          <w:sz w:val="28"/>
          <w:szCs w:val="28"/>
        </w:rPr>
      </w:pPr>
      <w:r w:rsidRPr="00AD709E">
        <w:rPr>
          <w:sz w:val="28"/>
          <w:szCs w:val="28"/>
        </w:rPr>
        <w:t>Не допускается осуществление выплат за счет компенсационного фонда (в том числе возврат членам саморегулируемой организации оценщиков их взносов), за исключением выплат в целях обеспечения имущественной ответственности членов саморегулируемой организации оценщиков перед заказчиками или третьими лицами.</w:t>
      </w:r>
    </w:p>
    <w:p w:rsidR="00AD709E" w:rsidRPr="00AD709E" w:rsidRDefault="00AD709E" w:rsidP="00AD709E">
      <w:pPr>
        <w:ind w:firstLine="708"/>
        <w:rPr>
          <w:sz w:val="28"/>
          <w:szCs w:val="28"/>
        </w:rPr>
      </w:pPr>
    </w:p>
    <w:p w:rsidR="00AD709E" w:rsidRPr="00AD709E" w:rsidRDefault="00AD709E" w:rsidP="00AD709E">
      <w:pPr>
        <w:rPr>
          <w:sz w:val="28"/>
          <w:szCs w:val="28"/>
        </w:rPr>
      </w:pPr>
      <w:r w:rsidRPr="00AD709E">
        <w:rPr>
          <w:sz w:val="28"/>
          <w:szCs w:val="28"/>
        </w:rPr>
        <w:t>На компенсационный фонд не может быть обращено взыскание по обязательствам саморегулируемой организации оценщиков, а также по обязательствам членов саморегулируемой организации оценщиков, если возникновение таких обязательств не связано с осуществлением регулируемого ею вида деятельности.</w:t>
      </w:r>
    </w:p>
    <w:p w:rsidR="00AD709E" w:rsidRDefault="00AD709E" w:rsidP="00AD709E">
      <w:pPr>
        <w:rPr>
          <w:sz w:val="28"/>
          <w:szCs w:val="28"/>
        </w:rPr>
      </w:pPr>
      <w:r w:rsidRPr="00AD709E">
        <w:rPr>
          <w:sz w:val="28"/>
          <w:szCs w:val="28"/>
        </w:rPr>
        <w:t>Размер компенсационной выплаты за счет компенсационного фонда по требованию или требованиям заказчиков либо третьих лиц к одному оценщику по одному страховому случаю не может превышать шестисот тысяч рублей.</w:t>
      </w:r>
    </w:p>
    <w:p w:rsidR="00E67423" w:rsidRDefault="00E67423" w:rsidP="00E67423">
      <w:pPr>
        <w:pStyle w:val="a4"/>
        <w:rPr>
          <w:sz w:val="28"/>
          <w:szCs w:val="28"/>
        </w:rPr>
      </w:pPr>
    </w:p>
    <w:p w:rsidR="00E67423" w:rsidRPr="00E67423" w:rsidRDefault="00E67423" w:rsidP="00E67423">
      <w:pPr>
        <w:pStyle w:val="a4"/>
        <w:ind w:firstLine="708"/>
        <w:rPr>
          <w:sz w:val="28"/>
          <w:szCs w:val="28"/>
        </w:rPr>
      </w:pPr>
      <w:r w:rsidRPr="00E67423">
        <w:rPr>
          <w:sz w:val="28"/>
          <w:szCs w:val="28"/>
        </w:rPr>
        <w:t xml:space="preserve">29 июня 2007 года в Российской Федерации зарегистрирована первая Саморегулируемая организация оценщиков – Некоммерческое партнерство «Саморегулируемая межрегиональная ассоциация специалистов-оценщиков» (НП «СМАОс). </w:t>
      </w:r>
    </w:p>
    <w:p w:rsidR="00E67423" w:rsidRPr="00E67423" w:rsidRDefault="00E67423" w:rsidP="00E67423">
      <w:pPr>
        <w:pStyle w:val="a4"/>
        <w:ind w:firstLine="708"/>
        <w:rPr>
          <w:sz w:val="28"/>
          <w:szCs w:val="28"/>
        </w:rPr>
      </w:pPr>
      <w:r w:rsidRPr="00E67423">
        <w:rPr>
          <w:sz w:val="28"/>
          <w:szCs w:val="28"/>
        </w:rPr>
        <w:t xml:space="preserve">В соответствии с принятым Государственной Думой Федеральным законом </w:t>
      </w:r>
      <w:hyperlink r:id="rId9" w:tgtFrame="_blank" w:history="1">
        <w:r w:rsidRPr="00E67423">
          <w:rPr>
            <w:rStyle w:val="a3"/>
            <w:color w:val="auto"/>
            <w:sz w:val="28"/>
            <w:szCs w:val="28"/>
            <w:u w:val="none"/>
          </w:rPr>
          <w:t>"О внесении изменений и дополнений в ФЗ "Об оценочной деятельности в Российской Федерации"</w:t>
        </w:r>
      </w:hyperlink>
      <w:r w:rsidRPr="00E67423">
        <w:rPr>
          <w:sz w:val="28"/>
          <w:szCs w:val="28"/>
        </w:rPr>
        <w:t xml:space="preserve"> с 1 июля 2007 года устанавливается новый для России механизм регулирования оценочной деятельности профессиональными объединениями. </w:t>
      </w:r>
    </w:p>
    <w:p w:rsidR="00E67423" w:rsidRPr="00E67423" w:rsidRDefault="00E67423" w:rsidP="00E67423">
      <w:pPr>
        <w:pStyle w:val="a4"/>
        <w:ind w:firstLine="708"/>
        <w:rPr>
          <w:sz w:val="28"/>
          <w:szCs w:val="28"/>
        </w:rPr>
      </w:pPr>
      <w:r w:rsidRPr="00E67423">
        <w:rPr>
          <w:sz w:val="28"/>
          <w:szCs w:val="28"/>
        </w:rPr>
        <w:t xml:space="preserve">15 июня 2007 года вступил в силу </w:t>
      </w:r>
      <w:hyperlink r:id="rId10" w:tgtFrame="_blank" w:history="1">
        <w:r w:rsidRPr="00E67423">
          <w:rPr>
            <w:rStyle w:val="a3"/>
            <w:color w:val="auto"/>
            <w:sz w:val="28"/>
            <w:szCs w:val="28"/>
            <w:u w:val="none"/>
          </w:rPr>
          <w:t>Указ Президента РФ</w:t>
        </w:r>
      </w:hyperlink>
      <w:r w:rsidRPr="00E67423">
        <w:rPr>
          <w:sz w:val="28"/>
          <w:szCs w:val="28"/>
        </w:rPr>
        <w:t xml:space="preserve">, который возложил полномочия ведения единого государственного реестра саморегулируемых организаций оценщиков на Федеральную регистрационную службу. Таким образом, начался процесс регистрации сообществ оценщиков в качестве саморегулируемых организаций оценщиков. </w:t>
      </w:r>
    </w:p>
    <w:p w:rsidR="00E67423" w:rsidRPr="00E67423" w:rsidRDefault="00E67423" w:rsidP="00E67423">
      <w:pPr>
        <w:pStyle w:val="a4"/>
        <w:ind w:firstLine="708"/>
        <w:rPr>
          <w:sz w:val="28"/>
          <w:szCs w:val="28"/>
        </w:rPr>
      </w:pPr>
      <w:r w:rsidRPr="00E67423">
        <w:rPr>
          <w:sz w:val="28"/>
          <w:szCs w:val="28"/>
        </w:rPr>
        <w:t xml:space="preserve">Одним из наиболее важных последствий регистрации первой СРО оценщиков является возможность проведения крупными акционерными обществами легитимной процедуры выкупа акции у миноритарных акционеров. До этого момента Федеральная служба по финансовым рынкам (ФСФР) не согласовывала процедуру выкупа в связи с отсутствием официально зарегистрированных и внесенных в государственный реестр саморегулируемых организаций. </w:t>
      </w:r>
    </w:p>
    <w:p w:rsidR="00E67423" w:rsidRPr="00E67423" w:rsidRDefault="00E67423" w:rsidP="00E67423">
      <w:pPr>
        <w:pStyle w:val="a4"/>
        <w:ind w:firstLine="708"/>
        <w:rPr>
          <w:sz w:val="28"/>
          <w:szCs w:val="28"/>
        </w:rPr>
      </w:pPr>
      <w:r w:rsidRPr="00E67423">
        <w:rPr>
          <w:sz w:val="28"/>
          <w:szCs w:val="28"/>
        </w:rPr>
        <w:t xml:space="preserve">В настоящий момент СМАО является единственной саморегулируемой организацией, которая начала проведение стоимостных экспертиз согласно приказу МЭРТа № 303 </w:t>
      </w:r>
      <w:hyperlink r:id="rId11" w:tgtFrame="_blank" w:history="1">
        <w:r w:rsidRPr="00E67423">
          <w:rPr>
            <w:rStyle w:val="a3"/>
            <w:color w:val="auto"/>
            <w:sz w:val="28"/>
            <w:szCs w:val="28"/>
            <w:u w:val="none"/>
          </w:rPr>
          <w:t>«Об утверждении положения о порядке проведения экспертизы отчета об оценке ценных бумаг, требованиях и порядке выбора саморегулируемой организации оценщиков, осуществляющей проведение экспертизы»</w:t>
        </w:r>
      </w:hyperlink>
      <w:r w:rsidRPr="00E67423">
        <w:rPr>
          <w:sz w:val="28"/>
          <w:szCs w:val="28"/>
        </w:rPr>
        <w:t xml:space="preserve">. </w:t>
      </w:r>
    </w:p>
    <w:p w:rsidR="00E67423" w:rsidRPr="00E67423" w:rsidRDefault="00E67423" w:rsidP="00E67423">
      <w:pPr>
        <w:pStyle w:val="a4"/>
        <w:rPr>
          <w:sz w:val="28"/>
          <w:szCs w:val="28"/>
        </w:rPr>
      </w:pPr>
      <w:r w:rsidRPr="00E67423">
        <w:rPr>
          <w:sz w:val="28"/>
          <w:szCs w:val="28"/>
        </w:rPr>
        <w:t xml:space="preserve">Цель стоимостной экспертизы – это подтверждение рыночной стоимости одной акции определенной оценочной организации для принятия решения мажоритарным акционером о цене выкупа акции у миноритарных акционеров согласно </w:t>
      </w:r>
      <w:hyperlink r:id="rId12" w:tgtFrame="_blank" w:history="1">
        <w:r w:rsidRPr="00E67423">
          <w:rPr>
            <w:rStyle w:val="a3"/>
            <w:color w:val="auto"/>
            <w:sz w:val="28"/>
            <w:szCs w:val="28"/>
            <w:u w:val="none"/>
          </w:rPr>
          <w:t>статье 7 закона 7-ФЗ</w:t>
        </w:r>
      </w:hyperlink>
      <w:r w:rsidRPr="00E67423">
        <w:rPr>
          <w:sz w:val="28"/>
          <w:szCs w:val="28"/>
        </w:rPr>
        <w:t xml:space="preserve">. В настоящий момент СМАО выдало более 10 стоимостных экспертиз наиболее крупным потребителям оценочных услуг. </w:t>
      </w:r>
    </w:p>
    <w:p w:rsidR="00E67423" w:rsidRDefault="00E67423" w:rsidP="00E67423">
      <w:pPr>
        <w:ind w:firstLine="708"/>
        <w:jc w:val="both"/>
        <w:rPr>
          <w:color w:val="284250"/>
          <w:sz w:val="28"/>
          <w:szCs w:val="28"/>
        </w:rPr>
      </w:pPr>
      <w:r w:rsidRPr="00E67423">
        <w:rPr>
          <w:color w:val="284250"/>
          <w:sz w:val="28"/>
          <w:szCs w:val="28"/>
        </w:rPr>
        <w:t>До сегодняшнего дня существовала проблема вхождения на рынок оценки, новых специалистов-оценщиков, т.к. процедура лицензирования оценочной деятельности была отменена с 1 июля 2006 года, а механизм саморегулирования не был введен. Таким образом, регистрация первой СРО позволит снять существующий барьер для начала работы в сфере оценки для новых участников рынка оценочных услуг</w:t>
      </w:r>
      <w:r>
        <w:rPr>
          <w:color w:val="284250"/>
          <w:sz w:val="28"/>
          <w:szCs w:val="28"/>
        </w:rPr>
        <w:t>.</w:t>
      </w:r>
    </w:p>
    <w:p w:rsidR="00E67423" w:rsidRPr="00E67423" w:rsidRDefault="00E67423" w:rsidP="00E67423">
      <w:pPr>
        <w:pStyle w:val="a4"/>
        <w:ind w:firstLine="708"/>
        <w:rPr>
          <w:sz w:val="28"/>
          <w:szCs w:val="28"/>
        </w:rPr>
      </w:pPr>
      <w:r w:rsidRPr="00E67423">
        <w:rPr>
          <w:sz w:val="28"/>
          <w:szCs w:val="28"/>
        </w:rPr>
        <w:t xml:space="preserve">С 1 января 2008 года, лица, не включенные в реестр членов саморегулируемой организации оценщиков осуществлять оценочную деятельность не смогут. </w:t>
      </w:r>
      <w:r>
        <w:rPr>
          <w:sz w:val="28"/>
          <w:szCs w:val="28"/>
        </w:rPr>
        <w:t>О</w:t>
      </w:r>
      <w:r w:rsidRPr="00E67423">
        <w:rPr>
          <w:sz w:val="28"/>
          <w:szCs w:val="28"/>
        </w:rPr>
        <w:t xml:space="preserve">ценщик одновременно может быть членом только одной СРО. Оценщикам, которые состоят в нескольких организациях нужно выбрать одну из СРО и прекратить членские отношения с другой. На сегодняшний день Федеральной регистрационной службой в реестр саморегулируемых организаций оценщиков включены пять организаций: </w:t>
      </w:r>
    </w:p>
    <w:p w:rsidR="00E67423" w:rsidRPr="00E67423" w:rsidRDefault="00E67423" w:rsidP="00E67423">
      <w:pPr>
        <w:pStyle w:val="a4"/>
        <w:rPr>
          <w:sz w:val="28"/>
          <w:szCs w:val="28"/>
        </w:rPr>
      </w:pPr>
      <w:r w:rsidRPr="00E67423">
        <w:rPr>
          <w:sz w:val="28"/>
          <w:szCs w:val="28"/>
        </w:rPr>
        <w:t xml:space="preserve">1. Некоммерческое партнерство "Саморегулируемая межрегиональная ассоциация специалистов-оценщиков" (НП "СМАОс") </w:t>
      </w:r>
      <w:r w:rsidRPr="00E67423">
        <w:rPr>
          <w:sz w:val="28"/>
          <w:szCs w:val="28"/>
        </w:rPr>
        <w:br/>
        <w:t xml:space="preserve">2. Некоммерческое партнерство "Саморегулируемая Организация Ассоциации Российских Магистров Оценки" (НП "СРО АРМО") </w:t>
      </w:r>
      <w:r w:rsidRPr="00E67423">
        <w:rPr>
          <w:sz w:val="28"/>
          <w:szCs w:val="28"/>
        </w:rPr>
        <w:br/>
        <w:t xml:space="preserve">3. Общероссийская общественная организация «Российское общество оценщиков» (РОО) </w:t>
      </w:r>
      <w:r w:rsidRPr="00E67423">
        <w:rPr>
          <w:sz w:val="28"/>
          <w:szCs w:val="28"/>
        </w:rPr>
        <w:br/>
        <w:t xml:space="preserve">4. Некоммерческое партнерство "Саморегулируемая организация оценщиков "СИБИРЬ" (НП СРО "СИБИРЬ") </w:t>
      </w:r>
      <w:r w:rsidRPr="00E67423">
        <w:rPr>
          <w:sz w:val="28"/>
          <w:szCs w:val="28"/>
        </w:rPr>
        <w:br/>
        <w:t xml:space="preserve">5. Некоммерческое партнерство «Межрегиональный Союз Оценщиков» (НП "МСО") </w:t>
      </w:r>
    </w:p>
    <w:p w:rsidR="00E67423" w:rsidRDefault="00E67423" w:rsidP="00E67423">
      <w:pPr>
        <w:jc w:val="center"/>
        <w:rPr>
          <w:b/>
          <w:sz w:val="32"/>
          <w:szCs w:val="32"/>
        </w:rPr>
      </w:pPr>
      <w:r>
        <w:rPr>
          <w:b/>
          <w:sz w:val="32"/>
          <w:szCs w:val="32"/>
        </w:rPr>
        <w:t>Выводы</w:t>
      </w:r>
    </w:p>
    <w:p w:rsidR="00E67423" w:rsidRDefault="00E67423" w:rsidP="00E67423">
      <w:pPr>
        <w:ind w:firstLine="708"/>
        <w:rPr>
          <w:sz w:val="28"/>
          <w:szCs w:val="28"/>
        </w:rPr>
      </w:pPr>
      <w:r w:rsidRPr="00E67423">
        <w:rPr>
          <w:sz w:val="28"/>
          <w:szCs w:val="28"/>
        </w:rPr>
        <w:t xml:space="preserve">В развитых странах система саморегулирования формировалась веками и в настоящее время является одной из основ организации общества. В большинстве развитых стран саморегулирумые организации (СРО) действуют практически во всех областях общественной жизни и, особенно, в бизнесе. Профессиональные ассоциации врачей, юристов, аудиторов, арбитражных управляющих наряду с государством регулируют отношения, вырабатывают правила и ограничения, каждая в своем сегменте деятельности. </w:t>
      </w:r>
    </w:p>
    <w:p w:rsidR="00E67423" w:rsidRPr="00E67423" w:rsidRDefault="00E67423" w:rsidP="00E67423">
      <w:pPr>
        <w:ind w:firstLine="708"/>
        <w:rPr>
          <w:sz w:val="28"/>
          <w:szCs w:val="28"/>
        </w:rPr>
      </w:pPr>
      <w:r w:rsidRPr="00E67423">
        <w:rPr>
          <w:sz w:val="28"/>
          <w:szCs w:val="28"/>
        </w:rPr>
        <w:t>Для полноценного развития рынка необходимо расширение начал саморегулирования. Передача части функций регулятора негосударственным структурам является необходимой для России тенденцией. Существенную часть функций, которые касаются лицензирования, контроля, дополнительной координации профессиональной деятельности своих участников, можно и должно передавать саморегулируемым организациям. Сейчас для этого предпосылок значительно больше, чем это было на стадии становления рынка -на рынке появились высококвалифицированные, подготовленные кадры, которые могут осуществлять эти функции. Саморегулирование - одна из высших ступеней цивилизованности рынка. Если сами участники рынка понимают, что нужно объединять усилия для совершенствования регулирующих их норм и правил, если они заинтересованы в дисциплине, в чистоте сво</w:t>
      </w:r>
      <w:r>
        <w:rPr>
          <w:sz w:val="28"/>
          <w:szCs w:val="28"/>
        </w:rPr>
        <w:t xml:space="preserve">их рядов и законности действий, </w:t>
      </w:r>
      <w:r w:rsidRPr="00E67423">
        <w:rPr>
          <w:sz w:val="28"/>
          <w:szCs w:val="28"/>
        </w:rPr>
        <w:t xml:space="preserve">значит, уровень сознания участников рынка достиг той отметки, когда можно говорить о его развитости. </w:t>
      </w:r>
    </w:p>
    <w:p w:rsidR="00E67423" w:rsidRDefault="00E67423" w:rsidP="00E67423">
      <w:pPr>
        <w:ind w:firstLine="708"/>
        <w:rPr>
          <w:sz w:val="28"/>
          <w:szCs w:val="28"/>
        </w:rPr>
      </w:pPr>
      <w:r w:rsidRPr="00E67423">
        <w:rPr>
          <w:sz w:val="28"/>
          <w:szCs w:val="28"/>
        </w:rPr>
        <w:t>Саморегулируемые организации нужны государству как опора, как надежный партнер в деле совершенствования рыночной экономики</w:t>
      </w:r>
      <w:r>
        <w:rPr>
          <w:sz w:val="28"/>
          <w:szCs w:val="28"/>
        </w:rPr>
        <w:t xml:space="preserve">. </w:t>
      </w:r>
      <w:r w:rsidRPr="00E67423">
        <w:rPr>
          <w:sz w:val="28"/>
          <w:szCs w:val="28"/>
        </w:rPr>
        <w:t>С одной стороны, саморегулируемая организация - это представитель и выразитель интересов своих членов перед государством, с другой -</w:t>
      </w:r>
      <w:r>
        <w:rPr>
          <w:sz w:val="28"/>
          <w:szCs w:val="28"/>
        </w:rPr>
        <w:t xml:space="preserve"> </w:t>
      </w:r>
      <w:r w:rsidRPr="00E67423">
        <w:rPr>
          <w:sz w:val="28"/>
          <w:szCs w:val="28"/>
        </w:rPr>
        <w:t xml:space="preserve">квалифицированный агент государственно-общественных интересов в среде профессиональных участников. Объективно такая позиция позволяет использовать саморегулируемые организации как инструмент согласования воли и интересов всех субъектов рынка с волей государства. В этом направлении необходимо и дальше развивать роль и функции СРО. </w:t>
      </w:r>
    </w:p>
    <w:p w:rsidR="00E67423" w:rsidRPr="0050071A" w:rsidRDefault="00E67423" w:rsidP="00E67423">
      <w:pPr>
        <w:ind w:firstLine="708"/>
        <w:rPr>
          <w:sz w:val="28"/>
          <w:szCs w:val="28"/>
        </w:rPr>
      </w:pPr>
      <w:r w:rsidRPr="0050071A">
        <w:rPr>
          <w:sz w:val="28"/>
          <w:szCs w:val="28"/>
        </w:rPr>
        <w:t>В настоящее время не сформулировано общее понятие саморегулируемых организаций, не выделены единые признаки саморегулируемых организаций, отличающие их от иных некоммерческих организаций.</w:t>
      </w:r>
    </w:p>
    <w:p w:rsidR="00E67423" w:rsidRPr="0050071A" w:rsidRDefault="00E67423" w:rsidP="0050071A">
      <w:pPr>
        <w:ind w:firstLine="708"/>
        <w:rPr>
          <w:sz w:val="28"/>
          <w:szCs w:val="28"/>
        </w:rPr>
      </w:pPr>
      <w:r w:rsidRPr="0050071A">
        <w:rPr>
          <w:sz w:val="28"/>
          <w:szCs w:val="28"/>
        </w:rPr>
        <w:t xml:space="preserve">Саморегулируемые организации не имеют единого органа государственной регистрации их в качестве таковых. Отсутствует единый общегосударственный порядок признания их статуса СРО. Не регламентирован процесс создания и деятельности СРО различного уровня в зависимости от масштаба и содержания задач, которые они предполагают решать. Деятельность СРО в различных отраслях народного хозяйства не координируется на общегосударственном уровне. </w:t>
      </w:r>
    </w:p>
    <w:p w:rsidR="00E67423" w:rsidRDefault="00E67423" w:rsidP="00E67423">
      <w:pPr>
        <w:rPr>
          <w:rFonts w:ascii="Arial" w:hAnsi="Arial" w:cs="Arial"/>
          <w:sz w:val="20"/>
          <w:szCs w:val="20"/>
        </w:rPr>
      </w:pPr>
      <w:r w:rsidRPr="0050071A">
        <w:rPr>
          <w:sz w:val="28"/>
          <w:szCs w:val="28"/>
        </w:rPr>
        <w:t>Именно поэтому задача введения саморегулирования предпринимательских сообществ в рамки специального закона представляется столь важной. На протяжении последних нескольких лет в стране велась целенаправленная работа по формулированию концепции законодательной регламентации деятельности СРО. Результатом этой работы стало принятие Государственной Думой 14 октября 2003 года в первом чтении законопроекта "О саморегулируемых организациях".</w:t>
      </w:r>
      <w:r>
        <w:rPr>
          <w:rFonts w:ascii="Arial" w:hAnsi="Arial" w:cs="Arial"/>
          <w:sz w:val="20"/>
          <w:szCs w:val="20"/>
        </w:rPr>
        <w:t xml:space="preserve"> </w:t>
      </w:r>
    </w:p>
    <w:p w:rsidR="0050071A" w:rsidRPr="0050071A" w:rsidRDefault="0050071A" w:rsidP="0050071A">
      <w:pPr>
        <w:rPr>
          <w:color w:val="424242"/>
        </w:rPr>
      </w:pPr>
      <w:r>
        <w:rPr>
          <w:sz w:val="28"/>
          <w:szCs w:val="28"/>
        </w:rPr>
        <w:tab/>
      </w:r>
      <w:r w:rsidRPr="0050071A">
        <w:rPr>
          <w:b/>
          <w:bCs/>
          <w:color w:val="424242"/>
        </w:rPr>
        <w:t>Отношение оценщиков к передаче функций по контролю за оценочной деятельностью от Минимущества России к саморегулируемым организациям</w:t>
      </w:r>
    </w:p>
    <w:p w:rsidR="0050071A" w:rsidRPr="00E356FD" w:rsidRDefault="009109FE" w:rsidP="0050071A">
      <w:pPr>
        <w:rPr>
          <w:rFonts w:ascii="Tahoma" w:hAnsi="Tahoma" w:cs="Tahoma"/>
          <w:color w:val="424242"/>
          <w:sz w:val="20"/>
          <w:szCs w:val="20"/>
        </w:rPr>
      </w:pPr>
      <w:r>
        <w:rPr>
          <w:rFonts w:ascii="Tahoma" w:hAnsi="Tahoma" w:cs="Tahoma"/>
          <w:b/>
          <w:bCs/>
          <w:color w:val="424242"/>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5.75pt;height:2in">
            <v:imagedata r:id="rId13" o:title=""/>
          </v:shape>
        </w:pict>
      </w:r>
    </w:p>
    <w:p w:rsidR="0050071A" w:rsidRPr="0050071A" w:rsidRDefault="0050071A" w:rsidP="00E67423">
      <w:pPr>
        <w:rPr>
          <w:sz w:val="28"/>
          <w:szCs w:val="28"/>
        </w:rPr>
      </w:pPr>
    </w:p>
    <w:p w:rsidR="00E67423" w:rsidRDefault="00E67423" w:rsidP="00E67423">
      <w:pPr>
        <w:ind w:firstLine="708"/>
        <w:rPr>
          <w:sz w:val="28"/>
          <w:szCs w:val="28"/>
        </w:rPr>
      </w:pPr>
    </w:p>
    <w:p w:rsidR="0050071A" w:rsidRDefault="0050071A" w:rsidP="00E67423">
      <w:pPr>
        <w:ind w:firstLine="708"/>
        <w:rPr>
          <w:sz w:val="28"/>
          <w:szCs w:val="28"/>
        </w:rPr>
      </w:pPr>
    </w:p>
    <w:p w:rsidR="0050071A" w:rsidRDefault="0050071A" w:rsidP="00E67423">
      <w:pPr>
        <w:ind w:firstLine="708"/>
        <w:rPr>
          <w:sz w:val="28"/>
          <w:szCs w:val="28"/>
        </w:rPr>
      </w:pPr>
    </w:p>
    <w:p w:rsidR="0050071A" w:rsidRDefault="0050071A" w:rsidP="00E67423">
      <w:pPr>
        <w:ind w:firstLine="708"/>
        <w:rPr>
          <w:sz w:val="28"/>
          <w:szCs w:val="28"/>
        </w:rPr>
      </w:pPr>
    </w:p>
    <w:p w:rsidR="0050071A" w:rsidRDefault="0050071A" w:rsidP="0050071A">
      <w:pPr>
        <w:ind w:firstLine="708"/>
        <w:jc w:val="center"/>
        <w:rPr>
          <w:b/>
          <w:sz w:val="32"/>
          <w:szCs w:val="32"/>
        </w:rPr>
      </w:pPr>
      <w:r>
        <w:rPr>
          <w:b/>
          <w:sz w:val="32"/>
          <w:szCs w:val="32"/>
        </w:rPr>
        <w:t>Список литературы</w:t>
      </w:r>
    </w:p>
    <w:p w:rsidR="0050071A" w:rsidRDefault="0050071A" w:rsidP="0050071A">
      <w:pPr>
        <w:ind w:firstLine="708"/>
        <w:rPr>
          <w:sz w:val="28"/>
          <w:szCs w:val="28"/>
        </w:rPr>
      </w:pPr>
      <w:r>
        <w:rPr>
          <w:sz w:val="28"/>
          <w:szCs w:val="28"/>
        </w:rPr>
        <w:t>1. Конституция Российской Федерации от 12.12.1993 г. – М.:ЭКСМО, 2005г. – 47с.</w:t>
      </w:r>
    </w:p>
    <w:p w:rsidR="0050071A" w:rsidRDefault="0050071A" w:rsidP="0050071A">
      <w:pPr>
        <w:ind w:firstLine="708"/>
        <w:rPr>
          <w:sz w:val="28"/>
          <w:szCs w:val="28"/>
        </w:rPr>
      </w:pPr>
      <w:r>
        <w:rPr>
          <w:sz w:val="28"/>
          <w:szCs w:val="28"/>
        </w:rPr>
        <w:t>2. Федеральный закон «О саморегулируемых организациях» от 01.12.2007 г. №315 – ФЗ//Правовая система Консультант Плюс</w:t>
      </w:r>
    </w:p>
    <w:p w:rsidR="0050071A" w:rsidRDefault="0050071A" w:rsidP="0050071A">
      <w:pPr>
        <w:ind w:firstLine="708"/>
        <w:rPr>
          <w:sz w:val="28"/>
          <w:szCs w:val="28"/>
        </w:rPr>
      </w:pPr>
      <w:r>
        <w:rPr>
          <w:sz w:val="28"/>
          <w:szCs w:val="28"/>
        </w:rPr>
        <w:t>3</w:t>
      </w:r>
      <w:r w:rsidRPr="0050071A">
        <w:rPr>
          <w:sz w:val="28"/>
          <w:szCs w:val="28"/>
        </w:rPr>
        <w:t xml:space="preserve">.  </w:t>
      </w:r>
      <w:hyperlink r:id="rId14" w:tgtFrame="_blank" w:history="1">
        <w:r>
          <w:rPr>
            <w:sz w:val="28"/>
            <w:szCs w:val="28"/>
          </w:rPr>
          <w:t>Г</w:t>
        </w:r>
        <w:r w:rsidRPr="0050071A">
          <w:rPr>
            <w:sz w:val="28"/>
            <w:szCs w:val="28"/>
          </w:rPr>
          <w:t>азета "Consalting.ru"</w:t>
        </w:r>
      </w:hyperlink>
    </w:p>
    <w:p w:rsidR="0050071A" w:rsidRDefault="0050071A" w:rsidP="0050071A">
      <w:pPr>
        <w:ind w:firstLine="708"/>
        <w:rPr>
          <w:sz w:val="28"/>
          <w:szCs w:val="28"/>
        </w:rPr>
      </w:pPr>
      <w:r>
        <w:rPr>
          <w:sz w:val="28"/>
          <w:szCs w:val="28"/>
        </w:rPr>
        <w:t>4. Пресс-служба СМАО</w:t>
      </w:r>
    </w:p>
    <w:p w:rsidR="0050071A" w:rsidRPr="0050071A" w:rsidRDefault="0050071A" w:rsidP="0050071A">
      <w:pPr>
        <w:ind w:firstLine="708"/>
        <w:rPr>
          <w:sz w:val="28"/>
          <w:szCs w:val="28"/>
        </w:rPr>
      </w:pPr>
    </w:p>
    <w:p w:rsidR="00E67423" w:rsidRPr="0050071A" w:rsidRDefault="00E67423" w:rsidP="00E67423">
      <w:pPr>
        <w:ind w:firstLine="708"/>
        <w:rPr>
          <w:sz w:val="28"/>
          <w:szCs w:val="28"/>
        </w:rPr>
      </w:pPr>
    </w:p>
    <w:p w:rsidR="00E67423" w:rsidRPr="00E67423" w:rsidRDefault="00E67423" w:rsidP="00E67423">
      <w:pPr>
        <w:ind w:firstLine="708"/>
        <w:rPr>
          <w:sz w:val="28"/>
          <w:szCs w:val="28"/>
        </w:rPr>
      </w:pPr>
    </w:p>
    <w:p w:rsidR="00E67423" w:rsidRPr="00E67423" w:rsidRDefault="00E67423" w:rsidP="00E67423">
      <w:pPr>
        <w:rPr>
          <w:sz w:val="28"/>
          <w:szCs w:val="28"/>
        </w:rPr>
      </w:pPr>
    </w:p>
    <w:p w:rsidR="00E37A58" w:rsidRPr="00E67423" w:rsidRDefault="00E37A58" w:rsidP="00E67423">
      <w:pPr>
        <w:rPr>
          <w:sz w:val="28"/>
          <w:szCs w:val="28"/>
        </w:rPr>
      </w:pPr>
    </w:p>
    <w:p w:rsidR="00E37A58" w:rsidRPr="00E67423" w:rsidRDefault="00E37A58" w:rsidP="00E67423">
      <w:pPr>
        <w:rPr>
          <w:sz w:val="28"/>
          <w:szCs w:val="28"/>
        </w:rPr>
      </w:pPr>
    </w:p>
    <w:p w:rsidR="00F6782D" w:rsidRPr="00E67423" w:rsidRDefault="00F6782D" w:rsidP="00E67423">
      <w:pPr>
        <w:rPr>
          <w:sz w:val="28"/>
          <w:szCs w:val="28"/>
        </w:rPr>
      </w:pPr>
    </w:p>
    <w:p w:rsidR="00F6782D" w:rsidRPr="00AD709E" w:rsidRDefault="00F6782D" w:rsidP="00F6782D">
      <w:pPr>
        <w:rPr>
          <w:sz w:val="28"/>
          <w:szCs w:val="28"/>
        </w:rPr>
      </w:pPr>
    </w:p>
    <w:p w:rsidR="00F6782D" w:rsidRPr="00F6782D" w:rsidRDefault="00F6782D" w:rsidP="00F6782D">
      <w:pPr>
        <w:rPr>
          <w:sz w:val="28"/>
          <w:szCs w:val="28"/>
        </w:rPr>
      </w:pPr>
      <w:r w:rsidRPr="00F6782D">
        <w:rPr>
          <w:sz w:val="28"/>
          <w:szCs w:val="28"/>
        </w:rPr>
        <w:tab/>
      </w:r>
    </w:p>
    <w:p w:rsidR="00F6782D" w:rsidRPr="00F6782D" w:rsidRDefault="00F6782D" w:rsidP="00F6782D">
      <w:pPr>
        <w:ind w:firstLine="708"/>
        <w:rPr>
          <w:sz w:val="28"/>
          <w:szCs w:val="28"/>
        </w:rPr>
      </w:pPr>
    </w:p>
    <w:p w:rsidR="00D061C8" w:rsidRPr="00F6782D" w:rsidRDefault="00D061C8" w:rsidP="00D061C8">
      <w:pPr>
        <w:rPr>
          <w:sz w:val="28"/>
          <w:szCs w:val="28"/>
        </w:rPr>
      </w:pPr>
    </w:p>
    <w:p w:rsidR="00D061C8" w:rsidRPr="00F6782D" w:rsidRDefault="00D061C8" w:rsidP="00D061C8">
      <w:pPr>
        <w:jc w:val="center"/>
        <w:rPr>
          <w:b/>
          <w:sz w:val="28"/>
          <w:szCs w:val="28"/>
        </w:rPr>
      </w:pPr>
      <w:bookmarkStart w:id="0" w:name="_GoBack"/>
      <w:bookmarkEnd w:id="0"/>
    </w:p>
    <w:sectPr w:rsidR="00D061C8" w:rsidRPr="00F6782D" w:rsidSect="00032F2F">
      <w:headerReference w:type="even" r:id="rId15"/>
      <w:headerReference w:type="default" r:id="rId16"/>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F2F" w:rsidRDefault="00032F2F">
      <w:r>
        <w:separator/>
      </w:r>
    </w:p>
  </w:endnote>
  <w:endnote w:type="continuationSeparator" w:id="0">
    <w:p w:rsidR="00032F2F" w:rsidRDefault="00032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F2F" w:rsidRDefault="00032F2F">
      <w:r>
        <w:separator/>
      </w:r>
    </w:p>
  </w:footnote>
  <w:footnote w:type="continuationSeparator" w:id="0">
    <w:p w:rsidR="00032F2F" w:rsidRDefault="00032F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F2F" w:rsidRDefault="00032F2F" w:rsidP="0022087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32F2F" w:rsidRDefault="00032F2F" w:rsidP="00032F2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F2F" w:rsidRDefault="00032F2F" w:rsidP="0022087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A3E55">
      <w:rPr>
        <w:rStyle w:val="a6"/>
        <w:noProof/>
      </w:rPr>
      <w:t>3</w:t>
    </w:r>
    <w:r>
      <w:rPr>
        <w:rStyle w:val="a6"/>
      </w:rPr>
      <w:fldChar w:fldCharType="end"/>
    </w:r>
  </w:p>
  <w:p w:rsidR="00032F2F" w:rsidRDefault="00032F2F" w:rsidP="00032F2F">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FAF"/>
    <w:rsid w:val="00032F2F"/>
    <w:rsid w:val="000B5DD9"/>
    <w:rsid w:val="000F4611"/>
    <w:rsid w:val="00220875"/>
    <w:rsid w:val="0050071A"/>
    <w:rsid w:val="006A3E55"/>
    <w:rsid w:val="008A5815"/>
    <w:rsid w:val="009109FE"/>
    <w:rsid w:val="00AD709E"/>
    <w:rsid w:val="00D061C8"/>
    <w:rsid w:val="00DD7FAF"/>
    <w:rsid w:val="00E37A58"/>
    <w:rsid w:val="00E67423"/>
    <w:rsid w:val="00F25B39"/>
    <w:rsid w:val="00F67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D9034C0-AF91-42D8-8528-FD6A342F3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061C8"/>
    <w:rPr>
      <w:color w:val="70000B"/>
      <w:u w:val="single"/>
    </w:rPr>
  </w:style>
  <w:style w:type="paragraph" w:styleId="a4">
    <w:name w:val="Normal (Web)"/>
    <w:basedOn w:val="a"/>
    <w:rsid w:val="00F6782D"/>
  </w:style>
  <w:style w:type="paragraph" w:styleId="a5">
    <w:name w:val="header"/>
    <w:basedOn w:val="a"/>
    <w:rsid w:val="00032F2F"/>
    <w:pPr>
      <w:tabs>
        <w:tab w:val="center" w:pos="4677"/>
        <w:tab w:val="right" w:pos="9355"/>
      </w:tabs>
    </w:pPr>
  </w:style>
  <w:style w:type="character" w:styleId="a6">
    <w:name w:val="page number"/>
    <w:basedOn w:val="a0"/>
    <w:rsid w:val="00032F2F"/>
  </w:style>
  <w:style w:type="paragraph" w:styleId="a7">
    <w:name w:val="Balloon Text"/>
    <w:basedOn w:val="a"/>
    <w:semiHidden/>
    <w:rsid w:val="002208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30693">
      <w:bodyDiv w:val="1"/>
      <w:marLeft w:val="0"/>
      <w:marRight w:val="0"/>
      <w:marTop w:val="0"/>
      <w:marBottom w:val="0"/>
      <w:divBdr>
        <w:top w:val="none" w:sz="0" w:space="0" w:color="auto"/>
        <w:left w:val="none" w:sz="0" w:space="0" w:color="auto"/>
        <w:bottom w:val="none" w:sz="0" w:space="0" w:color="auto"/>
        <w:right w:val="none" w:sz="0" w:space="0" w:color="auto"/>
      </w:divBdr>
      <w:divsChild>
        <w:div w:id="741951113">
          <w:marLeft w:val="0"/>
          <w:marRight w:val="0"/>
          <w:marTop w:val="100"/>
          <w:marBottom w:val="100"/>
          <w:divBdr>
            <w:top w:val="none" w:sz="0" w:space="0" w:color="auto"/>
            <w:left w:val="none" w:sz="0" w:space="0" w:color="auto"/>
            <w:bottom w:val="none" w:sz="0" w:space="0" w:color="auto"/>
            <w:right w:val="none" w:sz="0" w:space="0" w:color="auto"/>
          </w:divBdr>
          <w:divsChild>
            <w:div w:id="1898280376">
              <w:marLeft w:val="0"/>
              <w:marRight w:val="0"/>
              <w:marTop w:val="0"/>
              <w:marBottom w:val="0"/>
              <w:divBdr>
                <w:top w:val="none" w:sz="0" w:space="0" w:color="auto"/>
                <w:left w:val="none" w:sz="0" w:space="0" w:color="auto"/>
                <w:bottom w:val="none" w:sz="0" w:space="0" w:color="auto"/>
                <w:right w:val="none" w:sz="0" w:space="0" w:color="auto"/>
              </w:divBdr>
              <w:divsChild>
                <w:div w:id="32460498">
                  <w:marLeft w:val="0"/>
                  <w:marRight w:val="0"/>
                  <w:marTop w:val="0"/>
                  <w:marBottom w:val="0"/>
                  <w:divBdr>
                    <w:top w:val="none" w:sz="0" w:space="0" w:color="auto"/>
                    <w:left w:val="none" w:sz="0" w:space="0" w:color="auto"/>
                    <w:bottom w:val="none" w:sz="0" w:space="0" w:color="auto"/>
                    <w:right w:val="none" w:sz="0" w:space="0" w:color="auto"/>
                  </w:divBdr>
                </w:div>
                <w:div w:id="39282127">
                  <w:marLeft w:val="0"/>
                  <w:marRight w:val="0"/>
                  <w:marTop w:val="0"/>
                  <w:marBottom w:val="0"/>
                  <w:divBdr>
                    <w:top w:val="none" w:sz="0" w:space="0" w:color="auto"/>
                    <w:left w:val="none" w:sz="0" w:space="0" w:color="auto"/>
                    <w:bottom w:val="none" w:sz="0" w:space="0" w:color="auto"/>
                    <w:right w:val="none" w:sz="0" w:space="0" w:color="auto"/>
                  </w:divBdr>
                </w:div>
                <w:div w:id="94133725">
                  <w:marLeft w:val="0"/>
                  <w:marRight w:val="0"/>
                  <w:marTop w:val="0"/>
                  <w:marBottom w:val="0"/>
                  <w:divBdr>
                    <w:top w:val="none" w:sz="0" w:space="0" w:color="auto"/>
                    <w:left w:val="none" w:sz="0" w:space="0" w:color="auto"/>
                    <w:bottom w:val="none" w:sz="0" w:space="0" w:color="auto"/>
                    <w:right w:val="none" w:sz="0" w:space="0" w:color="auto"/>
                  </w:divBdr>
                </w:div>
                <w:div w:id="269241012">
                  <w:marLeft w:val="0"/>
                  <w:marRight w:val="0"/>
                  <w:marTop w:val="0"/>
                  <w:marBottom w:val="0"/>
                  <w:divBdr>
                    <w:top w:val="none" w:sz="0" w:space="0" w:color="auto"/>
                    <w:left w:val="none" w:sz="0" w:space="0" w:color="auto"/>
                    <w:bottom w:val="none" w:sz="0" w:space="0" w:color="auto"/>
                    <w:right w:val="none" w:sz="0" w:space="0" w:color="auto"/>
                  </w:divBdr>
                </w:div>
                <w:div w:id="284850408">
                  <w:marLeft w:val="0"/>
                  <w:marRight w:val="0"/>
                  <w:marTop w:val="0"/>
                  <w:marBottom w:val="0"/>
                  <w:divBdr>
                    <w:top w:val="none" w:sz="0" w:space="0" w:color="auto"/>
                    <w:left w:val="none" w:sz="0" w:space="0" w:color="auto"/>
                    <w:bottom w:val="none" w:sz="0" w:space="0" w:color="auto"/>
                    <w:right w:val="none" w:sz="0" w:space="0" w:color="auto"/>
                  </w:divBdr>
                </w:div>
                <w:div w:id="329407620">
                  <w:marLeft w:val="0"/>
                  <w:marRight w:val="0"/>
                  <w:marTop w:val="0"/>
                  <w:marBottom w:val="0"/>
                  <w:divBdr>
                    <w:top w:val="none" w:sz="0" w:space="0" w:color="auto"/>
                    <w:left w:val="none" w:sz="0" w:space="0" w:color="auto"/>
                    <w:bottom w:val="none" w:sz="0" w:space="0" w:color="auto"/>
                    <w:right w:val="none" w:sz="0" w:space="0" w:color="auto"/>
                  </w:divBdr>
                </w:div>
                <w:div w:id="370228882">
                  <w:marLeft w:val="0"/>
                  <w:marRight w:val="0"/>
                  <w:marTop w:val="0"/>
                  <w:marBottom w:val="0"/>
                  <w:divBdr>
                    <w:top w:val="none" w:sz="0" w:space="0" w:color="auto"/>
                    <w:left w:val="none" w:sz="0" w:space="0" w:color="auto"/>
                    <w:bottom w:val="none" w:sz="0" w:space="0" w:color="auto"/>
                    <w:right w:val="none" w:sz="0" w:space="0" w:color="auto"/>
                  </w:divBdr>
                </w:div>
                <w:div w:id="421997431">
                  <w:marLeft w:val="0"/>
                  <w:marRight w:val="0"/>
                  <w:marTop w:val="0"/>
                  <w:marBottom w:val="0"/>
                  <w:divBdr>
                    <w:top w:val="none" w:sz="0" w:space="0" w:color="auto"/>
                    <w:left w:val="none" w:sz="0" w:space="0" w:color="auto"/>
                    <w:bottom w:val="none" w:sz="0" w:space="0" w:color="auto"/>
                    <w:right w:val="none" w:sz="0" w:space="0" w:color="auto"/>
                  </w:divBdr>
                </w:div>
                <w:div w:id="476386055">
                  <w:marLeft w:val="0"/>
                  <w:marRight w:val="0"/>
                  <w:marTop w:val="0"/>
                  <w:marBottom w:val="0"/>
                  <w:divBdr>
                    <w:top w:val="none" w:sz="0" w:space="0" w:color="auto"/>
                    <w:left w:val="none" w:sz="0" w:space="0" w:color="auto"/>
                    <w:bottom w:val="none" w:sz="0" w:space="0" w:color="auto"/>
                    <w:right w:val="none" w:sz="0" w:space="0" w:color="auto"/>
                  </w:divBdr>
                </w:div>
                <w:div w:id="679350715">
                  <w:marLeft w:val="0"/>
                  <w:marRight w:val="0"/>
                  <w:marTop w:val="0"/>
                  <w:marBottom w:val="0"/>
                  <w:divBdr>
                    <w:top w:val="none" w:sz="0" w:space="0" w:color="auto"/>
                    <w:left w:val="none" w:sz="0" w:space="0" w:color="auto"/>
                    <w:bottom w:val="none" w:sz="0" w:space="0" w:color="auto"/>
                    <w:right w:val="none" w:sz="0" w:space="0" w:color="auto"/>
                  </w:divBdr>
                </w:div>
                <w:div w:id="718674329">
                  <w:marLeft w:val="0"/>
                  <w:marRight w:val="0"/>
                  <w:marTop w:val="0"/>
                  <w:marBottom w:val="0"/>
                  <w:divBdr>
                    <w:top w:val="none" w:sz="0" w:space="0" w:color="auto"/>
                    <w:left w:val="none" w:sz="0" w:space="0" w:color="auto"/>
                    <w:bottom w:val="none" w:sz="0" w:space="0" w:color="auto"/>
                    <w:right w:val="none" w:sz="0" w:space="0" w:color="auto"/>
                  </w:divBdr>
                </w:div>
                <w:div w:id="861669241">
                  <w:marLeft w:val="0"/>
                  <w:marRight w:val="0"/>
                  <w:marTop w:val="0"/>
                  <w:marBottom w:val="0"/>
                  <w:divBdr>
                    <w:top w:val="none" w:sz="0" w:space="0" w:color="auto"/>
                    <w:left w:val="none" w:sz="0" w:space="0" w:color="auto"/>
                    <w:bottom w:val="none" w:sz="0" w:space="0" w:color="auto"/>
                    <w:right w:val="none" w:sz="0" w:space="0" w:color="auto"/>
                  </w:divBdr>
                </w:div>
                <w:div w:id="875386373">
                  <w:marLeft w:val="0"/>
                  <w:marRight w:val="0"/>
                  <w:marTop w:val="0"/>
                  <w:marBottom w:val="0"/>
                  <w:divBdr>
                    <w:top w:val="none" w:sz="0" w:space="0" w:color="auto"/>
                    <w:left w:val="none" w:sz="0" w:space="0" w:color="auto"/>
                    <w:bottom w:val="none" w:sz="0" w:space="0" w:color="auto"/>
                    <w:right w:val="none" w:sz="0" w:space="0" w:color="auto"/>
                  </w:divBdr>
                </w:div>
                <w:div w:id="1019353382">
                  <w:marLeft w:val="0"/>
                  <w:marRight w:val="0"/>
                  <w:marTop w:val="0"/>
                  <w:marBottom w:val="0"/>
                  <w:divBdr>
                    <w:top w:val="none" w:sz="0" w:space="0" w:color="auto"/>
                    <w:left w:val="none" w:sz="0" w:space="0" w:color="auto"/>
                    <w:bottom w:val="none" w:sz="0" w:space="0" w:color="auto"/>
                    <w:right w:val="none" w:sz="0" w:space="0" w:color="auto"/>
                  </w:divBdr>
                </w:div>
                <w:div w:id="1136289857">
                  <w:marLeft w:val="0"/>
                  <w:marRight w:val="0"/>
                  <w:marTop w:val="0"/>
                  <w:marBottom w:val="0"/>
                  <w:divBdr>
                    <w:top w:val="none" w:sz="0" w:space="0" w:color="auto"/>
                    <w:left w:val="none" w:sz="0" w:space="0" w:color="auto"/>
                    <w:bottom w:val="none" w:sz="0" w:space="0" w:color="auto"/>
                    <w:right w:val="none" w:sz="0" w:space="0" w:color="auto"/>
                  </w:divBdr>
                </w:div>
                <w:div w:id="1548491835">
                  <w:marLeft w:val="0"/>
                  <w:marRight w:val="0"/>
                  <w:marTop w:val="0"/>
                  <w:marBottom w:val="0"/>
                  <w:divBdr>
                    <w:top w:val="none" w:sz="0" w:space="0" w:color="auto"/>
                    <w:left w:val="none" w:sz="0" w:space="0" w:color="auto"/>
                    <w:bottom w:val="none" w:sz="0" w:space="0" w:color="auto"/>
                    <w:right w:val="none" w:sz="0" w:space="0" w:color="auto"/>
                  </w:divBdr>
                </w:div>
                <w:div w:id="1625111493">
                  <w:marLeft w:val="0"/>
                  <w:marRight w:val="0"/>
                  <w:marTop w:val="0"/>
                  <w:marBottom w:val="0"/>
                  <w:divBdr>
                    <w:top w:val="none" w:sz="0" w:space="0" w:color="auto"/>
                    <w:left w:val="none" w:sz="0" w:space="0" w:color="auto"/>
                    <w:bottom w:val="none" w:sz="0" w:space="0" w:color="auto"/>
                    <w:right w:val="none" w:sz="0" w:space="0" w:color="auto"/>
                  </w:divBdr>
                </w:div>
                <w:div w:id="1665667763">
                  <w:marLeft w:val="0"/>
                  <w:marRight w:val="0"/>
                  <w:marTop w:val="0"/>
                  <w:marBottom w:val="0"/>
                  <w:divBdr>
                    <w:top w:val="none" w:sz="0" w:space="0" w:color="auto"/>
                    <w:left w:val="none" w:sz="0" w:space="0" w:color="auto"/>
                    <w:bottom w:val="none" w:sz="0" w:space="0" w:color="auto"/>
                    <w:right w:val="none" w:sz="0" w:space="0" w:color="auto"/>
                  </w:divBdr>
                </w:div>
                <w:div w:id="1692877667">
                  <w:marLeft w:val="0"/>
                  <w:marRight w:val="0"/>
                  <w:marTop w:val="0"/>
                  <w:marBottom w:val="0"/>
                  <w:divBdr>
                    <w:top w:val="none" w:sz="0" w:space="0" w:color="auto"/>
                    <w:left w:val="none" w:sz="0" w:space="0" w:color="auto"/>
                    <w:bottom w:val="none" w:sz="0" w:space="0" w:color="auto"/>
                    <w:right w:val="none" w:sz="0" w:space="0" w:color="auto"/>
                  </w:divBdr>
                </w:div>
                <w:div w:id="1813018058">
                  <w:marLeft w:val="0"/>
                  <w:marRight w:val="0"/>
                  <w:marTop w:val="0"/>
                  <w:marBottom w:val="0"/>
                  <w:divBdr>
                    <w:top w:val="none" w:sz="0" w:space="0" w:color="auto"/>
                    <w:left w:val="none" w:sz="0" w:space="0" w:color="auto"/>
                    <w:bottom w:val="none" w:sz="0" w:space="0" w:color="auto"/>
                    <w:right w:val="none" w:sz="0" w:space="0" w:color="auto"/>
                  </w:divBdr>
                </w:div>
                <w:div w:id="19895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81511">
      <w:bodyDiv w:val="1"/>
      <w:marLeft w:val="0"/>
      <w:marRight w:val="0"/>
      <w:marTop w:val="0"/>
      <w:marBottom w:val="0"/>
      <w:divBdr>
        <w:top w:val="none" w:sz="0" w:space="0" w:color="auto"/>
        <w:left w:val="none" w:sz="0" w:space="0" w:color="auto"/>
        <w:bottom w:val="none" w:sz="0" w:space="0" w:color="auto"/>
        <w:right w:val="none" w:sz="0" w:space="0" w:color="auto"/>
      </w:divBdr>
      <w:divsChild>
        <w:div w:id="829449367">
          <w:marLeft w:val="0"/>
          <w:marRight w:val="0"/>
          <w:marTop w:val="100"/>
          <w:marBottom w:val="100"/>
          <w:divBdr>
            <w:top w:val="none" w:sz="0" w:space="0" w:color="auto"/>
            <w:left w:val="none" w:sz="0" w:space="0" w:color="auto"/>
            <w:bottom w:val="none" w:sz="0" w:space="0" w:color="auto"/>
            <w:right w:val="none" w:sz="0" w:space="0" w:color="auto"/>
          </w:divBdr>
          <w:divsChild>
            <w:div w:id="1759473319">
              <w:marLeft w:val="0"/>
              <w:marRight w:val="0"/>
              <w:marTop w:val="0"/>
              <w:marBottom w:val="0"/>
              <w:divBdr>
                <w:top w:val="none" w:sz="0" w:space="0" w:color="auto"/>
                <w:left w:val="none" w:sz="0" w:space="0" w:color="auto"/>
                <w:bottom w:val="none" w:sz="0" w:space="0" w:color="auto"/>
                <w:right w:val="none" w:sz="0" w:space="0" w:color="auto"/>
              </w:divBdr>
              <w:divsChild>
                <w:div w:id="460464263">
                  <w:marLeft w:val="0"/>
                  <w:marRight w:val="0"/>
                  <w:marTop w:val="0"/>
                  <w:marBottom w:val="0"/>
                  <w:divBdr>
                    <w:top w:val="none" w:sz="0" w:space="0" w:color="auto"/>
                    <w:left w:val="none" w:sz="0" w:space="0" w:color="auto"/>
                    <w:bottom w:val="none" w:sz="0" w:space="0" w:color="auto"/>
                    <w:right w:val="none" w:sz="0" w:space="0" w:color="auto"/>
                  </w:divBdr>
                </w:div>
                <w:div w:id="731121303">
                  <w:marLeft w:val="0"/>
                  <w:marRight w:val="0"/>
                  <w:marTop w:val="0"/>
                  <w:marBottom w:val="0"/>
                  <w:divBdr>
                    <w:top w:val="none" w:sz="0" w:space="0" w:color="auto"/>
                    <w:left w:val="none" w:sz="0" w:space="0" w:color="auto"/>
                    <w:bottom w:val="none" w:sz="0" w:space="0" w:color="auto"/>
                    <w:right w:val="none" w:sz="0" w:space="0" w:color="auto"/>
                  </w:divBdr>
                </w:div>
                <w:div w:id="766314346">
                  <w:marLeft w:val="0"/>
                  <w:marRight w:val="0"/>
                  <w:marTop w:val="0"/>
                  <w:marBottom w:val="0"/>
                  <w:divBdr>
                    <w:top w:val="none" w:sz="0" w:space="0" w:color="auto"/>
                    <w:left w:val="none" w:sz="0" w:space="0" w:color="auto"/>
                    <w:bottom w:val="none" w:sz="0" w:space="0" w:color="auto"/>
                    <w:right w:val="none" w:sz="0" w:space="0" w:color="auto"/>
                  </w:divBdr>
                </w:div>
                <w:div w:id="846332148">
                  <w:marLeft w:val="0"/>
                  <w:marRight w:val="0"/>
                  <w:marTop w:val="0"/>
                  <w:marBottom w:val="0"/>
                  <w:divBdr>
                    <w:top w:val="none" w:sz="0" w:space="0" w:color="auto"/>
                    <w:left w:val="none" w:sz="0" w:space="0" w:color="auto"/>
                    <w:bottom w:val="none" w:sz="0" w:space="0" w:color="auto"/>
                    <w:right w:val="none" w:sz="0" w:space="0" w:color="auto"/>
                  </w:divBdr>
                </w:div>
                <w:div w:id="917642340">
                  <w:marLeft w:val="0"/>
                  <w:marRight w:val="0"/>
                  <w:marTop w:val="0"/>
                  <w:marBottom w:val="0"/>
                  <w:divBdr>
                    <w:top w:val="none" w:sz="0" w:space="0" w:color="auto"/>
                    <w:left w:val="none" w:sz="0" w:space="0" w:color="auto"/>
                    <w:bottom w:val="none" w:sz="0" w:space="0" w:color="auto"/>
                    <w:right w:val="none" w:sz="0" w:space="0" w:color="auto"/>
                  </w:divBdr>
                </w:div>
                <w:div w:id="1075592264">
                  <w:marLeft w:val="0"/>
                  <w:marRight w:val="0"/>
                  <w:marTop w:val="0"/>
                  <w:marBottom w:val="0"/>
                  <w:divBdr>
                    <w:top w:val="none" w:sz="0" w:space="0" w:color="auto"/>
                    <w:left w:val="none" w:sz="0" w:space="0" w:color="auto"/>
                    <w:bottom w:val="none" w:sz="0" w:space="0" w:color="auto"/>
                    <w:right w:val="none" w:sz="0" w:space="0" w:color="auto"/>
                  </w:divBdr>
                </w:div>
                <w:div w:id="1182940689">
                  <w:marLeft w:val="0"/>
                  <w:marRight w:val="0"/>
                  <w:marTop w:val="0"/>
                  <w:marBottom w:val="0"/>
                  <w:divBdr>
                    <w:top w:val="none" w:sz="0" w:space="0" w:color="auto"/>
                    <w:left w:val="none" w:sz="0" w:space="0" w:color="auto"/>
                    <w:bottom w:val="none" w:sz="0" w:space="0" w:color="auto"/>
                    <w:right w:val="none" w:sz="0" w:space="0" w:color="auto"/>
                  </w:divBdr>
                </w:div>
                <w:div w:id="1595166843">
                  <w:marLeft w:val="0"/>
                  <w:marRight w:val="0"/>
                  <w:marTop w:val="0"/>
                  <w:marBottom w:val="0"/>
                  <w:divBdr>
                    <w:top w:val="none" w:sz="0" w:space="0" w:color="auto"/>
                    <w:left w:val="none" w:sz="0" w:space="0" w:color="auto"/>
                    <w:bottom w:val="none" w:sz="0" w:space="0" w:color="auto"/>
                    <w:right w:val="none" w:sz="0" w:space="0" w:color="auto"/>
                  </w:divBdr>
                </w:div>
                <w:div w:id="1857379476">
                  <w:marLeft w:val="0"/>
                  <w:marRight w:val="0"/>
                  <w:marTop w:val="0"/>
                  <w:marBottom w:val="0"/>
                  <w:divBdr>
                    <w:top w:val="none" w:sz="0" w:space="0" w:color="auto"/>
                    <w:left w:val="none" w:sz="0" w:space="0" w:color="auto"/>
                    <w:bottom w:val="none" w:sz="0" w:space="0" w:color="auto"/>
                    <w:right w:val="none" w:sz="0" w:space="0" w:color="auto"/>
                  </w:divBdr>
                </w:div>
                <w:div w:id="192645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901710">
      <w:bodyDiv w:val="1"/>
      <w:marLeft w:val="0"/>
      <w:marRight w:val="0"/>
      <w:marTop w:val="0"/>
      <w:marBottom w:val="0"/>
      <w:divBdr>
        <w:top w:val="none" w:sz="0" w:space="0" w:color="auto"/>
        <w:left w:val="none" w:sz="0" w:space="0" w:color="auto"/>
        <w:bottom w:val="none" w:sz="0" w:space="0" w:color="auto"/>
        <w:right w:val="none" w:sz="0" w:space="0" w:color="auto"/>
      </w:divBdr>
      <w:divsChild>
        <w:div w:id="1615135668">
          <w:marLeft w:val="0"/>
          <w:marRight w:val="0"/>
          <w:marTop w:val="100"/>
          <w:marBottom w:val="100"/>
          <w:divBdr>
            <w:top w:val="none" w:sz="0" w:space="0" w:color="auto"/>
            <w:left w:val="none" w:sz="0" w:space="0" w:color="auto"/>
            <w:bottom w:val="none" w:sz="0" w:space="0" w:color="auto"/>
            <w:right w:val="none" w:sz="0" w:space="0" w:color="auto"/>
          </w:divBdr>
          <w:divsChild>
            <w:div w:id="1177227971">
              <w:marLeft w:val="0"/>
              <w:marRight w:val="0"/>
              <w:marTop w:val="0"/>
              <w:marBottom w:val="0"/>
              <w:divBdr>
                <w:top w:val="none" w:sz="0" w:space="0" w:color="auto"/>
                <w:left w:val="none" w:sz="0" w:space="0" w:color="auto"/>
                <w:bottom w:val="none" w:sz="0" w:space="0" w:color="auto"/>
                <w:right w:val="none" w:sz="0" w:space="0" w:color="auto"/>
              </w:divBdr>
              <w:divsChild>
                <w:div w:id="42754362">
                  <w:marLeft w:val="0"/>
                  <w:marRight w:val="0"/>
                  <w:marTop w:val="0"/>
                  <w:marBottom w:val="0"/>
                  <w:divBdr>
                    <w:top w:val="none" w:sz="0" w:space="0" w:color="auto"/>
                    <w:left w:val="none" w:sz="0" w:space="0" w:color="auto"/>
                    <w:bottom w:val="none" w:sz="0" w:space="0" w:color="auto"/>
                    <w:right w:val="none" w:sz="0" w:space="0" w:color="auto"/>
                  </w:divBdr>
                </w:div>
                <w:div w:id="459538783">
                  <w:marLeft w:val="0"/>
                  <w:marRight w:val="0"/>
                  <w:marTop w:val="0"/>
                  <w:marBottom w:val="0"/>
                  <w:divBdr>
                    <w:top w:val="none" w:sz="0" w:space="0" w:color="auto"/>
                    <w:left w:val="none" w:sz="0" w:space="0" w:color="auto"/>
                    <w:bottom w:val="none" w:sz="0" w:space="0" w:color="auto"/>
                    <w:right w:val="none" w:sz="0" w:space="0" w:color="auto"/>
                  </w:divBdr>
                </w:div>
                <w:div w:id="626006744">
                  <w:marLeft w:val="0"/>
                  <w:marRight w:val="0"/>
                  <w:marTop w:val="0"/>
                  <w:marBottom w:val="0"/>
                  <w:divBdr>
                    <w:top w:val="none" w:sz="0" w:space="0" w:color="auto"/>
                    <w:left w:val="none" w:sz="0" w:space="0" w:color="auto"/>
                    <w:bottom w:val="none" w:sz="0" w:space="0" w:color="auto"/>
                    <w:right w:val="none" w:sz="0" w:space="0" w:color="auto"/>
                  </w:divBdr>
                </w:div>
                <w:div w:id="806703058">
                  <w:marLeft w:val="0"/>
                  <w:marRight w:val="0"/>
                  <w:marTop w:val="0"/>
                  <w:marBottom w:val="0"/>
                  <w:divBdr>
                    <w:top w:val="none" w:sz="0" w:space="0" w:color="auto"/>
                    <w:left w:val="none" w:sz="0" w:space="0" w:color="auto"/>
                    <w:bottom w:val="none" w:sz="0" w:space="0" w:color="auto"/>
                    <w:right w:val="none" w:sz="0" w:space="0" w:color="auto"/>
                  </w:divBdr>
                </w:div>
                <w:div w:id="841970694">
                  <w:marLeft w:val="0"/>
                  <w:marRight w:val="0"/>
                  <w:marTop w:val="0"/>
                  <w:marBottom w:val="0"/>
                  <w:divBdr>
                    <w:top w:val="none" w:sz="0" w:space="0" w:color="auto"/>
                    <w:left w:val="none" w:sz="0" w:space="0" w:color="auto"/>
                    <w:bottom w:val="none" w:sz="0" w:space="0" w:color="auto"/>
                    <w:right w:val="none" w:sz="0" w:space="0" w:color="auto"/>
                  </w:divBdr>
                </w:div>
                <w:div w:id="951012470">
                  <w:marLeft w:val="0"/>
                  <w:marRight w:val="0"/>
                  <w:marTop w:val="0"/>
                  <w:marBottom w:val="0"/>
                  <w:divBdr>
                    <w:top w:val="none" w:sz="0" w:space="0" w:color="auto"/>
                    <w:left w:val="none" w:sz="0" w:space="0" w:color="auto"/>
                    <w:bottom w:val="none" w:sz="0" w:space="0" w:color="auto"/>
                    <w:right w:val="none" w:sz="0" w:space="0" w:color="auto"/>
                  </w:divBdr>
                </w:div>
                <w:div w:id="973174777">
                  <w:marLeft w:val="0"/>
                  <w:marRight w:val="0"/>
                  <w:marTop w:val="0"/>
                  <w:marBottom w:val="0"/>
                  <w:divBdr>
                    <w:top w:val="none" w:sz="0" w:space="0" w:color="auto"/>
                    <w:left w:val="none" w:sz="0" w:space="0" w:color="auto"/>
                    <w:bottom w:val="none" w:sz="0" w:space="0" w:color="auto"/>
                    <w:right w:val="none" w:sz="0" w:space="0" w:color="auto"/>
                  </w:divBdr>
                </w:div>
                <w:div w:id="1629164176">
                  <w:marLeft w:val="0"/>
                  <w:marRight w:val="0"/>
                  <w:marTop w:val="0"/>
                  <w:marBottom w:val="0"/>
                  <w:divBdr>
                    <w:top w:val="none" w:sz="0" w:space="0" w:color="auto"/>
                    <w:left w:val="none" w:sz="0" w:space="0" w:color="auto"/>
                    <w:bottom w:val="none" w:sz="0" w:space="0" w:color="auto"/>
                    <w:right w:val="none" w:sz="0" w:space="0" w:color="auto"/>
                  </w:divBdr>
                </w:div>
                <w:div w:id="176799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187171">
      <w:bodyDiv w:val="1"/>
      <w:marLeft w:val="0"/>
      <w:marRight w:val="0"/>
      <w:marTop w:val="0"/>
      <w:marBottom w:val="0"/>
      <w:divBdr>
        <w:top w:val="none" w:sz="0" w:space="0" w:color="auto"/>
        <w:left w:val="none" w:sz="0" w:space="0" w:color="auto"/>
        <w:bottom w:val="none" w:sz="0" w:space="0" w:color="auto"/>
        <w:right w:val="none" w:sz="0" w:space="0" w:color="auto"/>
      </w:divBdr>
      <w:divsChild>
        <w:div w:id="220407956">
          <w:marLeft w:val="0"/>
          <w:marRight w:val="0"/>
          <w:marTop w:val="100"/>
          <w:marBottom w:val="100"/>
          <w:divBdr>
            <w:top w:val="none" w:sz="0" w:space="0" w:color="auto"/>
            <w:left w:val="none" w:sz="0" w:space="0" w:color="auto"/>
            <w:bottom w:val="none" w:sz="0" w:space="0" w:color="auto"/>
            <w:right w:val="none" w:sz="0" w:space="0" w:color="auto"/>
          </w:divBdr>
          <w:divsChild>
            <w:div w:id="299263701">
              <w:marLeft w:val="0"/>
              <w:marRight w:val="0"/>
              <w:marTop w:val="0"/>
              <w:marBottom w:val="0"/>
              <w:divBdr>
                <w:top w:val="none" w:sz="0" w:space="0" w:color="auto"/>
                <w:left w:val="none" w:sz="0" w:space="0" w:color="auto"/>
                <w:bottom w:val="none" w:sz="0" w:space="0" w:color="auto"/>
                <w:right w:val="none" w:sz="0" w:space="0" w:color="auto"/>
              </w:divBdr>
              <w:divsChild>
                <w:div w:id="487474967">
                  <w:marLeft w:val="0"/>
                  <w:marRight w:val="0"/>
                  <w:marTop w:val="0"/>
                  <w:marBottom w:val="0"/>
                  <w:divBdr>
                    <w:top w:val="none" w:sz="0" w:space="0" w:color="auto"/>
                    <w:left w:val="none" w:sz="0" w:space="0" w:color="auto"/>
                    <w:bottom w:val="none" w:sz="0" w:space="0" w:color="auto"/>
                    <w:right w:val="none" w:sz="0" w:space="0" w:color="auto"/>
                  </w:divBdr>
                </w:div>
                <w:div w:id="553739109">
                  <w:marLeft w:val="0"/>
                  <w:marRight w:val="0"/>
                  <w:marTop w:val="0"/>
                  <w:marBottom w:val="0"/>
                  <w:divBdr>
                    <w:top w:val="none" w:sz="0" w:space="0" w:color="auto"/>
                    <w:left w:val="none" w:sz="0" w:space="0" w:color="auto"/>
                    <w:bottom w:val="none" w:sz="0" w:space="0" w:color="auto"/>
                    <w:right w:val="none" w:sz="0" w:space="0" w:color="auto"/>
                  </w:divBdr>
                </w:div>
                <w:div w:id="612905058">
                  <w:marLeft w:val="0"/>
                  <w:marRight w:val="0"/>
                  <w:marTop w:val="0"/>
                  <w:marBottom w:val="0"/>
                  <w:divBdr>
                    <w:top w:val="none" w:sz="0" w:space="0" w:color="auto"/>
                    <w:left w:val="none" w:sz="0" w:space="0" w:color="auto"/>
                    <w:bottom w:val="none" w:sz="0" w:space="0" w:color="auto"/>
                    <w:right w:val="none" w:sz="0" w:space="0" w:color="auto"/>
                  </w:divBdr>
                </w:div>
                <w:div w:id="732697303">
                  <w:marLeft w:val="0"/>
                  <w:marRight w:val="0"/>
                  <w:marTop w:val="0"/>
                  <w:marBottom w:val="0"/>
                  <w:divBdr>
                    <w:top w:val="none" w:sz="0" w:space="0" w:color="auto"/>
                    <w:left w:val="none" w:sz="0" w:space="0" w:color="auto"/>
                    <w:bottom w:val="none" w:sz="0" w:space="0" w:color="auto"/>
                    <w:right w:val="none" w:sz="0" w:space="0" w:color="auto"/>
                  </w:divBdr>
                </w:div>
                <w:div w:id="882180871">
                  <w:marLeft w:val="0"/>
                  <w:marRight w:val="0"/>
                  <w:marTop w:val="0"/>
                  <w:marBottom w:val="0"/>
                  <w:divBdr>
                    <w:top w:val="none" w:sz="0" w:space="0" w:color="auto"/>
                    <w:left w:val="none" w:sz="0" w:space="0" w:color="auto"/>
                    <w:bottom w:val="none" w:sz="0" w:space="0" w:color="auto"/>
                    <w:right w:val="none" w:sz="0" w:space="0" w:color="auto"/>
                  </w:divBdr>
                </w:div>
                <w:div w:id="929318795">
                  <w:marLeft w:val="0"/>
                  <w:marRight w:val="0"/>
                  <w:marTop w:val="0"/>
                  <w:marBottom w:val="0"/>
                  <w:divBdr>
                    <w:top w:val="none" w:sz="0" w:space="0" w:color="auto"/>
                    <w:left w:val="none" w:sz="0" w:space="0" w:color="auto"/>
                    <w:bottom w:val="none" w:sz="0" w:space="0" w:color="auto"/>
                    <w:right w:val="none" w:sz="0" w:space="0" w:color="auto"/>
                  </w:divBdr>
                </w:div>
                <w:div w:id="1034622600">
                  <w:marLeft w:val="0"/>
                  <w:marRight w:val="0"/>
                  <w:marTop w:val="0"/>
                  <w:marBottom w:val="0"/>
                  <w:divBdr>
                    <w:top w:val="none" w:sz="0" w:space="0" w:color="auto"/>
                    <w:left w:val="none" w:sz="0" w:space="0" w:color="auto"/>
                    <w:bottom w:val="none" w:sz="0" w:space="0" w:color="auto"/>
                    <w:right w:val="none" w:sz="0" w:space="0" w:color="auto"/>
                  </w:divBdr>
                </w:div>
                <w:div w:id="1084955498">
                  <w:marLeft w:val="0"/>
                  <w:marRight w:val="0"/>
                  <w:marTop w:val="0"/>
                  <w:marBottom w:val="0"/>
                  <w:divBdr>
                    <w:top w:val="none" w:sz="0" w:space="0" w:color="auto"/>
                    <w:left w:val="none" w:sz="0" w:space="0" w:color="auto"/>
                    <w:bottom w:val="none" w:sz="0" w:space="0" w:color="auto"/>
                    <w:right w:val="none" w:sz="0" w:space="0" w:color="auto"/>
                  </w:divBdr>
                </w:div>
                <w:div w:id="1148670639">
                  <w:marLeft w:val="0"/>
                  <w:marRight w:val="0"/>
                  <w:marTop w:val="0"/>
                  <w:marBottom w:val="0"/>
                  <w:divBdr>
                    <w:top w:val="none" w:sz="0" w:space="0" w:color="auto"/>
                    <w:left w:val="none" w:sz="0" w:space="0" w:color="auto"/>
                    <w:bottom w:val="none" w:sz="0" w:space="0" w:color="auto"/>
                    <w:right w:val="none" w:sz="0" w:space="0" w:color="auto"/>
                  </w:divBdr>
                </w:div>
                <w:div w:id="1156216902">
                  <w:marLeft w:val="0"/>
                  <w:marRight w:val="0"/>
                  <w:marTop w:val="0"/>
                  <w:marBottom w:val="0"/>
                  <w:divBdr>
                    <w:top w:val="none" w:sz="0" w:space="0" w:color="auto"/>
                    <w:left w:val="none" w:sz="0" w:space="0" w:color="auto"/>
                    <w:bottom w:val="none" w:sz="0" w:space="0" w:color="auto"/>
                    <w:right w:val="none" w:sz="0" w:space="0" w:color="auto"/>
                  </w:divBdr>
                </w:div>
                <w:div w:id="1201281732">
                  <w:marLeft w:val="0"/>
                  <w:marRight w:val="0"/>
                  <w:marTop w:val="0"/>
                  <w:marBottom w:val="0"/>
                  <w:divBdr>
                    <w:top w:val="none" w:sz="0" w:space="0" w:color="auto"/>
                    <w:left w:val="none" w:sz="0" w:space="0" w:color="auto"/>
                    <w:bottom w:val="none" w:sz="0" w:space="0" w:color="auto"/>
                    <w:right w:val="none" w:sz="0" w:space="0" w:color="auto"/>
                  </w:divBdr>
                </w:div>
                <w:div w:id="1256328691">
                  <w:marLeft w:val="0"/>
                  <w:marRight w:val="0"/>
                  <w:marTop w:val="0"/>
                  <w:marBottom w:val="0"/>
                  <w:divBdr>
                    <w:top w:val="none" w:sz="0" w:space="0" w:color="auto"/>
                    <w:left w:val="none" w:sz="0" w:space="0" w:color="auto"/>
                    <w:bottom w:val="none" w:sz="0" w:space="0" w:color="auto"/>
                    <w:right w:val="none" w:sz="0" w:space="0" w:color="auto"/>
                  </w:divBdr>
                </w:div>
                <w:div w:id="1290478510">
                  <w:marLeft w:val="0"/>
                  <w:marRight w:val="0"/>
                  <w:marTop w:val="0"/>
                  <w:marBottom w:val="0"/>
                  <w:divBdr>
                    <w:top w:val="none" w:sz="0" w:space="0" w:color="auto"/>
                    <w:left w:val="none" w:sz="0" w:space="0" w:color="auto"/>
                    <w:bottom w:val="none" w:sz="0" w:space="0" w:color="auto"/>
                    <w:right w:val="none" w:sz="0" w:space="0" w:color="auto"/>
                  </w:divBdr>
                </w:div>
                <w:div w:id="1369989358">
                  <w:marLeft w:val="0"/>
                  <w:marRight w:val="0"/>
                  <w:marTop w:val="0"/>
                  <w:marBottom w:val="0"/>
                  <w:divBdr>
                    <w:top w:val="none" w:sz="0" w:space="0" w:color="auto"/>
                    <w:left w:val="none" w:sz="0" w:space="0" w:color="auto"/>
                    <w:bottom w:val="none" w:sz="0" w:space="0" w:color="auto"/>
                    <w:right w:val="none" w:sz="0" w:space="0" w:color="auto"/>
                  </w:divBdr>
                </w:div>
                <w:div w:id="1566603295">
                  <w:marLeft w:val="0"/>
                  <w:marRight w:val="0"/>
                  <w:marTop w:val="0"/>
                  <w:marBottom w:val="0"/>
                  <w:divBdr>
                    <w:top w:val="none" w:sz="0" w:space="0" w:color="auto"/>
                    <w:left w:val="none" w:sz="0" w:space="0" w:color="auto"/>
                    <w:bottom w:val="none" w:sz="0" w:space="0" w:color="auto"/>
                    <w:right w:val="none" w:sz="0" w:space="0" w:color="auto"/>
                  </w:divBdr>
                </w:div>
                <w:div w:id="1577090434">
                  <w:marLeft w:val="0"/>
                  <w:marRight w:val="0"/>
                  <w:marTop w:val="0"/>
                  <w:marBottom w:val="0"/>
                  <w:divBdr>
                    <w:top w:val="none" w:sz="0" w:space="0" w:color="auto"/>
                    <w:left w:val="none" w:sz="0" w:space="0" w:color="auto"/>
                    <w:bottom w:val="none" w:sz="0" w:space="0" w:color="auto"/>
                    <w:right w:val="none" w:sz="0" w:space="0" w:color="auto"/>
                  </w:divBdr>
                </w:div>
                <w:div w:id="1620409464">
                  <w:marLeft w:val="0"/>
                  <w:marRight w:val="0"/>
                  <w:marTop w:val="0"/>
                  <w:marBottom w:val="0"/>
                  <w:divBdr>
                    <w:top w:val="none" w:sz="0" w:space="0" w:color="auto"/>
                    <w:left w:val="none" w:sz="0" w:space="0" w:color="auto"/>
                    <w:bottom w:val="none" w:sz="0" w:space="0" w:color="auto"/>
                    <w:right w:val="none" w:sz="0" w:space="0" w:color="auto"/>
                  </w:divBdr>
                </w:div>
                <w:div w:id="1639460188">
                  <w:marLeft w:val="0"/>
                  <w:marRight w:val="0"/>
                  <w:marTop w:val="0"/>
                  <w:marBottom w:val="0"/>
                  <w:divBdr>
                    <w:top w:val="none" w:sz="0" w:space="0" w:color="auto"/>
                    <w:left w:val="none" w:sz="0" w:space="0" w:color="auto"/>
                    <w:bottom w:val="none" w:sz="0" w:space="0" w:color="auto"/>
                    <w:right w:val="none" w:sz="0" w:space="0" w:color="auto"/>
                  </w:divBdr>
                </w:div>
                <w:div w:id="1760905497">
                  <w:marLeft w:val="0"/>
                  <w:marRight w:val="0"/>
                  <w:marTop w:val="0"/>
                  <w:marBottom w:val="0"/>
                  <w:divBdr>
                    <w:top w:val="none" w:sz="0" w:space="0" w:color="auto"/>
                    <w:left w:val="none" w:sz="0" w:space="0" w:color="auto"/>
                    <w:bottom w:val="none" w:sz="0" w:space="0" w:color="auto"/>
                    <w:right w:val="none" w:sz="0" w:space="0" w:color="auto"/>
                  </w:divBdr>
                </w:div>
                <w:div w:id="1808206582">
                  <w:marLeft w:val="0"/>
                  <w:marRight w:val="0"/>
                  <w:marTop w:val="0"/>
                  <w:marBottom w:val="0"/>
                  <w:divBdr>
                    <w:top w:val="none" w:sz="0" w:space="0" w:color="auto"/>
                    <w:left w:val="none" w:sz="0" w:space="0" w:color="auto"/>
                    <w:bottom w:val="none" w:sz="0" w:space="0" w:color="auto"/>
                    <w:right w:val="none" w:sz="0" w:space="0" w:color="auto"/>
                  </w:divBdr>
                </w:div>
                <w:div w:id="1995257077">
                  <w:marLeft w:val="0"/>
                  <w:marRight w:val="0"/>
                  <w:marTop w:val="0"/>
                  <w:marBottom w:val="0"/>
                  <w:divBdr>
                    <w:top w:val="none" w:sz="0" w:space="0" w:color="auto"/>
                    <w:left w:val="none" w:sz="0" w:space="0" w:color="auto"/>
                    <w:bottom w:val="none" w:sz="0" w:space="0" w:color="auto"/>
                    <w:right w:val="none" w:sz="0" w:space="0" w:color="auto"/>
                  </w:divBdr>
                </w:div>
                <w:div w:id="202678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248530">
      <w:bodyDiv w:val="1"/>
      <w:marLeft w:val="0"/>
      <w:marRight w:val="0"/>
      <w:marTop w:val="0"/>
      <w:marBottom w:val="0"/>
      <w:divBdr>
        <w:top w:val="none" w:sz="0" w:space="0" w:color="auto"/>
        <w:left w:val="none" w:sz="0" w:space="0" w:color="auto"/>
        <w:bottom w:val="none" w:sz="0" w:space="0" w:color="auto"/>
        <w:right w:val="none" w:sz="0" w:space="0" w:color="auto"/>
      </w:divBdr>
      <w:divsChild>
        <w:div w:id="2002804958">
          <w:marLeft w:val="0"/>
          <w:marRight w:val="0"/>
          <w:marTop w:val="100"/>
          <w:marBottom w:val="100"/>
          <w:divBdr>
            <w:top w:val="none" w:sz="0" w:space="0" w:color="auto"/>
            <w:left w:val="none" w:sz="0" w:space="0" w:color="auto"/>
            <w:bottom w:val="none" w:sz="0" w:space="0" w:color="auto"/>
            <w:right w:val="none" w:sz="0" w:space="0" w:color="auto"/>
          </w:divBdr>
          <w:divsChild>
            <w:div w:id="2064521281">
              <w:marLeft w:val="0"/>
              <w:marRight w:val="0"/>
              <w:marTop w:val="0"/>
              <w:marBottom w:val="0"/>
              <w:divBdr>
                <w:top w:val="none" w:sz="0" w:space="0" w:color="auto"/>
                <w:left w:val="none" w:sz="0" w:space="0" w:color="auto"/>
                <w:bottom w:val="none" w:sz="0" w:space="0" w:color="auto"/>
                <w:right w:val="none" w:sz="0" w:space="0" w:color="auto"/>
              </w:divBdr>
              <w:divsChild>
                <w:div w:id="172258264">
                  <w:marLeft w:val="0"/>
                  <w:marRight w:val="0"/>
                  <w:marTop w:val="0"/>
                  <w:marBottom w:val="0"/>
                  <w:divBdr>
                    <w:top w:val="none" w:sz="0" w:space="0" w:color="auto"/>
                    <w:left w:val="none" w:sz="0" w:space="0" w:color="auto"/>
                    <w:bottom w:val="none" w:sz="0" w:space="0" w:color="auto"/>
                    <w:right w:val="none" w:sz="0" w:space="0" w:color="auto"/>
                  </w:divBdr>
                </w:div>
                <w:div w:id="271518818">
                  <w:marLeft w:val="0"/>
                  <w:marRight w:val="0"/>
                  <w:marTop w:val="0"/>
                  <w:marBottom w:val="0"/>
                  <w:divBdr>
                    <w:top w:val="none" w:sz="0" w:space="0" w:color="auto"/>
                    <w:left w:val="none" w:sz="0" w:space="0" w:color="auto"/>
                    <w:bottom w:val="none" w:sz="0" w:space="0" w:color="auto"/>
                    <w:right w:val="none" w:sz="0" w:space="0" w:color="auto"/>
                  </w:divBdr>
                </w:div>
                <w:div w:id="392579440">
                  <w:marLeft w:val="0"/>
                  <w:marRight w:val="0"/>
                  <w:marTop w:val="0"/>
                  <w:marBottom w:val="0"/>
                  <w:divBdr>
                    <w:top w:val="none" w:sz="0" w:space="0" w:color="auto"/>
                    <w:left w:val="none" w:sz="0" w:space="0" w:color="auto"/>
                    <w:bottom w:val="none" w:sz="0" w:space="0" w:color="auto"/>
                    <w:right w:val="none" w:sz="0" w:space="0" w:color="auto"/>
                  </w:divBdr>
                </w:div>
                <w:div w:id="518590854">
                  <w:marLeft w:val="0"/>
                  <w:marRight w:val="0"/>
                  <w:marTop w:val="0"/>
                  <w:marBottom w:val="0"/>
                  <w:divBdr>
                    <w:top w:val="none" w:sz="0" w:space="0" w:color="auto"/>
                    <w:left w:val="none" w:sz="0" w:space="0" w:color="auto"/>
                    <w:bottom w:val="none" w:sz="0" w:space="0" w:color="auto"/>
                    <w:right w:val="none" w:sz="0" w:space="0" w:color="auto"/>
                  </w:divBdr>
                </w:div>
                <w:div w:id="624696145">
                  <w:marLeft w:val="0"/>
                  <w:marRight w:val="0"/>
                  <w:marTop w:val="0"/>
                  <w:marBottom w:val="0"/>
                  <w:divBdr>
                    <w:top w:val="none" w:sz="0" w:space="0" w:color="auto"/>
                    <w:left w:val="none" w:sz="0" w:space="0" w:color="auto"/>
                    <w:bottom w:val="none" w:sz="0" w:space="0" w:color="auto"/>
                    <w:right w:val="none" w:sz="0" w:space="0" w:color="auto"/>
                  </w:divBdr>
                </w:div>
                <w:div w:id="980698701">
                  <w:marLeft w:val="0"/>
                  <w:marRight w:val="0"/>
                  <w:marTop w:val="0"/>
                  <w:marBottom w:val="0"/>
                  <w:divBdr>
                    <w:top w:val="none" w:sz="0" w:space="0" w:color="auto"/>
                    <w:left w:val="none" w:sz="0" w:space="0" w:color="auto"/>
                    <w:bottom w:val="none" w:sz="0" w:space="0" w:color="auto"/>
                    <w:right w:val="none" w:sz="0" w:space="0" w:color="auto"/>
                  </w:divBdr>
                </w:div>
                <w:div w:id="1030372906">
                  <w:marLeft w:val="0"/>
                  <w:marRight w:val="0"/>
                  <w:marTop w:val="0"/>
                  <w:marBottom w:val="0"/>
                  <w:divBdr>
                    <w:top w:val="none" w:sz="0" w:space="0" w:color="auto"/>
                    <w:left w:val="none" w:sz="0" w:space="0" w:color="auto"/>
                    <w:bottom w:val="none" w:sz="0" w:space="0" w:color="auto"/>
                    <w:right w:val="none" w:sz="0" w:space="0" w:color="auto"/>
                  </w:divBdr>
                </w:div>
                <w:div w:id="1101343482">
                  <w:marLeft w:val="0"/>
                  <w:marRight w:val="0"/>
                  <w:marTop w:val="0"/>
                  <w:marBottom w:val="0"/>
                  <w:divBdr>
                    <w:top w:val="none" w:sz="0" w:space="0" w:color="auto"/>
                    <w:left w:val="none" w:sz="0" w:space="0" w:color="auto"/>
                    <w:bottom w:val="none" w:sz="0" w:space="0" w:color="auto"/>
                    <w:right w:val="none" w:sz="0" w:space="0" w:color="auto"/>
                  </w:divBdr>
                </w:div>
                <w:div w:id="1286885107">
                  <w:marLeft w:val="0"/>
                  <w:marRight w:val="0"/>
                  <w:marTop w:val="0"/>
                  <w:marBottom w:val="0"/>
                  <w:divBdr>
                    <w:top w:val="none" w:sz="0" w:space="0" w:color="auto"/>
                    <w:left w:val="none" w:sz="0" w:space="0" w:color="auto"/>
                    <w:bottom w:val="none" w:sz="0" w:space="0" w:color="auto"/>
                    <w:right w:val="none" w:sz="0" w:space="0" w:color="auto"/>
                  </w:divBdr>
                </w:div>
                <w:div w:id="1290281278">
                  <w:marLeft w:val="0"/>
                  <w:marRight w:val="0"/>
                  <w:marTop w:val="0"/>
                  <w:marBottom w:val="0"/>
                  <w:divBdr>
                    <w:top w:val="none" w:sz="0" w:space="0" w:color="auto"/>
                    <w:left w:val="none" w:sz="0" w:space="0" w:color="auto"/>
                    <w:bottom w:val="none" w:sz="0" w:space="0" w:color="auto"/>
                    <w:right w:val="none" w:sz="0" w:space="0" w:color="auto"/>
                  </w:divBdr>
                </w:div>
                <w:div w:id="1433010654">
                  <w:marLeft w:val="0"/>
                  <w:marRight w:val="0"/>
                  <w:marTop w:val="0"/>
                  <w:marBottom w:val="0"/>
                  <w:divBdr>
                    <w:top w:val="none" w:sz="0" w:space="0" w:color="auto"/>
                    <w:left w:val="none" w:sz="0" w:space="0" w:color="auto"/>
                    <w:bottom w:val="none" w:sz="0" w:space="0" w:color="auto"/>
                    <w:right w:val="none" w:sz="0" w:space="0" w:color="auto"/>
                  </w:divBdr>
                </w:div>
                <w:div w:id="2030177055">
                  <w:marLeft w:val="0"/>
                  <w:marRight w:val="0"/>
                  <w:marTop w:val="0"/>
                  <w:marBottom w:val="0"/>
                  <w:divBdr>
                    <w:top w:val="none" w:sz="0" w:space="0" w:color="auto"/>
                    <w:left w:val="none" w:sz="0" w:space="0" w:color="auto"/>
                    <w:bottom w:val="none" w:sz="0" w:space="0" w:color="auto"/>
                    <w:right w:val="none" w:sz="0" w:space="0" w:color="auto"/>
                  </w:divBdr>
                </w:div>
                <w:div w:id="2044205191">
                  <w:marLeft w:val="0"/>
                  <w:marRight w:val="0"/>
                  <w:marTop w:val="0"/>
                  <w:marBottom w:val="0"/>
                  <w:divBdr>
                    <w:top w:val="none" w:sz="0" w:space="0" w:color="auto"/>
                    <w:left w:val="none" w:sz="0" w:space="0" w:color="auto"/>
                    <w:bottom w:val="none" w:sz="0" w:space="0" w:color="auto"/>
                    <w:right w:val="none" w:sz="0" w:space="0" w:color="auto"/>
                  </w:divBdr>
                </w:div>
                <w:div w:id="211258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68509">
      <w:bodyDiv w:val="1"/>
      <w:marLeft w:val="0"/>
      <w:marRight w:val="0"/>
      <w:marTop w:val="0"/>
      <w:marBottom w:val="0"/>
      <w:divBdr>
        <w:top w:val="none" w:sz="0" w:space="0" w:color="auto"/>
        <w:left w:val="none" w:sz="0" w:space="0" w:color="auto"/>
        <w:bottom w:val="none" w:sz="0" w:space="0" w:color="auto"/>
        <w:right w:val="none" w:sz="0" w:space="0" w:color="auto"/>
      </w:divBdr>
      <w:divsChild>
        <w:div w:id="1143503256">
          <w:marLeft w:val="0"/>
          <w:marRight w:val="0"/>
          <w:marTop w:val="100"/>
          <w:marBottom w:val="100"/>
          <w:divBdr>
            <w:top w:val="none" w:sz="0" w:space="0" w:color="auto"/>
            <w:left w:val="none" w:sz="0" w:space="0" w:color="auto"/>
            <w:bottom w:val="none" w:sz="0" w:space="0" w:color="auto"/>
            <w:right w:val="none" w:sz="0" w:space="0" w:color="auto"/>
          </w:divBdr>
          <w:divsChild>
            <w:div w:id="1224951901">
              <w:marLeft w:val="0"/>
              <w:marRight w:val="0"/>
              <w:marTop w:val="0"/>
              <w:marBottom w:val="0"/>
              <w:divBdr>
                <w:top w:val="none" w:sz="0" w:space="0" w:color="auto"/>
                <w:left w:val="none" w:sz="0" w:space="0" w:color="auto"/>
                <w:bottom w:val="none" w:sz="0" w:space="0" w:color="auto"/>
                <w:right w:val="none" w:sz="0" w:space="0" w:color="auto"/>
              </w:divBdr>
              <w:divsChild>
                <w:div w:id="99110750">
                  <w:marLeft w:val="0"/>
                  <w:marRight w:val="0"/>
                  <w:marTop w:val="0"/>
                  <w:marBottom w:val="0"/>
                  <w:divBdr>
                    <w:top w:val="none" w:sz="0" w:space="0" w:color="auto"/>
                    <w:left w:val="none" w:sz="0" w:space="0" w:color="auto"/>
                    <w:bottom w:val="none" w:sz="0" w:space="0" w:color="auto"/>
                    <w:right w:val="none" w:sz="0" w:space="0" w:color="auto"/>
                  </w:divBdr>
                </w:div>
                <w:div w:id="666830204">
                  <w:marLeft w:val="0"/>
                  <w:marRight w:val="0"/>
                  <w:marTop w:val="0"/>
                  <w:marBottom w:val="0"/>
                  <w:divBdr>
                    <w:top w:val="none" w:sz="0" w:space="0" w:color="auto"/>
                    <w:left w:val="none" w:sz="0" w:space="0" w:color="auto"/>
                    <w:bottom w:val="none" w:sz="0" w:space="0" w:color="auto"/>
                    <w:right w:val="none" w:sz="0" w:space="0" w:color="auto"/>
                  </w:divBdr>
                </w:div>
                <w:div w:id="718282853">
                  <w:marLeft w:val="0"/>
                  <w:marRight w:val="0"/>
                  <w:marTop w:val="0"/>
                  <w:marBottom w:val="0"/>
                  <w:divBdr>
                    <w:top w:val="none" w:sz="0" w:space="0" w:color="auto"/>
                    <w:left w:val="none" w:sz="0" w:space="0" w:color="auto"/>
                    <w:bottom w:val="none" w:sz="0" w:space="0" w:color="auto"/>
                    <w:right w:val="none" w:sz="0" w:space="0" w:color="auto"/>
                  </w:divBdr>
                </w:div>
                <w:div w:id="847448302">
                  <w:marLeft w:val="0"/>
                  <w:marRight w:val="0"/>
                  <w:marTop w:val="0"/>
                  <w:marBottom w:val="0"/>
                  <w:divBdr>
                    <w:top w:val="none" w:sz="0" w:space="0" w:color="auto"/>
                    <w:left w:val="none" w:sz="0" w:space="0" w:color="auto"/>
                    <w:bottom w:val="none" w:sz="0" w:space="0" w:color="auto"/>
                    <w:right w:val="none" w:sz="0" w:space="0" w:color="auto"/>
                  </w:divBdr>
                </w:div>
                <w:div w:id="1486168029">
                  <w:marLeft w:val="0"/>
                  <w:marRight w:val="0"/>
                  <w:marTop w:val="0"/>
                  <w:marBottom w:val="0"/>
                  <w:divBdr>
                    <w:top w:val="none" w:sz="0" w:space="0" w:color="auto"/>
                    <w:left w:val="none" w:sz="0" w:space="0" w:color="auto"/>
                    <w:bottom w:val="none" w:sz="0" w:space="0" w:color="auto"/>
                    <w:right w:val="none" w:sz="0" w:space="0" w:color="auto"/>
                  </w:divBdr>
                </w:div>
                <w:div w:id="1596404381">
                  <w:marLeft w:val="0"/>
                  <w:marRight w:val="0"/>
                  <w:marTop w:val="0"/>
                  <w:marBottom w:val="0"/>
                  <w:divBdr>
                    <w:top w:val="none" w:sz="0" w:space="0" w:color="auto"/>
                    <w:left w:val="none" w:sz="0" w:space="0" w:color="auto"/>
                    <w:bottom w:val="none" w:sz="0" w:space="0" w:color="auto"/>
                    <w:right w:val="none" w:sz="0" w:space="0" w:color="auto"/>
                  </w:divBdr>
                </w:div>
                <w:div w:id="1609508557">
                  <w:marLeft w:val="0"/>
                  <w:marRight w:val="0"/>
                  <w:marTop w:val="0"/>
                  <w:marBottom w:val="0"/>
                  <w:divBdr>
                    <w:top w:val="none" w:sz="0" w:space="0" w:color="auto"/>
                    <w:left w:val="none" w:sz="0" w:space="0" w:color="auto"/>
                    <w:bottom w:val="none" w:sz="0" w:space="0" w:color="auto"/>
                    <w:right w:val="none" w:sz="0" w:space="0" w:color="auto"/>
                  </w:divBdr>
                </w:div>
                <w:div w:id="1734236271">
                  <w:marLeft w:val="0"/>
                  <w:marRight w:val="0"/>
                  <w:marTop w:val="0"/>
                  <w:marBottom w:val="0"/>
                  <w:divBdr>
                    <w:top w:val="none" w:sz="0" w:space="0" w:color="auto"/>
                    <w:left w:val="none" w:sz="0" w:space="0" w:color="auto"/>
                    <w:bottom w:val="none" w:sz="0" w:space="0" w:color="auto"/>
                    <w:right w:val="none" w:sz="0" w:space="0" w:color="auto"/>
                  </w:divBdr>
                </w:div>
                <w:div w:id="187534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413218">
      <w:bodyDiv w:val="1"/>
      <w:marLeft w:val="0"/>
      <w:marRight w:val="0"/>
      <w:marTop w:val="0"/>
      <w:marBottom w:val="0"/>
      <w:divBdr>
        <w:top w:val="none" w:sz="0" w:space="0" w:color="auto"/>
        <w:left w:val="none" w:sz="0" w:space="0" w:color="auto"/>
        <w:bottom w:val="none" w:sz="0" w:space="0" w:color="auto"/>
        <w:right w:val="none" w:sz="0" w:space="0" w:color="auto"/>
      </w:divBdr>
      <w:divsChild>
        <w:div w:id="671224419">
          <w:marLeft w:val="0"/>
          <w:marRight w:val="0"/>
          <w:marTop w:val="100"/>
          <w:marBottom w:val="100"/>
          <w:divBdr>
            <w:top w:val="none" w:sz="0" w:space="0" w:color="auto"/>
            <w:left w:val="none" w:sz="0" w:space="0" w:color="auto"/>
            <w:bottom w:val="none" w:sz="0" w:space="0" w:color="auto"/>
            <w:right w:val="none" w:sz="0" w:space="0" w:color="auto"/>
          </w:divBdr>
          <w:divsChild>
            <w:div w:id="123589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925164">
      <w:bodyDiv w:val="1"/>
      <w:marLeft w:val="0"/>
      <w:marRight w:val="0"/>
      <w:marTop w:val="0"/>
      <w:marBottom w:val="0"/>
      <w:divBdr>
        <w:top w:val="none" w:sz="0" w:space="0" w:color="auto"/>
        <w:left w:val="none" w:sz="0" w:space="0" w:color="auto"/>
        <w:bottom w:val="none" w:sz="0" w:space="0" w:color="auto"/>
        <w:right w:val="none" w:sz="0" w:space="0" w:color="auto"/>
      </w:divBdr>
      <w:divsChild>
        <w:div w:id="612857313">
          <w:marLeft w:val="0"/>
          <w:marRight w:val="0"/>
          <w:marTop w:val="100"/>
          <w:marBottom w:val="100"/>
          <w:divBdr>
            <w:top w:val="none" w:sz="0" w:space="0" w:color="auto"/>
            <w:left w:val="none" w:sz="0" w:space="0" w:color="auto"/>
            <w:bottom w:val="none" w:sz="0" w:space="0" w:color="auto"/>
            <w:right w:val="none" w:sz="0" w:space="0" w:color="auto"/>
          </w:divBdr>
          <w:divsChild>
            <w:div w:id="1052998902">
              <w:marLeft w:val="0"/>
              <w:marRight w:val="0"/>
              <w:marTop w:val="0"/>
              <w:marBottom w:val="0"/>
              <w:divBdr>
                <w:top w:val="none" w:sz="0" w:space="0" w:color="auto"/>
                <w:left w:val="none" w:sz="0" w:space="0" w:color="auto"/>
                <w:bottom w:val="none" w:sz="0" w:space="0" w:color="auto"/>
                <w:right w:val="none" w:sz="0" w:space="0" w:color="auto"/>
              </w:divBdr>
              <w:divsChild>
                <w:div w:id="24411570">
                  <w:marLeft w:val="0"/>
                  <w:marRight w:val="0"/>
                  <w:marTop w:val="0"/>
                  <w:marBottom w:val="0"/>
                  <w:divBdr>
                    <w:top w:val="none" w:sz="0" w:space="0" w:color="auto"/>
                    <w:left w:val="none" w:sz="0" w:space="0" w:color="auto"/>
                    <w:bottom w:val="none" w:sz="0" w:space="0" w:color="auto"/>
                    <w:right w:val="none" w:sz="0" w:space="0" w:color="auto"/>
                  </w:divBdr>
                </w:div>
                <w:div w:id="96028787">
                  <w:marLeft w:val="0"/>
                  <w:marRight w:val="0"/>
                  <w:marTop w:val="0"/>
                  <w:marBottom w:val="0"/>
                  <w:divBdr>
                    <w:top w:val="none" w:sz="0" w:space="0" w:color="auto"/>
                    <w:left w:val="none" w:sz="0" w:space="0" w:color="auto"/>
                    <w:bottom w:val="none" w:sz="0" w:space="0" w:color="auto"/>
                    <w:right w:val="none" w:sz="0" w:space="0" w:color="auto"/>
                  </w:divBdr>
                </w:div>
                <w:div w:id="122388400">
                  <w:marLeft w:val="0"/>
                  <w:marRight w:val="0"/>
                  <w:marTop w:val="0"/>
                  <w:marBottom w:val="0"/>
                  <w:divBdr>
                    <w:top w:val="none" w:sz="0" w:space="0" w:color="auto"/>
                    <w:left w:val="none" w:sz="0" w:space="0" w:color="auto"/>
                    <w:bottom w:val="none" w:sz="0" w:space="0" w:color="auto"/>
                    <w:right w:val="none" w:sz="0" w:space="0" w:color="auto"/>
                  </w:divBdr>
                </w:div>
                <w:div w:id="282925517">
                  <w:marLeft w:val="0"/>
                  <w:marRight w:val="0"/>
                  <w:marTop w:val="0"/>
                  <w:marBottom w:val="0"/>
                  <w:divBdr>
                    <w:top w:val="none" w:sz="0" w:space="0" w:color="auto"/>
                    <w:left w:val="none" w:sz="0" w:space="0" w:color="auto"/>
                    <w:bottom w:val="none" w:sz="0" w:space="0" w:color="auto"/>
                    <w:right w:val="none" w:sz="0" w:space="0" w:color="auto"/>
                  </w:divBdr>
                </w:div>
                <w:div w:id="299650920">
                  <w:marLeft w:val="0"/>
                  <w:marRight w:val="0"/>
                  <w:marTop w:val="0"/>
                  <w:marBottom w:val="0"/>
                  <w:divBdr>
                    <w:top w:val="none" w:sz="0" w:space="0" w:color="auto"/>
                    <w:left w:val="none" w:sz="0" w:space="0" w:color="auto"/>
                    <w:bottom w:val="none" w:sz="0" w:space="0" w:color="auto"/>
                    <w:right w:val="none" w:sz="0" w:space="0" w:color="auto"/>
                  </w:divBdr>
                </w:div>
                <w:div w:id="410781711">
                  <w:marLeft w:val="0"/>
                  <w:marRight w:val="0"/>
                  <w:marTop w:val="0"/>
                  <w:marBottom w:val="0"/>
                  <w:divBdr>
                    <w:top w:val="none" w:sz="0" w:space="0" w:color="auto"/>
                    <w:left w:val="none" w:sz="0" w:space="0" w:color="auto"/>
                    <w:bottom w:val="none" w:sz="0" w:space="0" w:color="auto"/>
                    <w:right w:val="none" w:sz="0" w:space="0" w:color="auto"/>
                  </w:divBdr>
                </w:div>
                <w:div w:id="526992761">
                  <w:marLeft w:val="0"/>
                  <w:marRight w:val="0"/>
                  <w:marTop w:val="0"/>
                  <w:marBottom w:val="0"/>
                  <w:divBdr>
                    <w:top w:val="none" w:sz="0" w:space="0" w:color="auto"/>
                    <w:left w:val="none" w:sz="0" w:space="0" w:color="auto"/>
                    <w:bottom w:val="none" w:sz="0" w:space="0" w:color="auto"/>
                    <w:right w:val="none" w:sz="0" w:space="0" w:color="auto"/>
                  </w:divBdr>
                </w:div>
                <w:div w:id="556091817">
                  <w:marLeft w:val="0"/>
                  <w:marRight w:val="0"/>
                  <w:marTop w:val="0"/>
                  <w:marBottom w:val="0"/>
                  <w:divBdr>
                    <w:top w:val="none" w:sz="0" w:space="0" w:color="auto"/>
                    <w:left w:val="none" w:sz="0" w:space="0" w:color="auto"/>
                    <w:bottom w:val="none" w:sz="0" w:space="0" w:color="auto"/>
                    <w:right w:val="none" w:sz="0" w:space="0" w:color="auto"/>
                  </w:divBdr>
                </w:div>
                <w:div w:id="556429657">
                  <w:marLeft w:val="0"/>
                  <w:marRight w:val="0"/>
                  <w:marTop w:val="0"/>
                  <w:marBottom w:val="0"/>
                  <w:divBdr>
                    <w:top w:val="none" w:sz="0" w:space="0" w:color="auto"/>
                    <w:left w:val="none" w:sz="0" w:space="0" w:color="auto"/>
                    <w:bottom w:val="none" w:sz="0" w:space="0" w:color="auto"/>
                    <w:right w:val="none" w:sz="0" w:space="0" w:color="auto"/>
                  </w:divBdr>
                </w:div>
                <w:div w:id="588656953">
                  <w:marLeft w:val="0"/>
                  <w:marRight w:val="0"/>
                  <w:marTop w:val="0"/>
                  <w:marBottom w:val="0"/>
                  <w:divBdr>
                    <w:top w:val="none" w:sz="0" w:space="0" w:color="auto"/>
                    <w:left w:val="none" w:sz="0" w:space="0" w:color="auto"/>
                    <w:bottom w:val="none" w:sz="0" w:space="0" w:color="auto"/>
                    <w:right w:val="none" w:sz="0" w:space="0" w:color="auto"/>
                  </w:divBdr>
                </w:div>
                <w:div w:id="667026852">
                  <w:marLeft w:val="0"/>
                  <w:marRight w:val="0"/>
                  <w:marTop w:val="0"/>
                  <w:marBottom w:val="0"/>
                  <w:divBdr>
                    <w:top w:val="none" w:sz="0" w:space="0" w:color="auto"/>
                    <w:left w:val="none" w:sz="0" w:space="0" w:color="auto"/>
                    <w:bottom w:val="none" w:sz="0" w:space="0" w:color="auto"/>
                    <w:right w:val="none" w:sz="0" w:space="0" w:color="auto"/>
                  </w:divBdr>
                </w:div>
                <w:div w:id="681199158">
                  <w:marLeft w:val="0"/>
                  <w:marRight w:val="0"/>
                  <w:marTop w:val="0"/>
                  <w:marBottom w:val="0"/>
                  <w:divBdr>
                    <w:top w:val="none" w:sz="0" w:space="0" w:color="auto"/>
                    <w:left w:val="none" w:sz="0" w:space="0" w:color="auto"/>
                    <w:bottom w:val="none" w:sz="0" w:space="0" w:color="auto"/>
                    <w:right w:val="none" w:sz="0" w:space="0" w:color="auto"/>
                  </w:divBdr>
                </w:div>
                <w:div w:id="724110658">
                  <w:marLeft w:val="0"/>
                  <w:marRight w:val="0"/>
                  <w:marTop w:val="0"/>
                  <w:marBottom w:val="0"/>
                  <w:divBdr>
                    <w:top w:val="none" w:sz="0" w:space="0" w:color="auto"/>
                    <w:left w:val="none" w:sz="0" w:space="0" w:color="auto"/>
                    <w:bottom w:val="none" w:sz="0" w:space="0" w:color="auto"/>
                    <w:right w:val="none" w:sz="0" w:space="0" w:color="auto"/>
                  </w:divBdr>
                </w:div>
                <w:div w:id="810905699">
                  <w:marLeft w:val="0"/>
                  <w:marRight w:val="0"/>
                  <w:marTop w:val="0"/>
                  <w:marBottom w:val="0"/>
                  <w:divBdr>
                    <w:top w:val="none" w:sz="0" w:space="0" w:color="auto"/>
                    <w:left w:val="none" w:sz="0" w:space="0" w:color="auto"/>
                    <w:bottom w:val="none" w:sz="0" w:space="0" w:color="auto"/>
                    <w:right w:val="none" w:sz="0" w:space="0" w:color="auto"/>
                  </w:divBdr>
                </w:div>
                <w:div w:id="951126788">
                  <w:marLeft w:val="0"/>
                  <w:marRight w:val="0"/>
                  <w:marTop w:val="0"/>
                  <w:marBottom w:val="0"/>
                  <w:divBdr>
                    <w:top w:val="none" w:sz="0" w:space="0" w:color="auto"/>
                    <w:left w:val="none" w:sz="0" w:space="0" w:color="auto"/>
                    <w:bottom w:val="none" w:sz="0" w:space="0" w:color="auto"/>
                    <w:right w:val="none" w:sz="0" w:space="0" w:color="auto"/>
                  </w:divBdr>
                </w:div>
                <w:div w:id="972053800">
                  <w:marLeft w:val="0"/>
                  <w:marRight w:val="0"/>
                  <w:marTop w:val="0"/>
                  <w:marBottom w:val="0"/>
                  <w:divBdr>
                    <w:top w:val="none" w:sz="0" w:space="0" w:color="auto"/>
                    <w:left w:val="none" w:sz="0" w:space="0" w:color="auto"/>
                    <w:bottom w:val="none" w:sz="0" w:space="0" w:color="auto"/>
                    <w:right w:val="none" w:sz="0" w:space="0" w:color="auto"/>
                  </w:divBdr>
                </w:div>
                <w:div w:id="1049184077">
                  <w:marLeft w:val="0"/>
                  <w:marRight w:val="0"/>
                  <w:marTop w:val="0"/>
                  <w:marBottom w:val="0"/>
                  <w:divBdr>
                    <w:top w:val="none" w:sz="0" w:space="0" w:color="auto"/>
                    <w:left w:val="none" w:sz="0" w:space="0" w:color="auto"/>
                    <w:bottom w:val="none" w:sz="0" w:space="0" w:color="auto"/>
                    <w:right w:val="none" w:sz="0" w:space="0" w:color="auto"/>
                  </w:divBdr>
                </w:div>
                <w:div w:id="1141383981">
                  <w:marLeft w:val="0"/>
                  <w:marRight w:val="0"/>
                  <w:marTop w:val="0"/>
                  <w:marBottom w:val="0"/>
                  <w:divBdr>
                    <w:top w:val="none" w:sz="0" w:space="0" w:color="auto"/>
                    <w:left w:val="none" w:sz="0" w:space="0" w:color="auto"/>
                    <w:bottom w:val="none" w:sz="0" w:space="0" w:color="auto"/>
                    <w:right w:val="none" w:sz="0" w:space="0" w:color="auto"/>
                  </w:divBdr>
                </w:div>
                <w:div w:id="1159347487">
                  <w:marLeft w:val="0"/>
                  <w:marRight w:val="0"/>
                  <w:marTop w:val="0"/>
                  <w:marBottom w:val="0"/>
                  <w:divBdr>
                    <w:top w:val="none" w:sz="0" w:space="0" w:color="auto"/>
                    <w:left w:val="none" w:sz="0" w:space="0" w:color="auto"/>
                    <w:bottom w:val="none" w:sz="0" w:space="0" w:color="auto"/>
                    <w:right w:val="none" w:sz="0" w:space="0" w:color="auto"/>
                  </w:divBdr>
                </w:div>
                <w:div w:id="1223563107">
                  <w:marLeft w:val="0"/>
                  <w:marRight w:val="0"/>
                  <w:marTop w:val="0"/>
                  <w:marBottom w:val="0"/>
                  <w:divBdr>
                    <w:top w:val="none" w:sz="0" w:space="0" w:color="auto"/>
                    <w:left w:val="none" w:sz="0" w:space="0" w:color="auto"/>
                    <w:bottom w:val="none" w:sz="0" w:space="0" w:color="auto"/>
                    <w:right w:val="none" w:sz="0" w:space="0" w:color="auto"/>
                  </w:divBdr>
                </w:div>
                <w:div w:id="1401754207">
                  <w:marLeft w:val="0"/>
                  <w:marRight w:val="0"/>
                  <w:marTop w:val="0"/>
                  <w:marBottom w:val="0"/>
                  <w:divBdr>
                    <w:top w:val="none" w:sz="0" w:space="0" w:color="auto"/>
                    <w:left w:val="none" w:sz="0" w:space="0" w:color="auto"/>
                    <w:bottom w:val="none" w:sz="0" w:space="0" w:color="auto"/>
                    <w:right w:val="none" w:sz="0" w:space="0" w:color="auto"/>
                  </w:divBdr>
                </w:div>
                <w:div w:id="1503230510">
                  <w:marLeft w:val="0"/>
                  <w:marRight w:val="0"/>
                  <w:marTop w:val="0"/>
                  <w:marBottom w:val="0"/>
                  <w:divBdr>
                    <w:top w:val="none" w:sz="0" w:space="0" w:color="auto"/>
                    <w:left w:val="none" w:sz="0" w:space="0" w:color="auto"/>
                    <w:bottom w:val="none" w:sz="0" w:space="0" w:color="auto"/>
                    <w:right w:val="none" w:sz="0" w:space="0" w:color="auto"/>
                  </w:divBdr>
                </w:div>
                <w:div w:id="1556966932">
                  <w:marLeft w:val="0"/>
                  <w:marRight w:val="0"/>
                  <w:marTop w:val="0"/>
                  <w:marBottom w:val="0"/>
                  <w:divBdr>
                    <w:top w:val="none" w:sz="0" w:space="0" w:color="auto"/>
                    <w:left w:val="none" w:sz="0" w:space="0" w:color="auto"/>
                    <w:bottom w:val="none" w:sz="0" w:space="0" w:color="auto"/>
                    <w:right w:val="none" w:sz="0" w:space="0" w:color="auto"/>
                  </w:divBdr>
                </w:div>
                <w:div w:id="1582326435">
                  <w:marLeft w:val="0"/>
                  <w:marRight w:val="0"/>
                  <w:marTop w:val="0"/>
                  <w:marBottom w:val="0"/>
                  <w:divBdr>
                    <w:top w:val="none" w:sz="0" w:space="0" w:color="auto"/>
                    <w:left w:val="none" w:sz="0" w:space="0" w:color="auto"/>
                    <w:bottom w:val="none" w:sz="0" w:space="0" w:color="auto"/>
                    <w:right w:val="none" w:sz="0" w:space="0" w:color="auto"/>
                  </w:divBdr>
                </w:div>
                <w:div w:id="1588342988">
                  <w:marLeft w:val="0"/>
                  <w:marRight w:val="0"/>
                  <w:marTop w:val="0"/>
                  <w:marBottom w:val="0"/>
                  <w:divBdr>
                    <w:top w:val="none" w:sz="0" w:space="0" w:color="auto"/>
                    <w:left w:val="none" w:sz="0" w:space="0" w:color="auto"/>
                    <w:bottom w:val="none" w:sz="0" w:space="0" w:color="auto"/>
                    <w:right w:val="none" w:sz="0" w:space="0" w:color="auto"/>
                  </w:divBdr>
                </w:div>
                <w:div w:id="1612931868">
                  <w:marLeft w:val="0"/>
                  <w:marRight w:val="0"/>
                  <w:marTop w:val="0"/>
                  <w:marBottom w:val="0"/>
                  <w:divBdr>
                    <w:top w:val="none" w:sz="0" w:space="0" w:color="auto"/>
                    <w:left w:val="none" w:sz="0" w:space="0" w:color="auto"/>
                    <w:bottom w:val="none" w:sz="0" w:space="0" w:color="auto"/>
                    <w:right w:val="none" w:sz="0" w:space="0" w:color="auto"/>
                  </w:divBdr>
                </w:div>
                <w:div w:id="1659574332">
                  <w:marLeft w:val="0"/>
                  <w:marRight w:val="0"/>
                  <w:marTop w:val="0"/>
                  <w:marBottom w:val="0"/>
                  <w:divBdr>
                    <w:top w:val="none" w:sz="0" w:space="0" w:color="auto"/>
                    <w:left w:val="none" w:sz="0" w:space="0" w:color="auto"/>
                    <w:bottom w:val="none" w:sz="0" w:space="0" w:color="auto"/>
                    <w:right w:val="none" w:sz="0" w:space="0" w:color="auto"/>
                  </w:divBdr>
                </w:div>
                <w:div w:id="1680503069">
                  <w:marLeft w:val="0"/>
                  <w:marRight w:val="0"/>
                  <w:marTop w:val="0"/>
                  <w:marBottom w:val="0"/>
                  <w:divBdr>
                    <w:top w:val="none" w:sz="0" w:space="0" w:color="auto"/>
                    <w:left w:val="none" w:sz="0" w:space="0" w:color="auto"/>
                    <w:bottom w:val="none" w:sz="0" w:space="0" w:color="auto"/>
                    <w:right w:val="none" w:sz="0" w:space="0" w:color="auto"/>
                  </w:divBdr>
                </w:div>
                <w:div w:id="1746488132">
                  <w:marLeft w:val="0"/>
                  <w:marRight w:val="0"/>
                  <w:marTop w:val="0"/>
                  <w:marBottom w:val="0"/>
                  <w:divBdr>
                    <w:top w:val="none" w:sz="0" w:space="0" w:color="auto"/>
                    <w:left w:val="none" w:sz="0" w:space="0" w:color="auto"/>
                    <w:bottom w:val="none" w:sz="0" w:space="0" w:color="auto"/>
                    <w:right w:val="none" w:sz="0" w:space="0" w:color="auto"/>
                  </w:divBdr>
                </w:div>
                <w:div w:id="1782145776">
                  <w:marLeft w:val="0"/>
                  <w:marRight w:val="0"/>
                  <w:marTop w:val="0"/>
                  <w:marBottom w:val="0"/>
                  <w:divBdr>
                    <w:top w:val="none" w:sz="0" w:space="0" w:color="auto"/>
                    <w:left w:val="none" w:sz="0" w:space="0" w:color="auto"/>
                    <w:bottom w:val="none" w:sz="0" w:space="0" w:color="auto"/>
                    <w:right w:val="none" w:sz="0" w:space="0" w:color="auto"/>
                  </w:divBdr>
                </w:div>
                <w:div w:id="1874884013">
                  <w:marLeft w:val="0"/>
                  <w:marRight w:val="0"/>
                  <w:marTop w:val="0"/>
                  <w:marBottom w:val="0"/>
                  <w:divBdr>
                    <w:top w:val="none" w:sz="0" w:space="0" w:color="auto"/>
                    <w:left w:val="none" w:sz="0" w:space="0" w:color="auto"/>
                    <w:bottom w:val="none" w:sz="0" w:space="0" w:color="auto"/>
                    <w:right w:val="none" w:sz="0" w:space="0" w:color="auto"/>
                  </w:divBdr>
                </w:div>
                <w:div w:id="1978995597">
                  <w:marLeft w:val="0"/>
                  <w:marRight w:val="0"/>
                  <w:marTop w:val="0"/>
                  <w:marBottom w:val="0"/>
                  <w:divBdr>
                    <w:top w:val="none" w:sz="0" w:space="0" w:color="auto"/>
                    <w:left w:val="none" w:sz="0" w:space="0" w:color="auto"/>
                    <w:bottom w:val="none" w:sz="0" w:space="0" w:color="auto"/>
                    <w:right w:val="none" w:sz="0" w:space="0" w:color="auto"/>
                  </w:divBdr>
                </w:div>
                <w:div w:id="2018069462">
                  <w:marLeft w:val="0"/>
                  <w:marRight w:val="0"/>
                  <w:marTop w:val="0"/>
                  <w:marBottom w:val="0"/>
                  <w:divBdr>
                    <w:top w:val="none" w:sz="0" w:space="0" w:color="auto"/>
                    <w:left w:val="none" w:sz="0" w:space="0" w:color="auto"/>
                    <w:bottom w:val="none" w:sz="0" w:space="0" w:color="auto"/>
                    <w:right w:val="none" w:sz="0" w:space="0" w:color="auto"/>
                  </w:divBdr>
                </w:div>
                <w:div w:id="2101174444">
                  <w:marLeft w:val="0"/>
                  <w:marRight w:val="0"/>
                  <w:marTop w:val="0"/>
                  <w:marBottom w:val="0"/>
                  <w:divBdr>
                    <w:top w:val="none" w:sz="0" w:space="0" w:color="auto"/>
                    <w:left w:val="none" w:sz="0" w:space="0" w:color="auto"/>
                    <w:bottom w:val="none" w:sz="0" w:space="0" w:color="auto"/>
                    <w:right w:val="none" w:sz="0" w:space="0" w:color="auto"/>
                  </w:divBdr>
                </w:div>
                <w:div w:id="2112315035">
                  <w:marLeft w:val="0"/>
                  <w:marRight w:val="0"/>
                  <w:marTop w:val="0"/>
                  <w:marBottom w:val="0"/>
                  <w:divBdr>
                    <w:top w:val="none" w:sz="0" w:space="0" w:color="auto"/>
                    <w:left w:val="none" w:sz="0" w:space="0" w:color="auto"/>
                    <w:bottom w:val="none" w:sz="0" w:space="0" w:color="auto"/>
                    <w:right w:val="none" w:sz="0" w:space="0" w:color="auto"/>
                  </w:divBdr>
                </w:div>
                <w:div w:id="213235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128201">
      <w:bodyDiv w:val="1"/>
      <w:marLeft w:val="0"/>
      <w:marRight w:val="0"/>
      <w:marTop w:val="0"/>
      <w:marBottom w:val="0"/>
      <w:divBdr>
        <w:top w:val="none" w:sz="0" w:space="0" w:color="auto"/>
        <w:left w:val="none" w:sz="0" w:space="0" w:color="auto"/>
        <w:bottom w:val="none" w:sz="0" w:space="0" w:color="auto"/>
        <w:right w:val="none" w:sz="0" w:space="0" w:color="auto"/>
      </w:divBdr>
      <w:divsChild>
        <w:div w:id="2057268882">
          <w:marLeft w:val="0"/>
          <w:marRight w:val="0"/>
          <w:marTop w:val="100"/>
          <w:marBottom w:val="100"/>
          <w:divBdr>
            <w:top w:val="none" w:sz="0" w:space="0" w:color="auto"/>
            <w:left w:val="none" w:sz="0" w:space="0" w:color="auto"/>
            <w:bottom w:val="none" w:sz="0" w:space="0" w:color="auto"/>
            <w:right w:val="none" w:sz="0" w:space="0" w:color="auto"/>
          </w:divBdr>
          <w:divsChild>
            <w:div w:id="629899136">
              <w:marLeft w:val="0"/>
              <w:marRight w:val="0"/>
              <w:marTop w:val="0"/>
              <w:marBottom w:val="0"/>
              <w:divBdr>
                <w:top w:val="none" w:sz="0" w:space="0" w:color="auto"/>
                <w:left w:val="none" w:sz="0" w:space="0" w:color="auto"/>
                <w:bottom w:val="none" w:sz="0" w:space="0" w:color="auto"/>
                <w:right w:val="none" w:sz="0" w:space="0" w:color="auto"/>
              </w:divBdr>
              <w:divsChild>
                <w:div w:id="557277842">
                  <w:marLeft w:val="0"/>
                  <w:marRight w:val="0"/>
                  <w:marTop w:val="0"/>
                  <w:marBottom w:val="0"/>
                  <w:divBdr>
                    <w:top w:val="none" w:sz="0" w:space="0" w:color="auto"/>
                    <w:left w:val="none" w:sz="0" w:space="0" w:color="auto"/>
                    <w:bottom w:val="none" w:sz="0" w:space="0" w:color="auto"/>
                    <w:right w:val="none" w:sz="0" w:space="0" w:color="auto"/>
                  </w:divBdr>
                </w:div>
                <w:div w:id="570119763">
                  <w:marLeft w:val="0"/>
                  <w:marRight w:val="0"/>
                  <w:marTop w:val="0"/>
                  <w:marBottom w:val="0"/>
                  <w:divBdr>
                    <w:top w:val="none" w:sz="0" w:space="0" w:color="auto"/>
                    <w:left w:val="none" w:sz="0" w:space="0" w:color="auto"/>
                    <w:bottom w:val="none" w:sz="0" w:space="0" w:color="auto"/>
                    <w:right w:val="none" w:sz="0" w:space="0" w:color="auto"/>
                  </w:divBdr>
                </w:div>
                <w:div w:id="578098913">
                  <w:marLeft w:val="0"/>
                  <w:marRight w:val="0"/>
                  <w:marTop w:val="0"/>
                  <w:marBottom w:val="0"/>
                  <w:divBdr>
                    <w:top w:val="none" w:sz="0" w:space="0" w:color="auto"/>
                    <w:left w:val="none" w:sz="0" w:space="0" w:color="auto"/>
                    <w:bottom w:val="none" w:sz="0" w:space="0" w:color="auto"/>
                    <w:right w:val="none" w:sz="0" w:space="0" w:color="auto"/>
                  </w:divBdr>
                </w:div>
                <w:div w:id="605581204">
                  <w:marLeft w:val="0"/>
                  <w:marRight w:val="0"/>
                  <w:marTop w:val="0"/>
                  <w:marBottom w:val="0"/>
                  <w:divBdr>
                    <w:top w:val="none" w:sz="0" w:space="0" w:color="auto"/>
                    <w:left w:val="none" w:sz="0" w:space="0" w:color="auto"/>
                    <w:bottom w:val="none" w:sz="0" w:space="0" w:color="auto"/>
                    <w:right w:val="none" w:sz="0" w:space="0" w:color="auto"/>
                  </w:divBdr>
                </w:div>
                <w:div w:id="625046070">
                  <w:marLeft w:val="0"/>
                  <w:marRight w:val="0"/>
                  <w:marTop w:val="0"/>
                  <w:marBottom w:val="0"/>
                  <w:divBdr>
                    <w:top w:val="none" w:sz="0" w:space="0" w:color="auto"/>
                    <w:left w:val="none" w:sz="0" w:space="0" w:color="auto"/>
                    <w:bottom w:val="none" w:sz="0" w:space="0" w:color="auto"/>
                    <w:right w:val="none" w:sz="0" w:space="0" w:color="auto"/>
                  </w:divBdr>
                </w:div>
                <w:div w:id="778764637">
                  <w:marLeft w:val="0"/>
                  <w:marRight w:val="0"/>
                  <w:marTop w:val="0"/>
                  <w:marBottom w:val="0"/>
                  <w:divBdr>
                    <w:top w:val="none" w:sz="0" w:space="0" w:color="auto"/>
                    <w:left w:val="none" w:sz="0" w:space="0" w:color="auto"/>
                    <w:bottom w:val="none" w:sz="0" w:space="0" w:color="auto"/>
                    <w:right w:val="none" w:sz="0" w:space="0" w:color="auto"/>
                  </w:divBdr>
                </w:div>
                <w:div w:id="817259648">
                  <w:marLeft w:val="0"/>
                  <w:marRight w:val="0"/>
                  <w:marTop w:val="0"/>
                  <w:marBottom w:val="0"/>
                  <w:divBdr>
                    <w:top w:val="none" w:sz="0" w:space="0" w:color="auto"/>
                    <w:left w:val="none" w:sz="0" w:space="0" w:color="auto"/>
                    <w:bottom w:val="none" w:sz="0" w:space="0" w:color="auto"/>
                    <w:right w:val="none" w:sz="0" w:space="0" w:color="auto"/>
                  </w:divBdr>
                </w:div>
                <w:div w:id="836849605">
                  <w:marLeft w:val="0"/>
                  <w:marRight w:val="0"/>
                  <w:marTop w:val="0"/>
                  <w:marBottom w:val="0"/>
                  <w:divBdr>
                    <w:top w:val="none" w:sz="0" w:space="0" w:color="auto"/>
                    <w:left w:val="none" w:sz="0" w:space="0" w:color="auto"/>
                    <w:bottom w:val="none" w:sz="0" w:space="0" w:color="auto"/>
                    <w:right w:val="none" w:sz="0" w:space="0" w:color="auto"/>
                  </w:divBdr>
                </w:div>
                <w:div w:id="1043293141">
                  <w:marLeft w:val="0"/>
                  <w:marRight w:val="0"/>
                  <w:marTop w:val="0"/>
                  <w:marBottom w:val="0"/>
                  <w:divBdr>
                    <w:top w:val="none" w:sz="0" w:space="0" w:color="auto"/>
                    <w:left w:val="none" w:sz="0" w:space="0" w:color="auto"/>
                    <w:bottom w:val="none" w:sz="0" w:space="0" w:color="auto"/>
                    <w:right w:val="none" w:sz="0" w:space="0" w:color="auto"/>
                  </w:divBdr>
                </w:div>
                <w:div w:id="1228034622">
                  <w:marLeft w:val="0"/>
                  <w:marRight w:val="0"/>
                  <w:marTop w:val="0"/>
                  <w:marBottom w:val="0"/>
                  <w:divBdr>
                    <w:top w:val="none" w:sz="0" w:space="0" w:color="auto"/>
                    <w:left w:val="none" w:sz="0" w:space="0" w:color="auto"/>
                    <w:bottom w:val="none" w:sz="0" w:space="0" w:color="auto"/>
                    <w:right w:val="none" w:sz="0" w:space="0" w:color="auto"/>
                  </w:divBdr>
                </w:div>
                <w:div w:id="1253321999">
                  <w:marLeft w:val="0"/>
                  <w:marRight w:val="0"/>
                  <w:marTop w:val="0"/>
                  <w:marBottom w:val="0"/>
                  <w:divBdr>
                    <w:top w:val="none" w:sz="0" w:space="0" w:color="auto"/>
                    <w:left w:val="none" w:sz="0" w:space="0" w:color="auto"/>
                    <w:bottom w:val="none" w:sz="0" w:space="0" w:color="auto"/>
                    <w:right w:val="none" w:sz="0" w:space="0" w:color="auto"/>
                  </w:divBdr>
                </w:div>
                <w:div w:id="1566991028">
                  <w:marLeft w:val="0"/>
                  <w:marRight w:val="0"/>
                  <w:marTop w:val="0"/>
                  <w:marBottom w:val="0"/>
                  <w:divBdr>
                    <w:top w:val="none" w:sz="0" w:space="0" w:color="auto"/>
                    <w:left w:val="none" w:sz="0" w:space="0" w:color="auto"/>
                    <w:bottom w:val="none" w:sz="0" w:space="0" w:color="auto"/>
                    <w:right w:val="none" w:sz="0" w:space="0" w:color="auto"/>
                  </w:divBdr>
                </w:div>
                <w:div w:id="211354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387133">
      <w:bodyDiv w:val="1"/>
      <w:marLeft w:val="0"/>
      <w:marRight w:val="0"/>
      <w:marTop w:val="0"/>
      <w:marBottom w:val="0"/>
      <w:divBdr>
        <w:top w:val="none" w:sz="0" w:space="0" w:color="auto"/>
        <w:left w:val="none" w:sz="0" w:space="0" w:color="auto"/>
        <w:bottom w:val="none" w:sz="0" w:space="0" w:color="auto"/>
        <w:right w:val="none" w:sz="0" w:space="0" w:color="auto"/>
      </w:divBdr>
      <w:divsChild>
        <w:div w:id="394397943">
          <w:marLeft w:val="0"/>
          <w:marRight w:val="0"/>
          <w:marTop w:val="100"/>
          <w:marBottom w:val="100"/>
          <w:divBdr>
            <w:top w:val="none" w:sz="0" w:space="0" w:color="auto"/>
            <w:left w:val="none" w:sz="0" w:space="0" w:color="auto"/>
            <w:bottom w:val="none" w:sz="0" w:space="0" w:color="auto"/>
            <w:right w:val="none" w:sz="0" w:space="0" w:color="auto"/>
          </w:divBdr>
          <w:divsChild>
            <w:div w:id="645740895">
              <w:marLeft w:val="0"/>
              <w:marRight w:val="0"/>
              <w:marTop w:val="0"/>
              <w:marBottom w:val="0"/>
              <w:divBdr>
                <w:top w:val="none" w:sz="0" w:space="0" w:color="auto"/>
                <w:left w:val="none" w:sz="0" w:space="0" w:color="auto"/>
                <w:bottom w:val="none" w:sz="0" w:space="0" w:color="auto"/>
                <w:right w:val="none" w:sz="0" w:space="0" w:color="auto"/>
              </w:divBdr>
              <w:divsChild>
                <w:div w:id="98139038">
                  <w:marLeft w:val="0"/>
                  <w:marRight w:val="0"/>
                  <w:marTop w:val="0"/>
                  <w:marBottom w:val="0"/>
                  <w:divBdr>
                    <w:top w:val="none" w:sz="0" w:space="0" w:color="auto"/>
                    <w:left w:val="none" w:sz="0" w:space="0" w:color="auto"/>
                    <w:bottom w:val="none" w:sz="0" w:space="0" w:color="auto"/>
                    <w:right w:val="none" w:sz="0" w:space="0" w:color="auto"/>
                  </w:divBdr>
                </w:div>
                <w:div w:id="163935674">
                  <w:marLeft w:val="0"/>
                  <w:marRight w:val="0"/>
                  <w:marTop w:val="0"/>
                  <w:marBottom w:val="0"/>
                  <w:divBdr>
                    <w:top w:val="none" w:sz="0" w:space="0" w:color="auto"/>
                    <w:left w:val="none" w:sz="0" w:space="0" w:color="auto"/>
                    <w:bottom w:val="none" w:sz="0" w:space="0" w:color="auto"/>
                    <w:right w:val="none" w:sz="0" w:space="0" w:color="auto"/>
                  </w:divBdr>
                </w:div>
                <w:div w:id="261258470">
                  <w:marLeft w:val="0"/>
                  <w:marRight w:val="0"/>
                  <w:marTop w:val="0"/>
                  <w:marBottom w:val="0"/>
                  <w:divBdr>
                    <w:top w:val="none" w:sz="0" w:space="0" w:color="auto"/>
                    <w:left w:val="none" w:sz="0" w:space="0" w:color="auto"/>
                    <w:bottom w:val="none" w:sz="0" w:space="0" w:color="auto"/>
                    <w:right w:val="none" w:sz="0" w:space="0" w:color="auto"/>
                  </w:divBdr>
                </w:div>
                <w:div w:id="399712666">
                  <w:marLeft w:val="0"/>
                  <w:marRight w:val="0"/>
                  <w:marTop w:val="0"/>
                  <w:marBottom w:val="0"/>
                  <w:divBdr>
                    <w:top w:val="none" w:sz="0" w:space="0" w:color="auto"/>
                    <w:left w:val="none" w:sz="0" w:space="0" w:color="auto"/>
                    <w:bottom w:val="none" w:sz="0" w:space="0" w:color="auto"/>
                    <w:right w:val="none" w:sz="0" w:space="0" w:color="auto"/>
                  </w:divBdr>
                </w:div>
                <w:div w:id="416750704">
                  <w:marLeft w:val="0"/>
                  <w:marRight w:val="0"/>
                  <w:marTop w:val="0"/>
                  <w:marBottom w:val="0"/>
                  <w:divBdr>
                    <w:top w:val="none" w:sz="0" w:space="0" w:color="auto"/>
                    <w:left w:val="none" w:sz="0" w:space="0" w:color="auto"/>
                    <w:bottom w:val="none" w:sz="0" w:space="0" w:color="auto"/>
                    <w:right w:val="none" w:sz="0" w:space="0" w:color="auto"/>
                  </w:divBdr>
                </w:div>
                <w:div w:id="477721291">
                  <w:marLeft w:val="0"/>
                  <w:marRight w:val="0"/>
                  <w:marTop w:val="0"/>
                  <w:marBottom w:val="0"/>
                  <w:divBdr>
                    <w:top w:val="none" w:sz="0" w:space="0" w:color="auto"/>
                    <w:left w:val="none" w:sz="0" w:space="0" w:color="auto"/>
                    <w:bottom w:val="none" w:sz="0" w:space="0" w:color="auto"/>
                    <w:right w:val="none" w:sz="0" w:space="0" w:color="auto"/>
                  </w:divBdr>
                </w:div>
                <w:div w:id="496581794">
                  <w:marLeft w:val="0"/>
                  <w:marRight w:val="0"/>
                  <w:marTop w:val="0"/>
                  <w:marBottom w:val="0"/>
                  <w:divBdr>
                    <w:top w:val="none" w:sz="0" w:space="0" w:color="auto"/>
                    <w:left w:val="none" w:sz="0" w:space="0" w:color="auto"/>
                    <w:bottom w:val="none" w:sz="0" w:space="0" w:color="auto"/>
                    <w:right w:val="none" w:sz="0" w:space="0" w:color="auto"/>
                  </w:divBdr>
                </w:div>
                <w:div w:id="667903541">
                  <w:marLeft w:val="0"/>
                  <w:marRight w:val="0"/>
                  <w:marTop w:val="0"/>
                  <w:marBottom w:val="0"/>
                  <w:divBdr>
                    <w:top w:val="none" w:sz="0" w:space="0" w:color="auto"/>
                    <w:left w:val="none" w:sz="0" w:space="0" w:color="auto"/>
                    <w:bottom w:val="none" w:sz="0" w:space="0" w:color="auto"/>
                    <w:right w:val="none" w:sz="0" w:space="0" w:color="auto"/>
                  </w:divBdr>
                </w:div>
                <w:div w:id="741945294">
                  <w:marLeft w:val="0"/>
                  <w:marRight w:val="0"/>
                  <w:marTop w:val="0"/>
                  <w:marBottom w:val="0"/>
                  <w:divBdr>
                    <w:top w:val="none" w:sz="0" w:space="0" w:color="auto"/>
                    <w:left w:val="none" w:sz="0" w:space="0" w:color="auto"/>
                    <w:bottom w:val="none" w:sz="0" w:space="0" w:color="auto"/>
                    <w:right w:val="none" w:sz="0" w:space="0" w:color="auto"/>
                  </w:divBdr>
                </w:div>
                <w:div w:id="795299561">
                  <w:marLeft w:val="0"/>
                  <w:marRight w:val="0"/>
                  <w:marTop w:val="0"/>
                  <w:marBottom w:val="0"/>
                  <w:divBdr>
                    <w:top w:val="none" w:sz="0" w:space="0" w:color="auto"/>
                    <w:left w:val="none" w:sz="0" w:space="0" w:color="auto"/>
                    <w:bottom w:val="none" w:sz="0" w:space="0" w:color="auto"/>
                    <w:right w:val="none" w:sz="0" w:space="0" w:color="auto"/>
                  </w:divBdr>
                </w:div>
                <w:div w:id="883058157">
                  <w:marLeft w:val="0"/>
                  <w:marRight w:val="0"/>
                  <w:marTop w:val="0"/>
                  <w:marBottom w:val="0"/>
                  <w:divBdr>
                    <w:top w:val="none" w:sz="0" w:space="0" w:color="auto"/>
                    <w:left w:val="none" w:sz="0" w:space="0" w:color="auto"/>
                    <w:bottom w:val="none" w:sz="0" w:space="0" w:color="auto"/>
                    <w:right w:val="none" w:sz="0" w:space="0" w:color="auto"/>
                  </w:divBdr>
                </w:div>
                <w:div w:id="959914074">
                  <w:marLeft w:val="0"/>
                  <w:marRight w:val="0"/>
                  <w:marTop w:val="0"/>
                  <w:marBottom w:val="0"/>
                  <w:divBdr>
                    <w:top w:val="none" w:sz="0" w:space="0" w:color="auto"/>
                    <w:left w:val="none" w:sz="0" w:space="0" w:color="auto"/>
                    <w:bottom w:val="none" w:sz="0" w:space="0" w:color="auto"/>
                    <w:right w:val="none" w:sz="0" w:space="0" w:color="auto"/>
                  </w:divBdr>
                </w:div>
                <w:div w:id="1024281403">
                  <w:marLeft w:val="0"/>
                  <w:marRight w:val="0"/>
                  <w:marTop w:val="0"/>
                  <w:marBottom w:val="0"/>
                  <w:divBdr>
                    <w:top w:val="none" w:sz="0" w:space="0" w:color="auto"/>
                    <w:left w:val="none" w:sz="0" w:space="0" w:color="auto"/>
                    <w:bottom w:val="none" w:sz="0" w:space="0" w:color="auto"/>
                    <w:right w:val="none" w:sz="0" w:space="0" w:color="auto"/>
                  </w:divBdr>
                </w:div>
                <w:div w:id="1044984919">
                  <w:marLeft w:val="0"/>
                  <w:marRight w:val="0"/>
                  <w:marTop w:val="0"/>
                  <w:marBottom w:val="0"/>
                  <w:divBdr>
                    <w:top w:val="none" w:sz="0" w:space="0" w:color="auto"/>
                    <w:left w:val="none" w:sz="0" w:space="0" w:color="auto"/>
                    <w:bottom w:val="none" w:sz="0" w:space="0" w:color="auto"/>
                    <w:right w:val="none" w:sz="0" w:space="0" w:color="auto"/>
                  </w:divBdr>
                </w:div>
                <w:div w:id="1115170175">
                  <w:marLeft w:val="0"/>
                  <w:marRight w:val="0"/>
                  <w:marTop w:val="0"/>
                  <w:marBottom w:val="0"/>
                  <w:divBdr>
                    <w:top w:val="none" w:sz="0" w:space="0" w:color="auto"/>
                    <w:left w:val="none" w:sz="0" w:space="0" w:color="auto"/>
                    <w:bottom w:val="none" w:sz="0" w:space="0" w:color="auto"/>
                    <w:right w:val="none" w:sz="0" w:space="0" w:color="auto"/>
                  </w:divBdr>
                </w:div>
                <w:div w:id="1141192348">
                  <w:marLeft w:val="0"/>
                  <w:marRight w:val="0"/>
                  <w:marTop w:val="0"/>
                  <w:marBottom w:val="0"/>
                  <w:divBdr>
                    <w:top w:val="none" w:sz="0" w:space="0" w:color="auto"/>
                    <w:left w:val="none" w:sz="0" w:space="0" w:color="auto"/>
                    <w:bottom w:val="none" w:sz="0" w:space="0" w:color="auto"/>
                    <w:right w:val="none" w:sz="0" w:space="0" w:color="auto"/>
                  </w:divBdr>
                </w:div>
                <w:div w:id="1238785222">
                  <w:marLeft w:val="0"/>
                  <w:marRight w:val="0"/>
                  <w:marTop w:val="0"/>
                  <w:marBottom w:val="0"/>
                  <w:divBdr>
                    <w:top w:val="none" w:sz="0" w:space="0" w:color="auto"/>
                    <w:left w:val="none" w:sz="0" w:space="0" w:color="auto"/>
                    <w:bottom w:val="none" w:sz="0" w:space="0" w:color="auto"/>
                    <w:right w:val="none" w:sz="0" w:space="0" w:color="auto"/>
                  </w:divBdr>
                </w:div>
                <w:div w:id="1365405058">
                  <w:marLeft w:val="0"/>
                  <w:marRight w:val="0"/>
                  <w:marTop w:val="0"/>
                  <w:marBottom w:val="0"/>
                  <w:divBdr>
                    <w:top w:val="none" w:sz="0" w:space="0" w:color="auto"/>
                    <w:left w:val="none" w:sz="0" w:space="0" w:color="auto"/>
                    <w:bottom w:val="none" w:sz="0" w:space="0" w:color="auto"/>
                    <w:right w:val="none" w:sz="0" w:space="0" w:color="auto"/>
                  </w:divBdr>
                </w:div>
                <w:div w:id="1611931198">
                  <w:marLeft w:val="0"/>
                  <w:marRight w:val="0"/>
                  <w:marTop w:val="0"/>
                  <w:marBottom w:val="0"/>
                  <w:divBdr>
                    <w:top w:val="none" w:sz="0" w:space="0" w:color="auto"/>
                    <w:left w:val="none" w:sz="0" w:space="0" w:color="auto"/>
                    <w:bottom w:val="none" w:sz="0" w:space="0" w:color="auto"/>
                    <w:right w:val="none" w:sz="0" w:space="0" w:color="auto"/>
                  </w:divBdr>
                </w:div>
                <w:div w:id="1952854029">
                  <w:marLeft w:val="0"/>
                  <w:marRight w:val="0"/>
                  <w:marTop w:val="0"/>
                  <w:marBottom w:val="0"/>
                  <w:divBdr>
                    <w:top w:val="none" w:sz="0" w:space="0" w:color="auto"/>
                    <w:left w:val="none" w:sz="0" w:space="0" w:color="auto"/>
                    <w:bottom w:val="none" w:sz="0" w:space="0" w:color="auto"/>
                    <w:right w:val="none" w:sz="0" w:space="0" w:color="auto"/>
                  </w:divBdr>
                </w:div>
                <w:div w:id="2040664667">
                  <w:marLeft w:val="0"/>
                  <w:marRight w:val="0"/>
                  <w:marTop w:val="0"/>
                  <w:marBottom w:val="0"/>
                  <w:divBdr>
                    <w:top w:val="none" w:sz="0" w:space="0" w:color="auto"/>
                    <w:left w:val="none" w:sz="0" w:space="0" w:color="auto"/>
                    <w:bottom w:val="none" w:sz="0" w:space="0" w:color="auto"/>
                    <w:right w:val="none" w:sz="0" w:space="0" w:color="auto"/>
                  </w:divBdr>
                </w:div>
                <w:div w:id="210753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207850">
      <w:bodyDiv w:val="1"/>
      <w:marLeft w:val="0"/>
      <w:marRight w:val="0"/>
      <w:marTop w:val="0"/>
      <w:marBottom w:val="0"/>
      <w:divBdr>
        <w:top w:val="none" w:sz="0" w:space="0" w:color="auto"/>
        <w:left w:val="none" w:sz="0" w:space="0" w:color="auto"/>
        <w:bottom w:val="none" w:sz="0" w:space="0" w:color="auto"/>
        <w:right w:val="none" w:sz="0" w:space="0" w:color="auto"/>
      </w:divBdr>
      <w:divsChild>
        <w:div w:id="382142828">
          <w:marLeft w:val="0"/>
          <w:marRight w:val="0"/>
          <w:marTop w:val="100"/>
          <w:marBottom w:val="100"/>
          <w:divBdr>
            <w:top w:val="none" w:sz="0" w:space="0" w:color="auto"/>
            <w:left w:val="none" w:sz="0" w:space="0" w:color="auto"/>
            <w:bottom w:val="none" w:sz="0" w:space="0" w:color="auto"/>
            <w:right w:val="none" w:sz="0" w:space="0" w:color="auto"/>
          </w:divBdr>
          <w:divsChild>
            <w:div w:id="498349487">
              <w:marLeft w:val="0"/>
              <w:marRight w:val="0"/>
              <w:marTop w:val="0"/>
              <w:marBottom w:val="0"/>
              <w:divBdr>
                <w:top w:val="none" w:sz="0" w:space="0" w:color="auto"/>
                <w:left w:val="none" w:sz="0" w:space="0" w:color="auto"/>
                <w:bottom w:val="none" w:sz="0" w:space="0" w:color="auto"/>
                <w:right w:val="none" w:sz="0" w:space="0" w:color="auto"/>
              </w:divBdr>
              <w:divsChild>
                <w:div w:id="22943775">
                  <w:marLeft w:val="0"/>
                  <w:marRight w:val="0"/>
                  <w:marTop w:val="0"/>
                  <w:marBottom w:val="0"/>
                  <w:divBdr>
                    <w:top w:val="none" w:sz="0" w:space="0" w:color="auto"/>
                    <w:left w:val="none" w:sz="0" w:space="0" w:color="auto"/>
                    <w:bottom w:val="none" w:sz="0" w:space="0" w:color="auto"/>
                    <w:right w:val="none" w:sz="0" w:space="0" w:color="auto"/>
                  </w:divBdr>
                </w:div>
                <w:div w:id="58401255">
                  <w:marLeft w:val="0"/>
                  <w:marRight w:val="0"/>
                  <w:marTop w:val="0"/>
                  <w:marBottom w:val="0"/>
                  <w:divBdr>
                    <w:top w:val="none" w:sz="0" w:space="0" w:color="auto"/>
                    <w:left w:val="none" w:sz="0" w:space="0" w:color="auto"/>
                    <w:bottom w:val="none" w:sz="0" w:space="0" w:color="auto"/>
                    <w:right w:val="none" w:sz="0" w:space="0" w:color="auto"/>
                  </w:divBdr>
                </w:div>
                <w:div w:id="92211584">
                  <w:marLeft w:val="0"/>
                  <w:marRight w:val="0"/>
                  <w:marTop w:val="0"/>
                  <w:marBottom w:val="0"/>
                  <w:divBdr>
                    <w:top w:val="none" w:sz="0" w:space="0" w:color="auto"/>
                    <w:left w:val="none" w:sz="0" w:space="0" w:color="auto"/>
                    <w:bottom w:val="none" w:sz="0" w:space="0" w:color="auto"/>
                    <w:right w:val="none" w:sz="0" w:space="0" w:color="auto"/>
                  </w:divBdr>
                </w:div>
                <w:div w:id="168760781">
                  <w:marLeft w:val="0"/>
                  <w:marRight w:val="0"/>
                  <w:marTop w:val="0"/>
                  <w:marBottom w:val="0"/>
                  <w:divBdr>
                    <w:top w:val="none" w:sz="0" w:space="0" w:color="auto"/>
                    <w:left w:val="none" w:sz="0" w:space="0" w:color="auto"/>
                    <w:bottom w:val="none" w:sz="0" w:space="0" w:color="auto"/>
                    <w:right w:val="none" w:sz="0" w:space="0" w:color="auto"/>
                  </w:divBdr>
                </w:div>
                <w:div w:id="782312839">
                  <w:marLeft w:val="0"/>
                  <w:marRight w:val="0"/>
                  <w:marTop w:val="0"/>
                  <w:marBottom w:val="0"/>
                  <w:divBdr>
                    <w:top w:val="none" w:sz="0" w:space="0" w:color="auto"/>
                    <w:left w:val="none" w:sz="0" w:space="0" w:color="auto"/>
                    <w:bottom w:val="none" w:sz="0" w:space="0" w:color="auto"/>
                    <w:right w:val="none" w:sz="0" w:space="0" w:color="auto"/>
                  </w:divBdr>
                </w:div>
                <w:div w:id="800423540">
                  <w:marLeft w:val="0"/>
                  <w:marRight w:val="0"/>
                  <w:marTop w:val="0"/>
                  <w:marBottom w:val="0"/>
                  <w:divBdr>
                    <w:top w:val="none" w:sz="0" w:space="0" w:color="auto"/>
                    <w:left w:val="none" w:sz="0" w:space="0" w:color="auto"/>
                    <w:bottom w:val="none" w:sz="0" w:space="0" w:color="auto"/>
                    <w:right w:val="none" w:sz="0" w:space="0" w:color="auto"/>
                  </w:divBdr>
                </w:div>
                <w:div w:id="1532567735">
                  <w:marLeft w:val="0"/>
                  <w:marRight w:val="0"/>
                  <w:marTop w:val="0"/>
                  <w:marBottom w:val="0"/>
                  <w:divBdr>
                    <w:top w:val="none" w:sz="0" w:space="0" w:color="auto"/>
                    <w:left w:val="none" w:sz="0" w:space="0" w:color="auto"/>
                    <w:bottom w:val="none" w:sz="0" w:space="0" w:color="auto"/>
                    <w:right w:val="none" w:sz="0" w:space="0" w:color="auto"/>
                  </w:divBdr>
                </w:div>
                <w:div w:id="1548951467">
                  <w:marLeft w:val="0"/>
                  <w:marRight w:val="0"/>
                  <w:marTop w:val="0"/>
                  <w:marBottom w:val="0"/>
                  <w:divBdr>
                    <w:top w:val="none" w:sz="0" w:space="0" w:color="auto"/>
                    <w:left w:val="none" w:sz="0" w:space="0" w:color="auto"/>
                    <w:bottom w:val="none" w:sz="0" w:space="0" w:color="auto"/>
                    <w:right w:val="none" w:sz="0" w:space="0" w:color="auto"/>
                  </w:divBdr>
                </w:div>
                <w:div w:id="1743791383">
                  <w:marLeft w:val="0"/>
                  <w:marRight w:val="0"/>
                  <w:marTop w:val="0"/>
                  <w:marBottom w:val="0"/>
                  <w:divBdr>
                    <w:top w:val="none" w:sz="0" w:space="0" w:color="auto"/>
                    <w:left w:val="none" w:sz="0" w:space="0" w:color="auto"/>
                    <w:bottom w:val="none" w:sz="0" w:space="0" w:color="auto"/>
                    <w:right w:val="none" w:sz="0" w:space="0" w:color="auto"/>
                  </w:divBdr>
                </w:div>
                <w:div w:id="1891259120">
                  <w:marLeft w:val="0"/>
                  <w:marRight w:val="0"/>
                  <w:marTop w:val="0"/>
                  <w:marBottom w:val="0"/>
                  <w:divBdr>
                    <w:top w:val="none" w:sz="0" w:space="0" w:color="auto"/>
                    <w:left w:val="none" w:sz="0" w:space="0" w:color="auto"/>
                    <w:bottom w:val="none" w:sz="0" w:space="0" w:color="auto"/>
                    <w:right w:val="none" w:sz="0" w:space="0" w:color="auto"/>
                  </w:divBdr>
                </w:div>
                <w:div w:id="203091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vokat-kachestvo.ru/zknd/ocen/ocen_6660.html"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advokat-kachestvo.ru/zknd/ocen/ocen_6660.html" TargetMode="External"/><Relationship Id="rId12" Type="http://schemas.openxmlformats.org/officeDocument/2006/relationships/hyperlink" Target="http://www.labrate.ru/laws/20060103_fz-007.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advokat-kachestvo.ru/zknd/ocen/ocen_6660.html" TargetMode="External"/><Relationship Id="rId11" Type="http://schemas.openxmlformats.org/officeDocument/2006/relationships/hyperlink" Target="http://www.labrate.ru/laws/20060929_prikaz_mert_303_poryadok_expertizy_otchetov_ob_ocenke_akcij.htm"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document.kremlin.ru/doc.asp?ID=039990" TargetMode="External"/><Relationship Id="rId4" Type="http://schemas.openxmlformats.org/officeDocument/2006/relationships/footnotes" Target="footnotes.xml"/><Relationship Id="rId9" Type="http://schemas.openxmlformats.org/officeDocument/2006/relationships/hyperlink" Target="http://www.labrate.ru/laws/20060727_fz-157_izmenen_fz-135.htm" TargetMode="External"/><Relationship Id="rId14" Type="http://schemas.openxmlformats.org/officeDocument/2006/relationships/hyperlink" Target="http://www.consaltin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6521</Words>
  <Characters>37175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Саморегулируемая организация оценщиков: функции, обязанности, современное состояние</vt:lpstr>
    </vt:vector>
  </TitlesOfParts>
  <Company>Dnsoft</Company>
  <LinksUpToDate>false</LinksUpToDate>
  <CharactersWithSpaces>43609</CharactersWithSpaces>
  <SharedDoc>false</SharedDoc>
  <HLinks>
    <vt:vector size="48" baseType="variant">
      <vt:variant>
        <vt:i4>393308</vt:i4>
      </vt:variant>
      <vt:variant>
        <vt:i4>24</vt:i4>
      </vt:variant>
      <vt:variant>
        <vt:i4>0</vt:i4>
      </vt:variant>
      <vt:variant>
        <vt:i4>5</vt:i4>
      </vt:variant>
      <vt:variant>
        <vt:lpwstr>http://www.consalting.ru/</vt:lpwstr>
      </vt:variant>
      <vt:variant>
        <vt:lpwstr/>
      </vt:variant>
      <vt:variant>
        <vt:i4>4915325</vt:i4>
      </vt:variant>
      <vt:variant>
        <vt:i4>18</vt:i4>
      </vt:variant>
      <vt:variant>
        <vt:i4>0</vt:i4>
      </vt:variant>
      <vt:variant>
        <vt:i4>5</vt:i4>
      </vt:variant>
      <vt:variant>
        <vt:lpwstr>http://www.labrate.ru/laws/20060103_fz-007.htm</vt:lpwstr>
      </vt:variant>
      <vt:variant>
        <vt:lpwstr/>
      </vt:variant>
      <vt:variant>
        <vt:i4>5111857</vt:i4>
      </vt:variant>
      <vt:variant>
        <vt:i4>15</vt:i4>
      </vt:variant>
      <vt:variant>
        <vt:i4>0</vt:i4>
      </vt:variant>
      <vt:variant>
        <vt:i4>5</vt:i4>
      </vt:variant>
      <vt:variant>
        <vt:lpwstr>http://www.labrate.ru/laws/20060929_prikaz_mert_303_poryadok_expertizy_otchetov_ob_ocenke_akcij.htm</vt:lpwstr>
      </vt:variant>
      <vt:variant>
        <vt:lpwstr/>
      </vt:variant>
      <vt:variant>
        <vt:i4>5505034</vt:i4>
      </vt:variant>
      <vt:variant>
        <vt:i4>12</vt:i4>
      </vt:variant>
      <vt:variant>
        <vt:i4>0</vt:i4>
      </vt:variant>
      <vt:variant>
        <vt:i4>5</vt:i4>
      </vt:variant>
      <vt:variant>
        <vt:lpwstr>http://document.kremlin.ru/doc.asp?ID=039990</vt:lpwstr>
      </vt:variant>
      <vt:variant>
        <vt:lpwstr/>
      </vt:variant>
      <vt:variant>
        <vt:i4>7012428</vt:i4>
      </vt:variant>
      <vt:variant>
        <vt:i4>9</vt:i4>
      </vt:variant>
      <vt:variant>
        <vt:i4>0</vt:i4>
      </vt:variant>
      <vt:variant>
        <vt:i4>5</vt:i4>
      </vt:variant>
      <vt:variant>
        <vt:lpwstr>http://www.labrate.ru/laws/20060727_fz-157_izmenen_fz-135.htm</vt:lpwstr>
      </vt:variant>
      <vt:variant>
        <vt:lpwstr/>
      </vt:variant>
      <vt:variant>
        <vt:i4>1638521</vt:i4>
      </vt:variant>
      <vt:variant>
        <vt:i4>6</vt:i4>
      </vt:variant>
      <vt:variant>
        <vt:i4>0</vt:i4>
      </vt:variant>
      <vt:variant>
        <vt:i4>5</vt:i4>
      </vt:variant>
      <vt:variant>
        <vt:lpwstr>http://advokat-kachestvo.ru/zknd/ocen/ocen_6660.html</vt:lpwstr>
      </vt:variant>
      <vt:variant>
        <vt:lpwstr/>
      </vt:variant>
      <vt:variant>
        <vt:i4>1638521</vt:i4>
      </vt:variant>
      <vt:variant>
        <vt:i4>3</vt:i4>
      </vt:variant>
      <vt:variant>
        <vt:i4>0</vt:i4>
      </vt:variant>
      <vt:variant>
        <vt:i4>5</vt:i4>
      </vt:variant>
      <vt:variant>
        <vt:lpwstr>http://advokat-kachestvo.ru/zknd/ocen/ocen_6660.html</vt:lpwstr>
      </vt:variant>
      <vt:variant>
        <vt:lpwstr/>
      </vt:variant>
      <vt:variant>
        <vt:i4>1638521</vt:i4>
      </vt:variant>
      <vt:variant>
        <vt:i4>0</vt:i4>
      </vt:variant>
      <vt:variant>
        <vt:i4>0</vt:i4>
      </vt:variant>
      <vt:variant>
        <vt:i4>5</vt:i4>
      </vt:variant>
      <vt:variant>
        <vt:lpwstr>http://advokat-kachestvo.ru/zknd/ocen/ocen_6660.html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Саморегулируемая организация оценщиков: функции, обязанности, современное состояние</dc:title>
  <dc:subject/>
  <dc:creator>Зеленины </dc:creator>
  <cp:keywords/>
  <dc:description/>
  <cp:lastModifiedBy>admin</cp:lastModifiedBy>
  <cp:revision>2</cp:revision>
  <cp:lastPrinted>2009-07-27T14:54:00Z</cp:lastPrinted>
  <dcterms:created xsi:type="dcterms:W3CDTF">2014-04-27T23:57:00Z</dcterms:created>
  <dcterms:modified xsi:type="dcterms:W3CDTF">2014-04-27T23:57:00Z</dcterms:modified>
</cp:coreProperties>
</file>