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437" w:rsidRDefault="009A6437" w:rsidP="00FE36C0"/>
    <w:p w:rsidR="00FE36C0" w:rsidRDefault="00FE36C0" w:rsidP="00FE36C0">
      <w:r>
        <w:t>5. ПРИЧИНЫ ПРАВОНАРУШЕНИЙ И ПУТИ ИХ УСТРАНЕНИЯ</w:t>
      </w:r>
    </w:p>
    <w:p w:rsidR="00FE36C0" w:rsidRDefault="00FE36C0" w:rsidP="00FE36C0"/>
    <w:p w:rsidR="00FE36C0" w:rsidRDefault="00FE36C0" w:rsidP="00FE36C0">
      <w:r>
        <w:t xml:space="preserve">                                                                                                                                      Проблема причин правонарушений оказалась, к сожалению, в советской юридической литературе глубоко идеологизированной и запутанной. Этому в определенной степени способствовала и сложность самой проблемы. ,</w:t>
      </w:r>
    </w:p>
    <w:p w:rsidR="00FE36C0" w:rsidRDefault="00FE36C0" w:rsidP="00FE36C0"/>
    <w:p w:rsidR="00FE36C0" w:rsidRDefault="00FE36C0" w:rsidP="00FE36C0">
      <w:r>
        <w:t>Как уже отмечалось, правонарушения, будучи весьма распространенным социальным явлением, затрагивают самые различные сферы общественной жизни, обусловлены многообразными процессами. Они отличаются высоким динамизмом не только в границах определенного государства, но и в пределах отдельного региона. Поэтому было бы неверно выделять какой-то конкретный перечень причин, порождающих это явление.</w:t>
      </w:r>
    </w:p>
    <w:p w:rsidR="00FE36C0" w:rsidRDefault="00FE36C0" w:rsidP="00FE36C0"/>
    <w:p w:rsidR="00FE36C0" w:rsidRDefault="00FE36C0" w:rsidP="00FE36C0">
      <w:r>
        <w:t>К тому же следует различать причины конкретного, индивидуального правонарушения; причины определенного вида правонарушения;</w:t>
      </w:r>
    </w:p>
    <w:p w:rsidR="00FE36C0" w:rsidRDefault="00FE36C0" w:rsidP="00FE36C0"/>
    <w:p w:rsidR="00FE36C0" w:rsidRDefault="00FE36C0" w:rsidP="00FE36C0">
      <w:r>
        <w:t>причины правонарушений как массового явления.</w:t>
      </w:r>
    </w:p>
    <w:p w:rsidR="00FE36C0" w:rsidRDefault="00FE36C0" w:rsidP="00FE36C0"/>
    <w:p w:rsidR="00FE36C0" w:rsidRDefault="00FE36C0" w:rsidP="00FE36C0">
      <w:r>
        <w:t>Теория государства и права, будучи наукой методологической, занимается исследованием причин правонарушений в целом.</w:t>
      </w:r>
    </w:p>
    <w:p w:rsidR="00FE36C0" w:rsidRDefault="00FE36C0" w:rsidP="00FE36C0"/>
    <w:p w:rsidR="00FE36C0" w:rsidRDefault="00FE36C0" w:rsidP="00FE36C0">
      <w:r>
        <w:t>В юридической литературе и сегодня идут споры о социальных и , биологических причинах правонарушений, о современном развитии антропологической школы на генетическом уровне. Представляется» что их противопоставление недопустимо.</w:t>
      </w:r>
    </w:p>
    <w:p w:rsidR="00FE36C0" w:rsidRDefault="00FE36C0" w:rsidP="00FE36C0"/>
    <w:p w:rsidR="00FE36C0" w:rsidRDefault="00FE36C0" w:rsidP="00FE36C0">
      <w:r>
        <w:t>Поведение человека зависит как от социальных, так и от биологических факторов. Причем приоритет должен быть за социальными факторами, так как личность формируется и действует в определенной социальной среде и ее поступки зависят не столько от физиологичес- , ких особенностей и состояния организма, сколько от межличностных  отношений различного уровня и общности.</w:t>
      </w:r>
    </w:p>
    <w:p w:rsidR="00FE36C0" w:rsidRDefault="00FE36C0" w:rsidP="00FE36C0"/>
    <w:p w:rsidR="00FE36C0" w:rsidRDefault="00FE36C0" w:rsidP="00FE36C0">
      <w:r>
        <w:t>Формирование всякого (и правомерного, и противоправного) поступка проходит в несколько стадий (потребности – интерес как осознанная потребность – борьба мотивов при выборе вариантов поведения – определение цели и средств ее достижения – оценка реальной ситуации – принятие решения – действия по реализации принятого решения). Сбой и де4юрмация желаемого для общества поведения возможны на каждой (или нескольких) из этих стадий. Так, на стадии формирования интереса искаженно могут восприниматься потребности, вызывающие, например, преступления против собственности. В то же время нормальные потребности и интересы могут вступать в противоречие с имеющимися возможностями их удовлетворения, что негативно сказывается на выборе средств достижения поставленной цели. Иногда искаженно воспринимается конкретная жизненная ситуация, нарушается сложившаяся система ценностных ориентиров и т.д. Кроме того, само государство принятием непродуманных и необеспеченных законов может провоцировать некоторые виды правонарушений или даже, исходя из идеологических соображений, способствовать их появлению или уничтожению (спекуляция, коммерческое посредничество</w:t>
      </w:r>
    </w:p>
    <w:p w:rsidR="00FE36C0" w:rsidRDefault="00FE36C0" w:rsidP="00FE36C0"/>
    <w:p w:rsidR="00FE36C0" w:rsidRDefault="00FE36C0" w:rsidP="00FE36C0">
      <w:r>
        <w:t>и т.д.).</w:t>
      </w:r>
    </w:p>
    <w:p w:rsidR="00FE36C0" w:rsidRDefault="00FE36C0" w:rsidP="00FE36C0"/>
    <w:p w:rsidR="00FE36C0" w:rsidRDefault="00FE36C0" w:rsidP="00FE36C0">
      <w:r>
        <w:t>Таким образом, основная причина противоправного поведения человека связана с разнообразными противоречиями, направленными на дестабилизацию нормального функционирования социальной среды и индивида. Обострение этих противоречий вызывает рост правонарушений. Подтверждением тому служат разрушительные тенденции в экономической, политической и иных сферах российской действительности. Причем противоречия в сфере экономики являются краеугольным камнем, детонатором всех иных противоречий. Специфика произ</w:t>
      </w:r>
    </w:p>
    <w:p w:rsidR="00FE36C0" w:rsidRDefault="00FE36C0" w:rsidP="00FE36C0"/>
    <w:p w:rsidR="00FE36C0" w:rsidRDefault="00FE36C0" w:rsidP="00FE36C0">
      <w:r>
        <w:t>водственных отношений программирует в конечном счете основные потребности, интересы и варианты социально значимого поведения личности.</w:t>
      </w:r>
    </w:p>
    <w:p w:rsidR="00FE36C0" w:rsidRDefault="00FE36C0" w:rsidP="00FE36C0"/>
    <w:p w:rsidR="00FE36C0" w:rsidRDefault="00FE36C0" w:rsidP="00FE36C0">
      <w:r>
        <w:t>Причины правонарушений нельзя отождествлять с условиями их совершения. Причина правонарушения находится в закономерной, необходимой связи со следствием. Условие же (в комплексе с другими обстоятельствами) лишь способствует формированию следствия (усиливая или ослабляя действие причины), не вызывая его с необходимостью.</w:t>
      </w:r>
    </w:p>
    <w:p w:rsidR="00FE36C0" w:rsidRDefault="00FE36C0" w:rsidP="00FE36C0"/>
    <w:p w:rsidR="00FE36C0" w:rsidRDefault="00FE36C0" w:rsidP="00FE36C0">
      <w:r>
        <w:t>Так, в связи с изменением отношений собственности в современной России созданы такие условия и такой характер разделения труда, оценки и распределения его результатов, которые порождают социальное и материальное неравенство людей, что вызывает естественное недовольство одной части населения и стремление обогатиться всеми законными и в основном незаконными способами другой части населения.</w:t>
      </w:r>
    </w:p>
    <w:p w:rsidR="00FE36C0" w:rsidRDefault="00FE36C0" w:rsidP="00FE36C0"/>
    <w:p w:rsidR="00FE36C0" w:rsidRDefault="00FE36C0" w:rsidP="00FE36C0">
      <w:r>
        <w:t>Этот процесс сопровождается и обостряется несовершенством принимаемых нормативно-правовых актов, малоэффективной работой правоохранительных органов, кризисом моральных ценностей, распространяющимися алкоголизмом и наркоманией, хаосом хозяйственных связей и другими обстоятельствами, вызывающими многочисленные корыстные преступления, активизацию теневой экономики, укрепление организованной, мафиозной преступности.</w:t>
      </w:r>
    </w:p>
    <w:p w:rsidR="00FE36C0" w:rsidRDefault="00FE36C0" w:rsidP="00FE36C0"/>
    <w:p w:rsidR="00FE36C0" w:rsidRDefault="00FE36C0" w:rsidP="00FE36C0">
      <w:r>
        <w:t>Однако никакие внешние обстоятельства не могут привести к правонарушению, пока они не стали движущим мотивом поведения личности, не преобразовались в побуждение его воли. На основе объективных причин и условий формируются субъективные причины и условия правонарушений, представляющие собой определенные элементы социальной психологии, получающие проявление в искаженных потребностях и интересах. Именно они выполняют решающую роль при выборе правомерного или противоправного поведения личности.</w:t>
      </w:r>
    </w:p>
    <w:p w:rsidR="00FE36C0" w:rsidRDefault="00FE36C0" w:rsidP="00FE36C0"/>
    <w:p w:rsidR="00FE36C0" w:rsidRDefault="00FE36C0" w:rsidP="00FE36C0">
      <w:r>
        <w:t>Основные направления борьбы с правонарушениями предопределяются характером причин и условий, порождающих это явление.</w:t>
      </w:r>
    </w:p>
    <w:p w:rsidR="00FE36C0" w:rsidRDefault="00FE36C0" w:rsidP="00FE36C0"/>
    <w:p w:rsidR="00FE36C0" w:rsidRDefault="00FE36C0" w:rsidP="00FE36C0">
      <w:r>
        <w:t>Правоохранительные органы ведут активную последовательную борьбу с правонарушениями, однако только они не в состоянии значительно снизить масштабы их распространенности в обществе. Для этого необходимо проведение комплекса экономических, социально-политических, организационных мероприятий, направленных на укрепление экономической системы, повышение материального благосостояния, сознательности, информированности и культуры граждан, наведение порядка и стабильности в развитии общественных отношений.</w:t>
      </w:r>
    </w:p>
    <w:p w:rsidR="00FE36C0" w:rsidRDefault="00FE36C0" w:rsidP="00FE36C0"/>
    <w:p w:rsidR="00FE36C0" w:rsidRDefault="00FE36C0" w:rsidP="00FE36C0">
      <w:r>
        <w:t>Большая роль отводится правовоспитательной работе. Граждане должны быть информированы о правовых требованиях, предъявляемых к ним государством. Ведь иногда нарушение правовых предписаний связано не с антисоциальной установкой личности, а с незнанием содержания правовых актов (оформление некоторых документов, соблюдение последовательности действий и т.п.). Для устранения некоторых правонарушений важно проведение медико-биологических мероприятий против алкоголизма, наркомании.</w:t>
      </w:r>
    </w:p>
    <w:p w:rsidR="00FE36C0" w:rsidRDefault="00FE36C0" w:rsidP="00FE36C0"/>
    <w:p w:rsidR="00293E2A" w:rsidRPr="00FE36C0" w:rsidRDefault="00FE36C0" w:rsidP="00FE36C0">
      <w:r>
        <w:t>Необходимо повысить результативность деятельности самих правоохранительных органов, улучшить их материально-техническое оснащение. Наказание за совершенное противоправное деяние должно быть как неотвратимым, так и справедливым, т.е. соответствовать тяжести содеянного и степени вины правонарушителя.</w:t>
      </w:r>
      <w:bookmarkStart w:id="0" w:name="_GoBack"/>
      <w:bookmarkEnd w:id="0"/>
    </w:p>
    <w:sectPr w:rsidR="00293E2A" w:rsidRPr="00FE36C0" w:rsidSect="0093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E2A"/>
    <w:rsid w:val="00293E2A"/>
    <w:rsid w:val="00491F57"/>
    <w:rsid w:val="005777BC"/>
    <w:rsid w:val="0093133F"/>
    <w:rsid w:val="009A6437"/>
    <w:rsid w:val="00FE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AD238-7C4A-47E5-B2A9-7765446F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3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2014-04-26T16:50:00Z</dcterms:created>
  <dcterms:modified xsi:type="dcterms:W3CDTF">2014-04-26T16:50:00Z</dcterms:modified>
</cp:coreProperties>
</file>