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B1E" w:rsidRDefault="00EA2B1E" w:rsidP="00F15BF6">
      <w:pPr>
        <w:pStyle w:val="a4"/>
        <w:spacing w:line="360" w:lineRule="auto"/>
      </w:pPr>
    </w:p>
    <w:p w:rsidR="00F15BF6" w:rsidRDefault="00F15BF6" w:rsidP="00F15BF6">
      <w:pPr>
        <w:pStyle w:val="a4"/>
        <w:spacing w:line="360" w:lineRule="auto"/>
      </w:pPr>
    </w:p>
    <w:p w:rsidR="00F15BF6" w:rsidRDefault="00F15BF6" w:rsidP="00CF1143">
      <w:pPr>
        <w:pStyle w:val="a4"/>
        <w:spacing w:line="360" w:lineRule="auto"/>
        <w:jc w:val="center"/>
        <w:outlineLvl w:val="0"/>
        <w:rPr>
          <w:b/>
        </w:rPr>
      </w:pPr>
      <w:r>
        <w:rPr>
          <w:b/>
        </w:rPr>
        <w:t>ВАРИАНТ 3</w:t>
      </w:r>
    </w:p>
    <w:p w:rsidR="00F15BF6" w:rsidRDefault="00F15BF6" w:rsidP="00F15BF6">
      <w:pPr>
        <w:pStyle w:val="a4"/>
        <w:spacing w:line="360" w:lineRule="auto"/>
        <w:jc w:val="center"/>
        <w:rPr>
          <w:b/>
        </w:rPr>
      </w:pPr>
    </w:p>
    <w:p w:rsidR="00F15BF6" w:rsidRDefault="00F15BF6" w:rsidP="00CF1143">
      <w:pPr>
        <w:pStyle w:val="a4"/>
        <w:spacing w:line="360" w:lineRule="auto"/>
        <w:jc w:val="center"/>
        <w:outlineLvl w:val="0"/>
        <w:rPr>
          <w:b/>
          <w:i/>
        </w:rPr>
      </w:pPr>
      <w:r>
        <w:rPr>
          <w:b/>
          <w:i/>
        </w:rPr>
        <w:t>Тема. Индивидуальные субъекты административного права.</w:t>
      </w:r>
    </w:p>
    <w:p w:rsidR="00F15BF6" w:rsidRDefault="00F15BF6" w:rsidP="00F15BF6">
      <w:pPr>
        <w:pStyle w:val="a4"/>
        <w:spacing w:line="360" w:lineRule="auto"/>
        <w:rPr>
          <w:i/>
        </w:rPr>
      </w:pPr>
    </w:p>
    <w:p w:rsidR="00F15BF6" w:rsidRDefault="00F15BF6" w:rsidP="00CF1143">
      <w:pPr>
        <w:pStyle w:val="a4"/>
        <w:spacing w:line="360" w:lineRule="auto"/>
        <w:outlineLvl w:val="0"/>
        <w:rPr>
          <w:i/>
        </w:rPr>
      </w:pPr>
      <w:r>
        <w:rPr>
          <w:i/>
        </w:rPr>
        <w:t>ПЛАН</w:t>
      </w:r>
    </w:p>
    <w:p w:rsidR="00F15BF6" w:rsidRDefault="00F15BF6" w:rsidP="00F15BF6">
      <w:pPr>
        <w:pStyle w:val="a4"/>
        <w:numPr>
          <w:ilvl w:val="0"/>
          <w:numId w:val="13"/>
        </w:numPr>
        <w:spacing w:line="360" w:lineRule="auto"/>
      </w:pPr>
      <w:r>
        <w:t>Административно-правовой статус граждан Российской Федерации.</w:t>
      </w:r>
    </w:p>
    <w:p w:rsidR="00F15BF6" w:rsidRDefault="00F15BF6" w:rsidP="00F15BF6">
      <w:pPr>
        <w:pStyle w:val="a4"/>
        <w:numPr>
          <w:ilvl w:val="0"/>
          <w:numId w:val="13"/>
        </w:numPr>
        <w:spacing w:line="360" w:lineRule="auto"/>
        <w:jc w:val="left"/>
      </w:pPr>
      <w:r>
        <w:t xml:space="preserve">Административно-правовой  иностранных граждан и лиц без гражданства постоянно проживающих на территории Российской Федерации либо временно пребывающих на территории Российской Федерации. </w:t>
      </w:r>
    </w:p>
    <w:p w:rsidR="00F15BF6" w:rsidRDefault="00F15BF6" w:rsidP="00F15BF6">
      <w:pPr>
        <w:pStyle w:val="a4"/>
        <w:numPr>
          <w:ilvl w:val="0"/>
          <w:numId w:val="13"/>
        </w:numPr>
        <w:spacing w:line="360" w:lineRule="auto"/>
        <w:jc w:val="left"/>
      </w:pPr>
      <w:r>
        <w:t>Специальные  административно-правовые статусы индивидуальных субъектов административного права.</w:t>
      </w:r>
    </w:p>
    <w:p w:rsidR="00F15BF6" w:rsidRDefault="00F15BF6" w:rsidP="00F15BF6">
      <w:pPr>
        <w:pStyle w:val="a4"/>
        <w:spacing w:line="360" w:lineRule="auto"/>
      </w:pPr>
    </w:p>
    <w:p w:rsidR="00F15BF6" w:rsidRDefault="00F15BF6" w:rsidP="00CF1143">
      <w:pPr>
        <w:pStyle w:val="a4"/>
        <w:spacing w:line="360" w:lineRule="auto"/>
        <w:outlineLvl w:val="0"/>
        <w:rPr>
          <w:i/>
        </w:rPr>
      </w:pPr>
      <w:r>
        <w:rPr>
          <w:i/>
        </w:rPr>
        <w:t>Задача №1</w:t>
      </w:r>
    </w:p>
    <w:p w:rsidR="00F15BF6" w:rsidRDefault="00F15BF6" w:rsidP="00F15BF6">
      <w:pPr>
        <w:pStyle w:val="a4"/>
        <w:spacing w:line="360" w:lineRule="auto"/>
        <w:jc w:val="left"/>
      </w:pPr>
      <w:r>
        <w:tab/>
        <w:t xml:space="preserve">Депутат Ивановской Городской Думы гражданин Петров и депутат одной из палат Федерального Собрания гражданка Кошелькова, возвращаясь в гостиницу, зашли в кафе, и выпили по случаю дня рождения гражданина Петрова бутылку водки. За </w:t>
      </w:r>
      <w:smartTag w:uri="urn:schemas-microsoft-com:office:smarttags" w:element="metricconverter">
        <w:smartTagPr>
          <w:attr w:name="ProductID" w:val="100 метров"/>
        </w:smartTagPr>
        <w:r>
          <w:t>100 метров</w:t>
        </w:r>
      </w:smartTag>
      <w:r>
        <w:t xml:space="preserve"> до гостиницы их остановил наряд милиции для проверки документов.  Граждане были доставлены в дежурную часть и водворены в медицинский вытрезвитель, где и пробыли до утра. Утром начальник ОВД принёс свои извинения за недоразумение и выпустил их. Посчитав, действия должностных лиц незаконными Петров и Кошелькова направили жалобы начальнику УВД и прокурору города.</w:t>
      </w:r>
    </w:p>
    <w:p w:rsidR="00F15BF6" w:rsidRDefault="00F15BF6" w:rsidP="00F15BF6">
      <w:pPr>
        <w:pStyle w:val="a4"/>
        <w:spacing w:line="360" w:lineRule="auto"/>
        <w:ind w:firstLine="720"/>
        <w:jc w:val="left"/>
        <w:rPr>
          <w:i/>
        </w:rPr>
      </w:pPr>
      <w:r>
        <w:rPr>
          <w:i/>
        </w:rPr>
        <w:t>Какие права, и при каких условиях были нарушены в данной ситуации?</w:t>
      </w:r>
    </w:p>
    <w:p w:rsidR="00F15BF6" w:rsidRDefault="00F15BF6" w:rsidP="00F15BF6">
      <w:pPr>
        <w:pStyle w:val="a4"/>
        <w:spacing w:line="360" w:lineRule="auto"/>
        <w:ind w:firstLine="720"/>
        <w:jc w:val="left"/>
        <w:rPr>
          <w:i/>
        </w:rPr>
      </w:pPr>
      <w:r>
        <w:rPr>
          <w:i/>
        </w:rPr>
        <w:t>Каков порядок применения мер административного принуждения к депутатам представительных органов различного уровня?</w:t>
      </w:r>
    </w:p>
    <w:p w:rsidR="00F15BF6" w:rsidRDefault="00F15BF6" w:rsidP="00F15BF6">
      <w:pPr>
        <w:pStyle w:val="a4"/>
        <w:spacing w:line="360" w:lineRule="auto"/>
        <w:ind w:firstLine="720"/>
        <w:jc w:val="left"/>
        <w:rPr>
          <w:i/>
        </w:rPr>
      </w:pPr>
      <w:r>
        <w:rPr>
          <w:i/>
        </w:rPr>
        <w:t>Как должны поступить начальник УВД и прокурор?</w:t>
      </w:r>
    </w:p>
    <w:p w:rsidR="00F15BF6" w:rsidRDefault="00F15BF6" w:rsidP="00F15BF6">
      <w:pPr>
        <w:pStyle w:val="a4"/>
        <w:spacing w:line="360" w:lineRule="auto"/>
        <w:rPr>
          <w:i/>
        </w:rPr>
      </w:pPr>
    </w:p>
    <w:p w:rsidR="00CF1143" w:rsidRDefault="00CF1143" w:rsidP="00F15BF6">
      <w:pPr>
        <w:pStyle w:val="a4"/>
        <w:spacing w:line="360" w:lineRule="auto"/>
        <w:rPr>
          <w:i/>
        </w:rPr>
      </w:pPr>
    </w:p>
    <w:p w:rsidR="00CF1143" w:rsidRDefault="00CF1143" w:rsidP="00F15BF6">
      <w:pPr>
        <w:pStyle w:val="a4"/>
        <w:spacing w:line="360" w:lineRule="auto"/>
        <w:rPr>
          <w:i/>
        </w:rPr>
      </w:pPr>
    </w:p>
    <w:p w:rsidR="00CF1143" w:rsidRDefault="00CF1143" w:rsidP="00F15BF6">
      <w:pPr>
        <w:pStyle w:val="a4"/>
        <w:spacing w:line="360" w:lineRule="auto"/>
        <w:rPr>
          <w:i/>
        </w:rPr>
      </w:pPr>
    </w:p>
    <w:p w:rsidR="00F15BF6" w:rsidRDefault="00F15BF6" w:rsidP="00CF1143">
      <w:pPr>
        <w:pStyle w:val="a4"/>
        <w:spacing w:line="360" w:lineRule="auto"/>
        <w:outlineLvl w:val="0"/>
        <w:rPr>
          <w:i/>
        </w:rPr>
      </w:pPr>
      <w:r>
        <w:rPr>
          <w:i/>
        </w:rPr>
        <w:t>Задача №2</w:t>
      </w:r>
    </w:p>
    <w:p w:rsidR="00F15BF6" w:rsidRDefault="00F15BF6" w:rsidP="00F15BF6">
      <w:pPr>
        <w:pStyle w:val="a4"/>
        <w:spacing w:line="360" w:lineRule="auto"/>
        <w:ind w:firstLine="720"/>
      </w:pPr>
      <w:r>
        <w:t>Гражданину Козлову, прослужившему в  вооруженных силах РФ 25 лет и ушедшему на пенсию, было отказано в пользовании услугами военной поликлиники и военного госпиталя.</w:t>
      </w:r>
    </w:p>
    <w:p w:rsidR="00F15BF6" w:rsidRDefault="00F15BF6" w:rsidP="00F15BF6">
      <w:pPr>
        <w:pStyle w:val="a4"/>
        <w:spacing w:line="360" w:lineRule="auto"/>
        <w:ind w:firstLine="720"/>
      </w:pPr>
      <w:r>
        <w:t>Командир воинской части, где он проходил военную службу, предупредил Козлова в письменной форме о необходимости освободить служебную квартиру через 4 месяца.</w:t>
      </w:r>
    </w:p>
    <w:p w:rsidR="00F15BF6" w:rsidRDefault="00F15BF6" w:rsidP="00F15BF6">
      <w:pPr>
        <w:pStyle w:val="a4"/>
        <w:spacing w:line="360" w:lineRule="auto"/>
        <w:ind w:firstLine="720"/>
        <w:rPr>
          <w:i/>
        </w:rPr>
      </w:pPr>
      <w:r>
        <w:rPr>
          <w:i/>
        </w:rPr>
        <w:t>Нарушены, ли в данном случае права гражданина Козлова? Какие нормативные правовые акты регламентируют сложившуюся  ситуацию и каким образом?</w:t>
      </w:r>
    </w:p>
    <w:p w:rsidR="00A73D90" w:rsidRDefault="00A73D90" w:rsidP="00F15BF6">
      <w:pPr>
        <w:pStyle w:val="a4"/>
        <w:spacing w:line="360" w:lineRule="auto"/>
        <w:ind w:firstLine="720"/>
        <w:rPr>
          <w:i/>
        </w:rPr>
      </w:pPr>
    </w:p>
    <w:p w:rsidR="00CF1143" w:rsidRDefault="00CF1143" w:rsidP="00F15BF6">
      <w:pPr>
        <w:pStyle w:val="a4"/>
        <w:spacing w:line="360" w:lineRule="auto"/>
        <w:ind w:firstLine="720"/>
        <w:rPr>
          <w:i/>
        </w:rPr>
      </w:pPr>
    </w:p>
    <w:p w:rsidR="00CF1143" w:rsidRDefault="00CF1143" w:rsidP="00F15BF6">
      <w:pPr>
        <w:pStyle w:val="a4"/>
        <w:spacing w:line="360" w:lineRule="auto"/>
        <w:ind w:firstLine="720"/>
        <w:rPr>
          <w:i/>
        </w:rPr>
      </w:pPr>
    </w:p>
    <w:p w:rsidR="00CF1143" w:rsidRDefault="00CF1143" w:rsidP="00F15BF6">
      <w:pPr>
        <w:pStyle w:val="a4"/>
        <w:spacing w:line="360" w:lineRule="auto"/>
        <w:ind w:firstLine="720"/>
        <w:rPr>
          <w:i/>
        </w:rPr>
      </w:pPr>
    </w:p>
    <w:p w:rsidR="00CF1143" w:rsidRDefault="00CF1143" w:rsidP="00F15BF6">
      <w:pPr>
        <w:pStyle w:val="a4"/>
        <w:spacing w:line="360" w:lineRule="auto"/>
        <w:ind w:firstLine="720"/>
        <w:rPr>
          <w:i/>
        </w:rPr>
      </w:pPr>
    </w:p>
    <w:p w:rsidR="00CF1143" w:rsidRDefault="00CF1143" w:rsidP="00F15BF6">
      <w:pPr>
        <w:pStyle w:val="a4"/>
        <w:spacing w:line="360" w:lineRule="auto"/>
        <w:ind w:firstLine="720"/>
        <w:rPr>
          <w:i/>
        </w:rPr>
      </w:pPr>
    </w:p>
    <w:p w:rsidR="00CF1143" w:rsidRDefault="00CF1143" w:rsidP="00F15BF6">
      <w:pPr>
        <w:pStyle w:val="a4"/>
        <w:spacing w:line="360" w:lineRule="auto"/>
        <w:ind w:firstLine="720"/>
        <w:rPr>
          <w:i/>
        </w:rPr>
      </w:pPr>
    </w:p>
    <w:p w:rsidR="00CF1143" w:rsidRDefault="00CF1143" w:rsidP="00F15BF6">
      <w:pPr>
        <w:pStyle w:val="a4"/>
        <w:spacing w:line="360" w:lineRule="auto"/>
        <w:ind w:firstLine="720"/>
        <w:rPr>
          <w:i/>
        </w:rPr>
      </w:pPr>
    </w:p>
    <w:p w:rsidR="00CF1143" w:rsidRDefault="00CF1143" w:rsidP="00F15BF6">
      <w:pPr>
        <w:pStyle w:val="a4"/>
        <w:spacing w:line="360" w:lineRule="auto"/>
        <w:ind w:firstLine="720"/>
        <w:rPr>
          <w:i/>
        </w:rPr>
      </w:pPr>
    </w:p>
    <w:p w:rsidR="00CF1143" w:rsidRDefault="00CF1143" w:rsidP="00F15BF6">
      <w:pPr>
        <w:pStyle w:val="a4"/>
        <w:spacing w:line="360" w:lineRule="auto"/>
        <w:ind w:firstLine="720"/>
        <w:rPr>
          <w:i/>
        </w:rPr>
      </w:pPr>
    </w:p>
    <w:p w:rsidR="00CF1143" w:rsidRDefault="00CF1143" w:rsidP="00F15BF6">
      <w:pPr>
        <w:pStyle w:val="a4"/>
        <w:spacing w:line="360" w:lineRule="auto"/>
        <w:ind w:firstLine="720"/>
        <w:rPr>
          <w:i/>
        </w:rPr>
      </w:pPr>
    </w:p>
    <w:p w:rsidR="00CF1143" w:rsidRDefault="00CF1143" w:rsidP="00F15BF6">
      <w:pPr>
        <w:pStyle w:val="a4"/>
        <w:spacing w:line="360" w:lineRule="auto"/>
        <w:ind w:firstLine="720"/>
        <w:rPr>
          <w:i/>
        </w:rPr>
      </w:pPr>
    </w:p>
    <w:p w:rsidR="00CF1143" w:rsidRDefault="00CF1143" w:rsidP="00F15BF6">
      <w:pPr>
        <w:pStyle w:val="a4"/>
        <w:spacing w:line="360" w:lineRule="auto"/>
        <w:ind w:firstLine="720"/>
        <w:rPr>
          <w:i/>
        </w:rPr>
      </w:pPr>
    </w:p>
    <w:p w:rsidR="00CF1143" w:rsidRDefault="00CF1143" w:rsidP="00F15BF6">
      <w:pPr>
        <w:pStyle w:val="a4"/>
        <w:spacing w:line="360" w:lineRule="auto"/>
        <w:ind w:firstLine="720"/>
        <w:rPr>
          <w:i/>
        </w:rPr>
      </w:pPr>
    </w:p>
    <w:p w:rsidR="00CF1143" w:rsidRDefault="00CF1143" w:rsidP="00F15BF6">
      <w:pPr>
        <w:pStyle w:val="a4"/>
        <w:spacing w:line="360" w:lineRule="auto"/>
        <w:ind w:firstLine="720"/>
        <w:rPr>
          <w:i/>
        </w:rPr>
      </w:pPr>
    </w:p>
    <w:p w:rsidR="00CF1143" w:rsidRDefault="00CF1143" w:rsidP="00F15BF6">
      <w:pPr>
        <w:pStyle w:val="a4"/>
        <w:spacing w:line="360" w:lineRule="auto"/>
        <w:ind w:firstLine="720"/>
        <w:rPr>
          <w:i/>
        </w:rPr>
      </w:pPr>
    </w:p>
    <w:p w:rsidR="00CF1143" w:rsidRDefault="00CF1143" w:rsidP="00F15BF6">
      <w:pPr>
        <w:pStyle w:val="a4"/>
        <w:spacing w:line="360" w:lineRule="auto"/>
        <w:ind w:firstLine="720"/>
        <w:rPr>
          <w:i/>
        </w:rPr>
      </w:pPr>
    </w:p>
    <w:p w:rsidR="00CF1143" w:rsidRDefault="00CF1143" w:rsidP="00F15BF6">
      <w:pPr>
        <w:pStyle w:val="a4"/>
        <w:spacing w:line="360" w:lineRule="auto"/>
        <w:ind w:firstLine="720"/>
        <w:rPr>
          <w:i/>
        </w:rPr>
      </w:pPr>
    </w:p>
    <w:p w:rsidR="00A73D90" w:rsidRPr="00CF1143" w:rsidRDefault="00CF1143" w:rsidP="00CF1143">
      <w:pPr>
        <w:pStyle w:val="a4"/>
        <w:spacing w:line="360" w:lineRule="auto"/>
        <w:ind w:firstLine="720"/>
        <w:outlineLvl w:val="0"/>
        <w:rPr>
          <w:b/>
        </w:rPr>
      </w:pPr>
      <w:r>
        <w:t xml:space="preserve">1.             </w:t>
      </w:r>
      <w:r w:rsidR="00A73D90" w:rsidRPr="00CF1143">
        <w:rPr>
          <w:b/>
        </w:rPr>
        <w:t>Административно-правовой статус граждан</w:t>
      </w:r>
    </w:p>
    <w:p w:rsidR="00A73D90" w:rsidRPr="00CF1143" w:rsidRDefault="00A73D90" w:rsidP="00A73D90">
      <w:pPr>
        <w:pStyle w:val="a4"/>
        <w:spacing w:line="360" w:lineRule="auto"/>
        <w:ind w:firstLine="720"/>
      </w:pPr>
      <w:r w:rsidRPr="00CF1143">
        <w:t>Российское государство, зафиксировав права человека и гражданина в Конституции, обязуется через деятельность органов государственной власти, управления, суда, прокуратуры, охраны правопорядка осуществлять их реализацию и защиту.</w:t>
      </w:r>
    </w:p>
    <w:p w:rsidR="00A73D90" w:rsidRPr="00CF1143" w:rsidRDefault="00A73D90" w:rsidP="00A73D90">
      <w:pPr>
        <w:pStyle w:val="a4"/>
        <w:spacing w:line="360" w:lineRule="auto"/>
        <w:ind w:firstLine="720"/>
      </w:pPr>
    </w:p>
    <w:p w:rsidR="00A73D90" w:rsidRPr="00CF1143" w:rsidRDefault="00A73D90" w:rsidP="00A73D90">
      <w:pPr>
        <w:pStyle w:val="a4"/>
        <w:spacing w:line="360" w:lineRule="auto"/>
        <w:ind w:firstLine="720"/>
      </w:pPr>
      <w:r w:rsidRPr="00CF1143">
        <w:t xml:space="preserve">Однако, не все права и обязанности человека и гражданина производны от его конституционного правового статуса. Есть такие, которые находятся за пределами такого статуса и устанавливаются нормативными актами, соответствующими конституционной концепции положения человека и гражданина в Российской Федерации. Например, права и обязанности, связанные с управлением транспортными средствами, приобретением оружия и др. </w:t>
      </w:r>
    </w:p>
    <w:p w:rsidR="00A73D90" w:rsidRPr="00CF1143" w:rsidRDefault="00A73D90" w:rsidP="00A73D90">
      <w:pPr>
        <w:pStyle w:val="a4"/>
        <w:spacing w:line="360" w:lineRule="auto"/>
        <w:ind w:firstLine="720"/>
      </w:pPr>
      <w:r w:rsidRPr="00CF1143">
        <w:t>Административно-правовой статус гражданина - это комплекс прав и обязанностей граждан, закрепленных нормами административного права, а также гарантии реализации этих права и обязанностей.</w:t>
      </w:r>
    </w:p>
    <w:p w:rsidR="00A73D90" w:rsidRPr="00CF1143" w:rsidRDefault="00A73D90" w:rsidP="00A73D90">
      <w:pPr>
        <w:pStyle w:val="a4"/>
        <w:spacing w:line="360" w:lineRule="auto"/>
        <w:ind w:firstLine="720"/>
      </w:pPr>
      <w:r w:rsidRPr="00CF1143">
        <w:t>Административно-правовое положение граждан определяется прежде всего объемом и характером их административной правосубъектности, которую образуют административная правоспособность и дееспособность.</w:t>
      </w:r>
    </w:p>
    <w:p w:rsidR="00A73D90" w:rsidRPr="00CF1143" w:rsidRDefault="00A73D90" w:rsidP="00A73D90">
      <w:pPr>
        <w:pStyle w:val="a4"/>
        <w:spacing w:line="360" w:lineRule="auto"/>
        <w:ind w:firstLine="720"/>
      </w:pPr>
      <w:r w:rsidRPr="00CF1143">
        <w:t xml:space="preserve">Права и обязанности граждан в сфере административного права в основном производны от конституционных и конкретизируются во многих законах и подзаконных актах. </w:t>
      </w:r>
    </w:p>
    <w:p w:rsidR="00A73D90" w:rsidRPr="00CF1143" w:rsidRDefault="00A73D90" w:rsidP="00A73D90">
      <w:pPr>
        <w:pStyle w:val="a4"/>
        <w:spacing w:line="360" w:lineRule="auto"/>
        <w:ind w:firstLine="720"/>
      </w:pPr>
      <w:r w:rsidRPr="00CF1143">
        <w:t>Согласно Конституции - человек, его права и свободы являются высшей ценностью. Признание, соблюдение и защита прав и свобод человека и гражданина -- обязанность государства. Каждый гражданин России обладает на ее территории всеми правами и свободами и «несет равные обязанности», предусмотренные Конституцией.</w:t>
      </w:r>
    </w:p>
    <w:p w:rsidR="00A73D90" w:rsidRPr="00CF1143" w:rsidRDefault="00A73D90" w:rsidP="00A73D90">
      <w:pPr>
        <w:pStyle w:val="a4"/>
        <w:spacing w:line="360" w:lineRule="auto"/>
        <w:ind w:firstLine="720"/>
      </w:pPr>
    </w:p>
    <w:p w:rsidR="00FE73B5" w:rsidRDefault="00FE73B5" w:rsidP="00A73D90">
      <w:pPr>
        <w:pStyle w:val="a4"/>
        <w:spacing w:line="360" w:lineRule="auto"/>
        <w:ind w:firstLine="720"/>
      </w:pPr>
    </w:p>
    <w:p w:rsidR="00FE73B5" w:rsidRDefault="00FE73B5" w:rsidP="00A73D90">
      <w:pPr>
        <w:pStyle w:val="a4"/>
        <w:spacing w:line="360" w:lineRule="auto"/>
        <w:ind w:firstLine="720"/>
      </w:pPr>
    </w:p>
    <w:p w:rsidR="00A73D90" w:rsidRPr="00CF1143" w:rsidRDefault="00A73D90" w:rsidP="00A73D90">
      <w:pPr>
        <w:pStyle w:val="a4"/>
        <w:spacing w:line="360" w:lineRule="auto"/>
        <w:ind w:firstLine="720"/>
      </w:pPr>
      <w:r w:rsidRPr="00CF1143">
        <w:t xml:space="preserve">Административно-правовой статус граждан Российской Федерации, составляющий важнейшую часть их общего правового статуса и закрепленный во многих законах и подзаконных актах состоит в следующем: </w:t>
      </w:r>
    </w:p>
    <w:p w:rsidR="00A73D90" w:rsidRPr="00CF1143" w:rsidRDefault="00FE73B5" w:rsidP="00A73D90">
      <w:pPr>
        <w:pStyle w:val="a4"/>
        <w:spacing w:line="360" w:lineRule="auto"/>
        <w:ind w:firstLine="720"/>
      </w:pPr>
      <w:r>
        <w:t xml:space="preserve">- </w:t>
      </w:r>
      <w:r w:rsidR="00A73D90" w:rsidRPr="00CF1143">
        <w:t>комплекс их прав и обязанностей, закреплённых нормами административного права;</w:t>
      </w:r>
    </w:p>
    <w:p w:rsidR="00A73D90" w:rsidRPr="00CF1143" w:rsidRDefault="00FE73B5" w:rsidP="00A73D90">
      <w:pPr>
        <w:pStyle w:val="a4"/>
        <w:spacing w:line="360" w:lineRule="auto"/>
        <w:ind w:firstLine="720"/>
      </w:pPr>
      <w:r>
        <w:t xml:space="preserve">- </w:t>
      </w:r>
      <w:r w:rsidR="00A73D90" w:rsidRPr="00CF1143">
        <w:t>гарантии реализации этих прав и обязанностей, включая их охрану законом и механизм защиты органами государства и местного самоуправления;</w:t>
      </w:r>
    </w:p>
    <w:p w:rsidR="00A73D90" w:rsidRPr="00CF1143" w:rsidRDefault="00A73D90" w:rsidP="00A73D90">
      <w:pPr>
        <w:pStyle w:val="a4"/>
        <w:spacing w:line="360" w:lineRule="auto"/>
        <w:ind w:firstLine="720"/>
      </w:pPr>
    </w:p>
    <w:p w:rsidR="00A73D90" w:rsidRPr="00CF1143" w:rsidRDefault="00A73D90" w:rsidP="00A73D90">
      <w:pPr>
        <w:pStyle w:val="a4"/>
        <w:spacing w:line="360" w:lineRule="auto"/>
        <w:ind w:firstLine="720"/>
      </w:pPr>
      <w:r w:rsidRPr="00CF1143">
        <w:t>Правовые акты, относящиеся к установлению административно-правового статуса человека и гражданина, могут быть подразделены в зависимости:</w:t>
      </w:r>
    </w:p>
    <w:p w:rsidR="00A73D90" w:rsidRDefault="00FE73B5" w:rsidP="00A73D90">
      <w:pPr>
        <w:pStyle w:val="a4"/>
        <w:spacing w:line="360" w:lineRule="auto"/>
        <w:ind w:firstLine="720"/>
      </w:pPr>
      <w:r>
        <w:t>-</w:t>
      </w:r>
      <w:r w:rsidR="00A73D90" w:rsidRPr="00CF1143">
        <w:t xml:space="preserve"> от принципа разделения властей - на акты органов законодательной власти и акты органов исполнительной власти;</w:t>
      </w:r>
    </w:p>
    <w:p w:rsidR="00A73D90" w:rsidRPr="00CF1143" w:rsidRDefault="00FE73B5" w:rsidP="00A73D90">
      <w:pPr>
        <w:pStyle w:val="a4"/>
        <w:spacing w:line="360" w:lineRule="auto"/>
        <w:ind w:firstLine="720"/>
      </w:pPr>
      <w:r>
        <w:t>-</w:t>
      </w:r>
      <w:r w:rsidR="00A73D90" w:rsidRPr="00CF1143">
        <w:t xml:space="preserve"> от юридической силы - на законы и подзаконные акты;</w:t>
      </w:r>
    </w:p>
    <w:p w:rsidR="00A73D90" w:rsidRPr="00CF1143" w:rsidRDefault="00FE73B5" w:rsidP="00A73D90">
      <w:pPr>
        <w:pStyle w:val="a4"/>
        <w:spacing w:line="360" w:lineRule="auto"/>
        <w:ind w:firstLine="720"/>
      </w:pPr>
      <w:r>
        <w:t>-</w:t>
      </w:r>
      <w:r w:rsidR="00A73D90" w:rsidRPr="00CF1143">
        <w:t xml:space="preserve"> от характера компетенции издающих их органов - на акты органов общей, отраслевой и межотраслевой компетенции.</w:t>
      </w:r>
    </w:p>
    <w:p w:rsidR="00A73D90" w:rsidRPr="00CF1143" w:rsidRDefault="00A73D90" w:rsidP="00A73D90">
      <w:pPr>
        <w:pStyle w:val="a4"/>
        <w:spacing w:line="360" w:lineRule="auto"/>
        <w:ind w:firstLine="720"/>
      </w:pPr>
      <w:r w:rsidRPr="00CF1143">
        <w:t xml:space="preserve">В правовых актах не отождествляется правовой статус личности (человека) и гражданина Российской Федерации. Гражданин обладает большим объемом прав и обязанностей, чем человек как таковой. Лица, не являющиеся гражданами Российской Федерации, не имеют некоторых прав и обязанностей, принадлежащих ее гражданам. </w:t>
      </w:r>
    </w:p>
    <w:p w:rsidR="00A73D90" w:rsidRDefault="00A73D90" w:rsidP="00A73D90">
      <w:pPr>
        <w:pStyle w:val="a4"/>
        <w:spacing w:line="360" w:lineRule="auto"/>
        <w:ind w:firstLine="720"/>
      </w:pPr>
      <w:r w:rsidRPr="00CF1143">
        <w:t>В формировании и реализации составляющих административно-правового статуса граждан России, помимо Конституции Российской Федерации, большое значение имеют органы государственного управления и местного самоуправления. В пределах предоставленной компетенции они:</w:t>
      </w:r>
    </w:p>
    <w:p w:rsidR="00FE73B5" w:rsidRDefault="00FE73B5" w:rsidP="00A73D90">
      <w:pPr>
        <w:pStyle w:val="a4"/>
        <w:spacing w:line="360" w:lineRule="auto"/>
        <w:ind w:firstLine="720"/>
      </w:pPr>
      <w:r>
        <w:t>-</w:t>
      </w:r>
      <w:r w:rsidR="00A73D90" w:rsidRPr="00CF1143">
        <w:t xml:space="preserve">издают правовые акты, влияющие на содержание статуса граждан, влекущие приобретение ими прав и обязанностей в той или иной сфере </w:t>
      </w:r>
    </w:p>
    <w:p w:rsidR="00FE73B5" w:rsidRDefault="00FE73B5" w:rsidP="00FE73B5">
      <w:pPr>
        <w:pStyle w:val="a4"/>
        <w:spacing w:line="360" w:lineRule="auto"/>
      </w:pPr>
    </w:p>
    <w:p w:rsidR="00FE73B5" w:rsidRDefault="00FE73B5" w:rsidP="00FE73B5">
      <w:pPr>
        <w:pStyle w:val="a4"/>
        <w:spacing w:line="360" w:lineRule="auto"/>
      </w:pPr>
    </w:p>
    <w:p w:rsidR="00A73D90" w:rsidRPr="00CF1143" w:rsidRDefault="00A73D90" w:rsidP="00FE73B5">
      <w:pPr>
        <w:pStyle w:val="a4"/>
        <w:spacing w:line="360" w:lineRule="auto"/>
      </w:pPr>
      <w:r w:rsidRPr="00CF1143">
        <w:t>(например, реализация права на образование предполагает издание акта о зачислении в учебное заведение);</w:t>
      </w:r>
    </w:p>
    <w:p w:rsidR="00A73D90" w:rsidRPr="00CF1143" w:rsidRDefault="00FE73B5" w:rsidP="00A73D90">
      <w:pPr>
        <w:pStyle w:val="a4"/>
        <w:spacing w:line="360" w:lineRule="auto"/>
        <w:ind w:firstLine="720"/>
      </w:pPr>
      <w:r>
        <w:t>-</w:t>
      </w:r>
      <w:r w:rsidR="00A73D90" w:rsidRPr="00CF1143">
        <w:t>организуют исполнение законов, имеющих непосредственное отношение к административно-правовому положению граждан;</w:t>
      </w:r>
    </w:p>
    <w:p w:rsidR="00A73D90" w:rsidRPr="00CF1143" w:rsidRDefault="00FE73B5" w:rsidP="00A73D90">
      <w:pPr>
        <w:pStyle w:val="a4"/>
        <w:spacing w:line="360" w:lineRule="auto"/>
        <w:ind w:firstLine="720"/>
      </w:pPr>
      <w:r>
        <w:t>-</w:t>
      </w:r>
      <w:r w:rsidR="00A73D90" w:rsidRPr="00CF1143">
        <w:t>помогают гражданам в реализации их конкретных субъективных прав (например, в вопросах социальной защиты);</w:t>
      </w:r>
    </w:p>
    <w:p w:rsidR="00A73D90" w:rsidRPr="00CF1143" w:rsidRDefault="00FE73B5" w:rsidP="00A73D90">
      <w:pPr>
        <w:pStyle w:val="a4"/>
        <w:spacing w:line="360" w:lineRule="auto"/>
        <w:ind w:firstLine="720"/>
      </w:pPr>
      <w:r>
        <w:t>-</w:t>
      </w:r>
      <w:r w:rsidR="00A73D90" w:rsidRPr="00CF1143">
        <w:t xml:space="preserve">осуществляют охрану прав и свобод граждан. </w:t>
      </w:r>
    </w:p>
    <w:p w:rsidR="00A73D90" w:rsidRPr="00CF1143" w:rsidRDefault="00A73D90" w:rsidP="00A73D90">
      <w:pPr>
        <w:pStyle w:val="a4"/>
        <w:spacing w:line="360" w:lineRule="auto"/>
        <w:ind w:firstLine="720"/>
      </w:pPr>
      <w:r w:rsidRPr="00CF1143">
        <w:t>Большинство основных (конституционных) прав граждан нуждается в административно-правовом обеспечении. А если они не подкреплены административно-правовыми нормами, то зачастую становятся благими пожеланиями, красивыми обещаниями. Так, нормы Федерального закона "О порядке выезда из Российской Федерации и въезда в Российскую Федерацию", закрепив право граждан России на получение заграничного паспорта, процедуру его получения и ряд других вопросов, урегулировали административно-правовой механизм реализации конституционного права на выезд из России и въезд в нее. Статья 33 Конституции РФ закрепляет право граждан России обращаться в государственные и муниципальные органы. Очевидно, что для реализации этого права нужен федеральный закон, закрепляющий порядок его осуществления. Необходимо уточнить круг субъектов соответствующих отношений: могут ли обращаться в органы публичной власти лица, не являющиеся гражданами России, можно ли обращаться в частные организации, к тому же нужно решить вопрос об ответственности за бюрократическое отношение к обращениям граждан.</w:t>
      </w:r>
    </w:p>
    <w:p w:rsidR="00A73D90" w:rsidRPr="00CF1143" w:rsidRDefault="00A73D90" w:rsidP="00A73D90">
      <w:pPr>
        <w:pStyle w:val="a4"/>
        <w:spacing w:line="360" w:lineRule="auto"/>
        <w:ind w:firstLine="720"/>
      </w:pPr>
      <w:r w:rsidRPr="00CF1143">
        <w:t>Таким образом, административное право конкретизирует права и обязанности граждан, устанавливаемые конституционным правом, и делает это при помощи органов государственного управления и местного самоуправления.</w:t>
      </w:r>
    </w:p>
    <w:p w:rsidR="00A73D90" w:rsidRPr="00CF1143" w:rsidRDefault="00A73D90" w:rsidP="00A73D90">
      <w:pPr>
        <w:pStyle w:val="a4"/>
        <w:spacing w:line="360" w:lineRule="auto"/>
        <w:ind w:firstLine="720"/>
      </w:pPr>
    </w:p>
    <w:p w:rsidR="00A73D90" w:rsidRDefault="00A73D90" w:rsidP="00A73D90">
      <w:pPr>
        <w:pStyle w:val="a4"/>
        <w:spacing w:line="360" w:lineRule="auto"/>
        <w:ind w:firstLine="720"/>
      </w:pPr>
    </w:p>
    <w:p w:rsidR="00FE73B5" w:rsidRDefault="00FE73B5" w:rsidP="00A73D90">
      <w:pPr>
        <w:pStyle w:val="a4"/>
        <w:spacing w:line="360" w:lineRule="auto"/>
        <w:ind w:firstLine="720"/>
      </w:pPr>
    </w:p>
    <w:p w:rsidR="00FE73B5" w:rsidRPr="00FE73B5" w:rsidRDefault="00FE73B5" w:rsidP="00FE73B5">
      <w:pPr>
        <w:pStyle w:val="a4"/>
        <w:numPr>
          <w:ilvl w:val="0"/>
          <w:numId w:val="43"/>
        </w:numPr>
        <w:spacing w:line="360" w:lineRule="auto"/>
        <w:jc w:val="left"/>
        <w:rPr>
          <w:b/>
        </w:rPr>
      </w:pPr>
      <w:r w:rsidRPr="00FE73B5">
        <w:rPr>
          <w:b/>
        </w:rPr>
        <w:t xml:space="preserve">Административно-правовой  иностранных граждан и лиц без гражданства постоянно проживающих на территории Российской Федерации либо временно пребывающих на территории Российской Федерации. </w:t>
      </w:r>
    </w:p>
    <w:p w:rsidR="00A73D90" w:rsidRPr="00CF1143" w:rsidRDefault="00A73D90" w:rsidP="00A73D90">
      <w:pPr>
        <w:pStyle w:val="a4"/>
        <w:spacing w:line="360" w:lineRule="auto"/>
        <w:ind w:firstLine="720"/>
      </w:pPr>
    </w:p>
    <w:p w:rsidR="00FE73B5" w:rsidRDefault="00A73D90" w:rsidP="00A73D90">
      <w:pPr>
        <w:pStyle w:val="a4"/>
        <w:spacing w:line="360" w:lineRule="auto"/>
        <w:ind w:firstLine="720"/>
      </w:pPr>
      <w:r w:rsidRPr="00CF1143">
        <w:t xml:space="preserve">Правовое положение иностранцев и правовое положение апатридов различается очень незначительно, при первом приближении к исследованию данного вопроса существующими различиями можно пренебречь и рассматривать иностранных граждан и лиц без гражданства как единую родовую общность - лиц, не являющихся гражданами Российской Федерации. По общему правилу они пользуются теми же правами и на них возлагаются те же обязанности, что и на граждан Российской Федерации. Но есть и отличия в их правосубъектности, так как гражданство является важнейшим компонентом административно-правового статуса личности. Его наличие или отсутствие серьезно влияет на совокупность прав и обязанностей граждан. Так в ст. 62 Конституции Российской Федерации говорится: "Наличие у гражданина РФ гражданства иностранного государства не умаляет его прав и свобод и не освобождает от обязанностей, вытекающих из российского гражданства, если иное не предусмотрено Федеральным законом или международным договором РФ. Иностранные граждане и лица без гражданства пользуются в РФ правами и несут обязанности наравне с гражданами РФ, кроме случаев, установленных Федеральным законом или международным договором РФ". Все особенности административно-правового статуса иностранных граждан и лиц без гражданства можно по кругу лиц, на которых они распространяются, подразделить на общие, групповые и индивидуальные. Для всех находящихся на территории Российской Федерации лиц, не являющихся ее гражданами, законодательством установлены следующие особенности праводееспособности: " они не могут быть государственными служащими, работать в милиции; " они не допускаются к деятельности связанной с государственной тайной; " иностранные граждане и лица без гражданства (за исключением граждан стран СНГ, с которыми заключены соглашения о безвизовом въезде и выезде) могут въезжать в Российскую Федерацию при наличии разрешения; " на них не распространяется воинская обязанность; " они проживают и осуществляют свою деятельность на основании специальных документов (видов на жительство, заграничных паспортов); " для них могут быть установлены ограничения в передвижении и выборе места жительства (в соответствии с постановлением Совета Министров Российской Федерации от 04. 07. </w:t>
      </w:r>
      <w:smartTag w:uri="urn:schemas-microsoft-com:office:smarttags" w:element="metricconverter">
        <w:smartTagPr>
          <w:attr w:name="ProductID" w:val="1992 г"/>
        </w:smartTagPr>
        <w:r w:rsidRPr="00CF1143">
          <w:t>1992 г</w:t>
        </w:r>
      </w:smartTag>
      <w:r w:rsidRPr="00CF1143">
        <w:t>. № 470 "Об утверждении перечня территории Российской Федерации с регламентируемым посещением граждан"); " они обязаны подчиняться законам Российской Федерации; " по территории, открытой для иностранцев, они могут свободно передвигаться при условии уведомления об этом ОВД или принимающей их организации; " иностранные граждане могут приобретать гражданское оружие по лицензиям, выданным ОВД, при условии вывоза ими оружия из страны в течение 5 дней со дня приобретения, нарушение сроков вывоза оружия влечет его конфискацию; " выезд из Российской Федерации им может быть не разрешен при наличии обстоятельств, установленных законодательством. В настоящее время правовое положение иностранцев и лиц без гражданства регламентируется Законами Российской Федерации</w:t>
      </w:r>
      <w:r w:rsidR="00FE73B5">
        <w:t xml:space="preserve"> №62-ФЗ</w:t>
      </w:r>
      <w:r w:rsidRPr="00CF1143">
        <w:t xml:space="preserve"> "О гражданстве Российской Федерации" от </w:t>
      </w:r>
      <w:r w:rsidR="00FE73B5">
        <w:t>31.05.2002</w:t>
      </w:r>
      <w:r w:rsidRPr="00CF1143">
        <w:t xml:space="preserve"> г.,</w:t>
      </w:r>
      <w:r w:rsidR="00FE73B5">
        <w:t xml:space="preserve"> ФЗ №109-ФЗ</w:t>
      </w:r>
      <w:r w:rsidRPr="00CF1143">
        <w:t xml:space="preserve"> "</w:t>
      </w:r>
      <w:r w:rsidR="00FE73B5">
        <w:t>О миграционном учете иностранных граждан и лиц без гражданства в РФ</w:t>
      </w:r>
      <w:r w:rsidR="00FE73B5" w:rsidRPr="00CF1143">
        <w:t>"</w:t>
      </w:r>
      <w:r w:rsidR="00FE73B5">
        <w:t xml:space="preserve"> от 18.07.2006</w:t>
      </w:r>
      <w:r w:rsidRPr="00CF1143">
        <w:t xml:space="preserve">г., </w:t>
      </w:r>
      <w:r w:rsidR="00FE73B5">
        <w:t>ФЗ №115-ФЗ</w:t>
      </w:r>
      <w:r w:rsidRPr="00CF1143">
        <w:t xml:space="preserve"> "О правовом положении иностранных граж</w:t>
      </w:r>
      <w:r w:rsidR="00FE73B5">
        <w:t>дан в РФ</w:t>
      </w:r>
      <w:r w:rsidRPr="00CF1143">
        <w:t xml:space="preserve">" от </w:t>
      </w:r>
      <w:r w:rsidR="00FE73B5">
        <w:t>25.07.2002</w:t>
      </w:r>
      <w:r w:rsidRPr="00CF1143">
        <w:t>г. и рядом других российских  актов. По времени пребывания на территории Российской Федерации всех иностранных граждан и лиц без гражданства можно разделить на: " постоянно проживающих; "</w:t>
      </w:r>
      <w:r w:rsidR="00FE73B5">
        <w:t xml:space="preserve"> временно проживающих </w:t>
      </w:r>
      <w:r w:rsidR="00FE73B5" w:rsidRPr="00CF1143">
        <w:t>"</w:t>
      </w:r>
      <w:r w:rsidR="00FE73B5">
        <w:t>;</w:t>
      </w:r>
      <w:r w:rsidRPr="00CF1143">
        <w:t xml:space="preserve"> </w:t>
      </w:r>
      <w:r w:rsidR="00FE73B5" w:rsidRPr="00CF1143">
        <w:t>"</w:t>
      </w:r>
      <w:r w:rsidR="00FE73B5">
        <w:t xml:space="preserve"> </w:t>
      </w:r>
      <w:r w:rsidRPr="00CF1143">
        <w:t xml:space="preserve">временно пребывающих; " проезжающих через территорию Российской Федерации транзитом. </w:t>
      </w:r>
    </w:p>
    <w:p w:rsidR="00FE73B5" w:rsidRDefault="00FE73B5" w:rsidP="00A73D90">
      <w:pPr>
        <w:pStyle w:val="a4"/>
        <w:spacing w:line="360" w:lineRule="auto"/>
        <w:ind w:firstLine="720"/>
      </w:pPr>
    </w:p>
    <w:p w:rsidR="00FE73B5" w:rsidRDefault="00FE73B5" w:rsidP="00A73D90">
      <w:pPr>
        <w:pStyle w:val="a4"/>
        <w:spacing w:line="360" w:lineRule="auto"/>
        <w:ind w:firstLine="720"/>
      </w:pPr>
    </w:p>
    <w:p w:rsidR="00FE73B5" w:rsidRDefault="00FE73B5" w:rsidP="00A73D90">
      <w:pPr>
        <w:pStyle w:val="a4"/>
        <w:spacing w:line="360" w:lineRule="auto"/>
        <w:ind w:firstLine="720"/>
      </w:pPr>
      <w:r>
        <w:t xml:space="preserve">Разрешение на временное проживание – подтверждение права иностранного гражданина  ли лица без гражданства временно проживать в РФ до получения вида на жительство, оформленное в виде отметки в документе, удостоверяющем личность иностранного гражданина или лица без гражданства, либо в виде документа установленной формы, выдаваемого в РФ лицу без гражданства, не имеющему документа, удостоверяющего личность. </w:t>
      </w:r>
    </w:p>
    <w:p w:rsidR="00FE73B5" w:rsidRDefault="00A73D90" w:rsidP="00A73D90">
      <w:pPr>
        <w:pStyle w:val="a4"/>
        <w:spacing w:line="360" w:lineRule="auto"/>
        <w:ind w:firstLine="720"/>
      </w:pPr>
      <w:r w:rsidRPr="00CF1143">
        <w:t>Основной документ, удостоверяющий личность постоянно проживающего иностранца или лица без гражданства - вид на жительство. Он выда</w:t>
      </w:r>
      <w:r w:rsidR="00FE73B5">
        <w:t>ется УФМС</w:t>
      </w:r>
      <w:r w:rsidRPr="00CF1143">
        <w:t xml:space="preserve"> не гражданам Российской Федерации, достигшим 16-летнего возраста на срок действия их заграничных паспортов, но не более чем на 5 лет. Лица, желающие получить статус беженца, обязаны незамедлительно по прибытии обратиться с ходатайством в орган миграционной службы субъекта Российской Федерации, а при его отсутствии - в орган исполнительной власти. Решение о признании лица беженцем принимается органом миграционной службы, после чего данному лицу выдается удостоверение соответствующего образца. Лица без гражданства</w:t>
      </w:r>
      <w:r w:rsidR="00FE73B5">
        <w:t>и иностранные граждане</w:t>
      </w:r>
      <w:r w:rsidRPr="00CF1143">
        <w:t>, постоян</w:t>
      </w:r>
      <w:r w:rsidR="00FE73B5">
        <w:t xml:space="preserve">но и временно </w:t>
      </w:r>
      <w:r w:rsidRPr="00CF1143">
        <w:t>проживающие на территории Российской Федерации впра</w:t>
      </w:r>
      <w:r w:rsidR="00FE73B5">
        <w:t>ве заявить о своем желании, согласно ст. 13,14 Федерального</w:t>
      </w:r>
      <w:r w:rsidRPr="00CF1143">
        <w:t xml:space="preserve"> Закона Российской Федерации "О гражданстве Российской Федерации", о приеме в гражданство Российской Федерации. </w:t>
      </w:r>
    </w:p>
    <w:p w:rsidR="00FE73B5" w:rsidRDefault="00A73D90" w:rsidP="00A73D90">
      <w:pPr>
        <w:pStyle w:val="a4"/>
        <w:spacing w:line="360" w:lineRule="auto"/>
        <w:ind w:firstLine="720"/>
      </w:pPr>
      <w:r w:rsidRPr="00CF1143">
        <w:t>Временно прибывшие в Российскую Федерацию лица, не являющиеся гражданами Российской Федерации, проживают по своим заграничным паспортам. По прибытии в пункт назначения заграничные паспорта в течение трех суток предоставляется на регистрацию. Запись о регистрации производится по месту первоначального пребывания гражданина. Важной особенностью административно-правового статуса лица, не имеющего российского гражданства и временно находящегося в Российской Федера</w:t>
      </w:r>
    </w:p>
    <w:p w:rsidR="00FE73B5" w:rsidRDefault="00FE73B5" w:rsidP="00FE73B5">
      <w:pPr>
        <w:pStyle w:val="a4"/>
        <w:spacing w:line="360" w:lineRule="auto"/>
      </w:pPr>
    </w:p>
    <w:p w:rsidR="00FE73B5" w:rsidRDefault="00FE73B5" w:rsidP="00FE73B5">
      <w:pPr>
        <w:pStyle w:val="a4"/>
        <w:spacing w:line="360" w:lineRule="auto"/>
      </w:pPr>
    </w:p>
    <w:p w:rsidR="00A73D90" w:rsidRPr="00CF1143" w:rsidRDefault="00A73D90" w:rsidP="00FE73B5">
      <w:pPr>
        <w:pStyle w:val="a4"/>
        <w:spacing w:line="360" w:lineRule="auto"/>
      </w:pPr>
      <w:r w:rsidRPr="00CF1143">
        <w:t xml:space="preserve">ции, является обязанность выехать из России по истечении определенного ему срока пребывания. Срок пребывания может быть сокращен, если: " отпали основания для дальнейшего пребывания иностранного гражданина в Российской Федерации; " он нарушает законодательство о правовом положении иностранных граждан и апатридов. </w:t>
      </w:r>
    </w:p>
    <w:p w:rsidR="00A73D90" w:rsidRPr="00CF1143" w:rsidRDefault="00A73D90" w:rsidP="00A73D90">
      <w:pPr>
        <w:pStyle w:val="a4"/>
        <w:spacing w:line="360" w:lineRule="auto"/>
        <w:ind w:firstLine="720"/>
      </w:pPr>
      <w:r w:rsidRPr="00CF1143">
        <w:t>Иностранные граждане и лица без гражданства для въезда и выезда из РФ должны иметь, кроме документов, удостоверяющих личность, российскую визу. Иностранным гражданам и лицам без гражданства, пребывающим в РФ на срок свыше 3 месяцев, виза на въезд выдается при условии предоставления ими сертификата об отсутствии у них ВИЧ - инфекции.</w:t>
      </w:r>
    </w:p>
    <w:p w:rsidR="00A73D90" w:rsidRPr="00CF1143" w:rsidRDefault="00FE73B5" w:rsidP="00A73D90">
      <w:pPr>
        <w:pStyle w:val="a4"/>
        <w:spacing w:line="360" w:lineRule="auto"/>
        <w:ind w:firstLine="720"/>
      </w:pPr>
      <w:r>
        <w:t>Согласно К</w:t>
      </w:r>
      <w:r w:rsidR="00A73D90" w:rsidRPr="00CF1143">
        <w:t>онституции РФ иностранные граждане и лица без гражданства пользуются в РФ правами и несут обязанности наравне с гражданами РФ. Эти граждане, независимо от того, проживают ли они в РФ постоянно или временно, обязаны подчиняться ее законам.</w:t>
      </w:r>
    </w:p>
    <w:p w:rsidR="00A73D90" w:rsidRPr="00CF1143" w:rsidRDefault="00A73D90" w:rsidP="00A73D90">
      <w:pPr>
        <w:pStyle w:val="a4"/>
        <w:spacing w:line="360" w:lineRule="auto"/>
        <w:ind w:firstLine="720"/>
      </w:pPr>
      <w:r w:rsidRPr="00CF1143">
        <w:t>Однако объем административной правосубъектности иностранных граждан и лиц без гражданства несколько уже, нежели объем правосубъектности граждан России. Иностранные граждане могут проживать в РФ при наличии на то разрешения компетентных органов. Они не могут, например, занимать выборные должности в аппарате исполнительной власти, не пользуются избирательным пра</w:t>
      </w:r>
      <w:r w:rsidR="00FE73B5">
        <w:t>вом, не уча</w:t>
      </w:r>
      <w:r w:rsidRPr="00CF1143">
        <w:t>ствуют во всенародном голосовании, а также не могут назначаться на отдельные должности или заниматься определенной трудовой деятельностью. На иностранных граждан не распространяется российское законодательство о воинской обязанности и военной службе и т.д.</w:t>
      </w:r>
    </w:p>
    <w:p w:rsidR="00A73D90" w:rsidRPr="00CF1143" w:rsidRDefault="00A73D90" w:rsidP="00A73D90">
      <w:pPr>
        <w:pStyle w:val="a4"/>
        <w:spacing w:line="360" w:lineRule="auto"/>
        <w:ind w:firstLine="720"/>
      </w:pPr>
      <w:r w:rsidRPr="00CF1143">
        <w:t>Однако они несут установленные обязанности перед РФ. Например, иностранные граждане, прибывшие в РФ на постоянное проживание, обязаны полу</w:t>
      </w:r>
      <w:r w:rsidR="00FE73B5">
        <w:t>чить в УФМС</w:t>
      </w:r>
      <w:r w:rsidRPr="00CF1143">
        <w:t xml:space="preserve"> вид на жительство и в установленный срок </w:t>
      </w:r>
      <w:r w:rsidR="00FE73B5">
        <w:t xml:space="preserve"> встать на миграционный учет.</w:t>
      </w:r>
    </w:p>
    <w:p w:rsidR="00A73D90" w:rsidRPr="00CF1143" w:rsidRDefault="00A73D90" w:rsidP="00A73D90">
      <w:pPr>
        <w:pStyle w:val="a4"/>
        <w:spacing w:line="360" w:lineRule="auto"/>
        <w:ind w:firstLine="720"/>
      </w:pPr>
      <w:r w:rsidRPr="00CF1143">
        <w:t>За нарушение иностранными гражданами и лицами без гражданства установленных норм на территории РФ к ним может быть применен соответствующий вид ответственности (уголовная, административная, гражданско-правовая и дисциплинарная). За исключением дипломатических и консульских представительств (вопрос об их ответственности решается дипломатическим путем).</w:t>
      </w:r>
    </w:p>
    <w:p w:rsidR="00A73D90" w:rsidRDefault="00FE73B5" w:rsidP="00A73D90">
      <w:pPr>
        <w:pStyle w:val="a4"/>
        <w:spacing w:line="360" w:lineRule="auto"/>
        <w:ind w:firstLine="720"/>
      </w:pPr>
      <w:r>
        <w:t>Учитывая вышеизложенное,  и</w:t>
      </w:r>
      <w:r w:rsidR="00A73D90" w:rsidRPr="00CF1143">
        <w:t>ностранные граждане и лица без гражданства, проживая на территории РФ, обязаны подчиняться ее законам. За нарушение этих законов они несут ответственность наравне с гражданами РФ.</w:t>
      </w:r>
    </w:p>
    <w:p w:rsidR="00FE73B5" w:rsidRDefault="00FE73B5" w:rsidP="00A73D90">
      <w:pPr>
        <w:pStyle w:val="a4"/>
        <w:spacing w:line="360" w:lineRule="auto"/>
        <w:ind w:firstLine="720"/>
      </w:pPr>
    </w:p>
    <w:p w:rsidR="00FE73B5" w:rsidRPr="00FE73B5" w:rsidRDefault="00FE73B5" w:rsidP="00FE73B5">
      <w:pPr>
        <w:pStyle w:val="a4"/>
        <w:numPr>
          <w:ilvl w:val="0"/>
          <w:numId w:val="42"/>
        </w:numPr>
        <w:spacing w:line="360" w:lineRule="auto"/>
        <w:jc w:val="left"/>
        <w:rPr>
          <w:b/>
        </w:rPr>
      </w:pPr>
      <w:r w:rsidRPr="00FE73B5">
        <w:rPr>
          <w:b/>
        </w:rPr>
        <w:t>Специальные  административно-правовые статусы индивидуальных субъектов административного права.</w:t>
      </w:r>
    </w:p>
    <w:p w:rsidR="00FE73B5" w:rsidRPr="00CF1143" w:rsidRDefault="00FE73B5" w:rsidP="00A73D90">
      <w:pPr>
        <w:pStyle w:val="a4"/>
        <w:spacing w:line="360" w:lineRule="auto"/>
        <w:ind w:firstLine="720"/>
      </w:pPr>
    </w:p>
    <w:p w:rsidR="00E331FF" w:rsidRPr="00CF1143" w:rsidRDefault="00E331FF" w:rsidP="00E331FF">
      <w:pPr>
        <w:pStyle w:val="a4"/>
        <w:spacing w:line="360" w:lineRule="auto"/>
        <w:ind w:firstLine="720"/>
      </w:pPr>
      <w:r w:rsidRPr="00CF1143">
        <w:t>В реальной жизни существует огромное разнообразие специальных административно-правовых статусов. Используя критерий социальной роли индивида, их можно сгруппировать в несколько родовых общностей. И в том числе выделить специальные статусы:</w:t>
      </w:r>
    </w:p>
    <w:p w:rsidR="00E331FF" w:rsidRPr="00CF1143" w:rsidRDefault="00FE73B5" w:rsidP="00E331FF">
      <w:pPr>
        <w:pStyle w:val="a4"/>
        <w:spacing w:line="360" w:lineRule="auto"/>
        <w:ind w:firstLine="720"/>
      </w:pPr>
      <w:r>
        <w:t>-</w:t>
      </w:r>
      <w:r w:rsidR="00E331FF" w:rsidRPr="00CF1143">
        <w:t xml:space="preserve">  членов административных коллективов;</w:t>
      </w:r>
    </w:p>
    <w:p w:rsidR="00E331FF" w:rsidRPr="00CF1143" w:rsidRDefault="00FE73B5" w:rsidP="00E331FF">
      <w:pPr>
        <w:pStyle w:val="a4"/>
        <w:spacing w:line="360" w:lineRule="auto"/>
        <w:ind w:firstLine="720"/>
      </w:pPr>
      <w:r>
        <w:t xml:space="preserve">- </w:t>
      </w:r>
      <w:r w:rsidR="00E331FF" w:rsidRPr="00CF1143">
        <w:t xml:space="preserve"> субъектов административной опеки (сирот, безработных, беженцев и др.);</w:t>
      </w:r>
    </w:p>
    <w:p w:rsidR="00E331FF" w:rsidRDefault="00FE73B5" w:rsidP="00E331FF">
      <w:pPr>
        <w:pStyle w:val="a4"/>
        <w:spacing w:line="360" w:lineRule="auto"/>
        <w:ind w:firstLine="720"/>
      </w:pPr>
      <w:r>
        <w:t>-</w:t>
      </w:r>
      <w:r w:rsidR="00E331FF" w:rsidRPr="00CF1143">
        <w:t xml:space="preserve"> жителей территорий с особым административно-правовым режимом;</w:t>
      </w:r>
    </w:p>
    <w:p w:rsidR="00E331FF" w:rsidRPr="00CF1143" w:rsidRDefault="00FE73B5" w:rsidP="00E331FF">
      <w:pPr>
        <w:pStyle w:val="a4"/>
        <w:spacing w:line="360" w:lineRule="auto"/>
        <w:ind w:firstLine="720"/>
      </w:pPr>
      <w:r>
        <w:t xml:space="preserve">- </w:t>
      </w:r>
      <w:r w:rsidR="00E331FF" w:rsidRPr="00CF1143">
        <w:t>субъектов разрешительной системы (водителей, лиц, получивших лицензии, допущенных к государственной тайне и др.);</w:t>
      </w:r>
    </w:p>
    <w:p w:rsidR="00E331FF" w:rsidRPr="00CF1143" w:rsidRDefault="00FE73B5" w:rsidP="00E331FF">
      <w:pPr>
        <w:pStyle w:val="a4"/>
        <w:spacing w:line="360" w:lineRule="auto"/>
        <w:ind w:firstLine="720"/>
      </w:pPr>
      <w:r>
        <w:t>-</w:t>
      </w:r>
      <w:r w:rsidR="00E331FF" w:rsidRPr="00CF1143">
        <w:t xml:space="preserve">  государственных служащих;</w:t>
      </w:r>
    </w:p>
    <w:p w:rsidR="00E331FF" w:rsidRPr="00CF1143" w:rsidRDefault="00E331FF" w:rsidP="00E331FF">
      <w:pPr>
        <w:pStyle w:val="a4"/>
        <w:spacing w:line="360" w:lineRule="auto"/>
        <w:ind w:firstLine="720"/>
      </w:pPr>
    </w:p>
    <w:p w:rsidR="00E331FF" w:rsidRPr="00CF1143" w:rsidRDefault="00FE73B5" w:rsidP="00E331FF">
      <w:pPr>
        <w:pStyle w:val="a4"/>
        <w:spacing w:line="360" w:lineRule="auto"/>
        <w:ind w:firstLine="720"/>
      </w:pPr>
      <w:r>
        <w:t xml:space="preserve">- </w:t>
      </w:r>
      <w:r w:rsidR="00E331FF" w:rsidRPr="00CF1143">
        <w:t>лиц, совершивших правонарушения и прежде всего лиц, совершивших умышленные преступления.</w:t>
      </w:r>
    </w:p>
    <w:p w:rsidR="00E331FF" w:rsidRPr="00CF1143" w:rsidRDefault="00E331FF" w:rsidP="00E331FF">
      <w:pPr>
        <w:pStyle w:val="a4"/>
        <w:spacing w:line="360" w:lineRule="auto"/>
        <w:ind w:firstLine="720"/>
      </w:pPr>
      <w:r w:rsidRPr="00CF1143">
        <w:t>Понятие «административный коллектив» в юридической науке не используется. Но оно необходимо. Уже давно говорят, пишут, используют в законодательстве понятие «трудовой коллектив», под которым понимают и самостоятельный субъект права, и работников определенной организации. Во втором случае речь идет об организованной группе людей, участвующих своим трудом в деятельности организации. Отношения членов трудового коллектива с предприятием (учреждением), его администрацией, их личные права регулируются трудовым правом.</w:t>
      </w:r>
    </w:p>
    <w:p w:rsidR="00E331FF" w:rsidRPr="00CF1143" w:rsidRDefault="00E331FF" w:rsidP="00E331FF">
      <w:pPr>
        <w:pStyle w:val="a4"/>
        <w:spacing w:line="360" w:lineRule="auto"/>
        <w:ind w:firstLine="720"/>
      </w:pPr>
      <w:r w:rsidRPr="00CF1143">
        <w:t>Административным коллективам предлагается именовать личный состав организации, в которой отношения ее членов с администрацией (организацией), их личные права и обязанности регулируются административным правом. Это органы внутренних дел, воинские части, военизированные пожарные части, лечебно-трудовые профилактории, студенческие коллективы, центры временного размещения вынужденных переселенцев и др.</w:t>
      </w:r>
    </w:p>
    <w:p w:rsidR="00E331FF" w:rsidRPr="00CF1143" w:rsidRDefault="00E331FF" w:rsidP="00E331FF">
      <w:pPr>
        <w:pStyle w:val="a4"/>
        <w:spacing w:line="360" w:lineRule="auto"/>
        <w:ind w:firstLine="720"/>
      </w:pPr>
      <w:r w:rsidRPr="00CF1143">
        <w:t>Став добровольно, по призыву, в результате применения принудительных мер членом административного коллектива, гражданин приобретает специальный административно-правовой статус, комплекс специальных личных прав и обязанностей (студента, военнослужащего, профилактируемого). Это особенно наглядно видно на примере статуса аттестованного работника милиции. К его личным правам относятся закрепленные Законом РСФСР «О милиции» права на судебную защиту при увольнении (ст. 27), государственное страхование и возмещение ущерба в случае гибели или увечья (ст. 29), обеспечение жилой площадью (ст. 30), дополнительный оплачиваемый отпуск (ст. 20).</w:t>
      </w:r>
    </w:p>
    <w:p w:rsidR="00E331FF" w:rsidRPr="00CF1143" w:rsidRDefault="00E331FF" w:rsidP="00E331FF">
      <w:pPr>
        <w:pStyle w:val="a4"/>
        <w:spacing w:line="360" w:lineRule="auto"/>
        <w:ind w:firstLine="720"/>
      </w:pPr>
      <w:r w:rsidRPr="00CF1143">
        <w:t>Административное право регламентирует время труда (учебы) и отдыха членов административных коллективов, основания, размеры и порядок оплаты их труда (выдачи денежного содержания, выплаты стипендий). Как правило, споры военнослужащих (сотрудников милиции, студентов и др.) с администрацией решаются в административном, а не в судебном порядке и соответствующие процедуры регулируются административно-правовыми нормами. В то же время в ряде случаев (оплата работникам милиции за работу в ночное время, в выходные и праздничные дни; предоставление отпусков по беременности; выплата суточных при командировках и др.) на личные права членов административных коллективов прямо или субсидиарно распространяются нормы трудового права. Дисциплинарные уставы и иные источники административного права особо регулируют дисциплинарную ответственность членов административных коллективов.</w:t>
      </w:r>
    </w:p>
    <w:p w:rsidR="00E331FF" w:rsidRPr="00CF1143" w:rsidRDefault="00E331FF" w:rsidP="00E331FF">
      <w:pPr>
        <w:pStyle w:val="a4"/>
        <w:spacing w:line="360" w:lineRule="auto"/>
        <w:ind w:firstLine="720"/>
      </w:pPr>
      <w:r w:rsidRPr="00CF1143">
        <w:t>Среди статусов членов административных коллективов различаются статусы:</w:t>
      </w:r>
    </w:p>
    <w:p w:rsidR="00E331FF" w:rsidRPr="00CF1143" w:rsidRDefault="00FE73B5" w:rsidP="00E331FF">
      <w:pPr>
        <w:pStyle w:val="a4"/>
        <w:spacing w:line="360" w:lineRule="auto"/>
        <w:ind w:firstLine="720"/>
      </w:pPr>
      <w:r>
        <w:t>-</w:t>
      </w:r>
      <w:r w:rsidR="00E331FF" w:rsidRPr="00CF1143">
        <w:t xml:space="preserve"> обучающихся (студентов, аспирантов, учащихся техникумов и др.);</w:t>
      </w:r>
    </w:p>
    <w:p w:rsidR="00E331FF" w:rsidRPr="00CF1143" w:rsidRDefault="00FE73B5" w:rsidP="00E331FF">
      <w:pPr>
        <w:pStyle w:val="a4"/>
        <w:spacing w:line="360" w:lineRule="auto"/>
        <w:ind w:firstLine="720"/>
      </w:pPr>
      <w:r>
        <w:t>-</w:t>
      </w:r>
      <w:r w:rsidR="00E331FF" w:rsidRPr="00CF1143">
        <w:t xml:space="preserve"> милитаризованных служащих  (военнослужащих,  сотрудников милиции, военизированных формирований);</w:t>
      </w:r>
    </w:p>
    <w:p w:rsidR="00E331FF" w:rsidRPr="00CF1143" w:rsidRDefault="00FE73B5" w:rsidP="00E331FF">
      <w:pPr>
        <w:pStyle w:val="a4"/>
        <w:spacing w:line="360" w:lineRule="auto"/>
        <w:ind w:firstLine="720"/>
      </w:pPr>
      <w:r>
        <w:t xml:space="preserve">- </w:t>
      </w:r>
      <w:r w:rsidR="00E331FF" w:rsidRPr="00CF1143">
        <w:t>лиц, свобода которых ограничена в административном порядке (профилактируемых, несовершеннолетних, помещенных за правонарушения в специальные учебные заведения, граждан, находящихся в центрах временного размещения вынужденных переселенцев и др.).</w:t>
      </w:r>
    </w:p>
    <w:p w:rsidR="00E331FF" w:rsidRPr="00CF1143" w:rsidRDefault="00E331FF" w:rsidP="00E331FF">
      <w:pPr>
        <w:pStyle w:val="a4"/>
        <w:spacing w:line="360" w:lineRule="auto"/>
        <w:ind w:firstLine="720"/>
      </w:pPr>
      <w:r w:rsidRPr="00CF1143">
        <w:t>Очевидно, что каждая из этих родовых общностей состоит из большого числа видов. Так, различно правовое положение лиц, находящихся на военной службе в сухопутных войсках, в военно-морском флоте, во внутренних, в железнодорожных и иных войсках.</w:t>
      </w:r>
    </w:p>
    <w:p w:rsidR="00E331FF" w:rsidRPr="00CF1143" w:rsidRDefault="00E331FF" w:rsidP="00E331FF">
      <w:pPr>
        <w:pStyle w:val="a4"/>
        <w:spacing w:line="360" w:lineRule="auto"/>
        <w:ind w:firstLine="720"/>
      </w:pPr>
      <w:r w:rsidRPr="00CF1143">
        <w:t>В России с ее огромными и разнообразными по климату, состоянию экологии и другим признакам регионами законодатель выделяет разные территориальные режимы. Так, трудовое законодательство особо регулирует трудовые отношения на крайнем Севере. Но больше всего существует специальных административно-правовых режимов территорий. Они могут быть постоянными (установленными на неопределенное время) и временными. Среди временных территориальных режимов различаются режимы военного и чрезвычайного положения, карантина и др.</w:t>
      </w:r>
    </w:p>
    <w:p w:rsidR="00E331FF" w:rsidRPr="00CF1143" w:rsidRDefault="00E331FF" w:rsidP="00E331FF">
      <w:pPr>
        <w:pStyle w:val="a4"/>
        <w:spacing w:line="360" w:lineRule="auto"/>
        <w:ind w:firstLine="720"/>
      </w:pPr>
      <w:r w:rsidRPr="00CF1143">
        <w:t>Среди постоянных административно-правовых режимов территорий следует прежде всего назвать пограничный режим, режимы закрытых административно-территориальных образований, особо охраняемых природных территорий.</w:t>
      </w:r>
    </w:p>
    <w:p w:rsidR="00E331FF" w:rsidRPr="00CF1143" w:rsidRDefault="00E331FF" w:rsidP="00E331FF">
      <w:pPr>
        <w:pStyle w:val="a4"/>
        <w:spacing w:line="360" w:lineRule="auto"/>
        <w:ind w:firstLine="720"/>
      </w:pPr>
      <w:r w:rsidRPr="00CF1143">
        <w:t>На таких территориях постоянные и временные жители приобретают специальный административно-правовой статус. Он включает чаще всего особые правила въезда и выезда в зону, передвижения, деятельности в ней, осуществления административного надзора, применения административного принуждения.</w:t>
      </w:r>
    </w:p>
    <w:p w:rsidR="00E331FF" w:rsidRPr="00CF1143" w:rsidRDefault="00E331FF" w:rsidP="00E331FF">
      <w:pPr>
        <w:pStyle w:val="a4"/>
        <w:spacing w:line="360" w:lineRule="auto"/>
        <w:ind w:firstLine="720"/>
      </w:pPr>
      <w:r w:rsidRPr="00CF1143">
        <w:t>Поскольку специальные административно-правовые режимы влияют на общие административно-правовые статусы граждан, их содержание, основание и порядок введения регулируются федеральными законами.</w:t>
      </w:r>
      <w:r w:rsidR="00FE73B5">
        <w:t xml:space="preserve"> </w:t>
      </w:r>
      <w:r w:rsidRPr="00CF1143">
        <w:t>А Президенту, органам государственной исполнительной власти предоставлено право при наличии предусмотренных законами оснований и в предусмотренном законами порядке определять время, виды ограничений, вводимых на определенной территории для определенного круга лиц.</w:t>
      </w:r>
    </w:p>
    <w:p w:rsidR="00E331FF" w:rsidRPr="00CF1143" w:rsidRDefault="00E331FF" w:rsidP="00E331FF">
      <w:pPr>
        <w:pStyle w:val="a4"/>
        <w:spacing w:line="360" w:lineRule="auto"/>
        <w:ind w:firstLine="720"/>
      </w:pPr>
      <w:r w:rsidRPr="00CF1143">
        <w:t>Профессор А. П. Алехин утверждает: «Наряду с гражданами РФ, иностранными гражданами и лицами без гражданства к субъектам административного права могут быть отнесены физические лица других катего</w:t>
      </w:r>
      <w:r w:rsidR="00FE73B5">
        <w:t>рий».</w:t>
      </w:r>
      <w:r w:rsidRPr="00CF1143">
        <w:t xml:space="preserve"> Это не точно. Других категорий индивидуальных субъектов («физических лиц», как их называет П. П. Алехин) нет.</w:t>
      </w:r>
    </w:p>
    <w:p w:rsidR="00E331FF" w:rsidRDefault="00FE73B5" w:rsidP="00E331FF">
      <w:pPr>
        <w:pStyle w:val="a4"/>
        <w:spacing w:line="360" w:lineRule="auto"/>
        <w:ind w:firstLine="720"/>
      </w:pPr>
      <w:r>
        <w:t>Вывод:</w:t>
      </w:r>
      <w:r w:rsidR="00E331FF" w:rsidRPr="00CF1143">
        <w:t xml:space="preserve"> субъекты общего административно-правового статуса (граждане) могут одновременно иметь один или несколько специальных административно-правовых статусов. Так, гражданин России может быть сиротой, студентом, жителем пограничной зоны. Речь идет не об особых категориях субъектов, которые не являются гражданами, а о расширении статусов граждан (граждан России, иностранцев, апатридов).</w:t>
      </w:r>
    </w:p>
    <w:p w:rsidR="00FE73B5" w:rsidRDefault="00FE73B5" w:rsidP="00E331FF">
      <w:pPr>
        <w:pStyle w:val="a4"/>
        <w:spacing w:line="360" w:lineRule="auto"/>
        <w:ind w:firstLine="720"/>
      </w:pPr>
    </w:p>
    <w:p w:rsidR="00FE73B5" w:rsidRDefault="00FE73B5" w:rsidP="00E331FF">
      <w:pPr>
        <w:pStyle w:val="a4"/>
        <w:spacing w:line="360" w:lineRule="auto"/>
        <w:ind w:firstLine="720"/>
      </w:pPr>
    </w:p>
    <w:p w:rsidR="00FE73B5" w:rsidRDefault="00FE73B5" w:rsidP="00E331FF">
      <w:pPr>
        <w:pStyle w:val="a4"/>
        <w:spacing w:line="360" w:lineRule="auto"/>
        <w:ind w:firstLine="720"/>
      </w:pPr>
    </w:p>
    <w:p w:rsidR="00FE73B5" w:rsidRPr="00FE73B5" w:rsidRDefault="00FE73B5" w:rsidP="00FE73B5">
      <w:pPr>
        <w:pStyle w:val="a4"/>
        <w:spacing w:line="360" w:lineRule="auto"/>
        <w:ind w:firstLine="720"/>
        <w:jc w:val="left"/>
      </w:pPr>
      <w:r>
        <w:t>Задача№1:</w:t>
      </w:r>
      <w:r>
        <w:rPr>
          <w:i/>
        </w:rPr>
        <w:t xml:space="preserve"> </w:t>
      </w:r>
      <w:r>
        <w:t xml:space="preserve">В отношении депутата Ивановской Городской Думы гражданина Петрова и депутата одной из палат Федерального Собрания гражданки Кошельковой, в данной ситуации были нарушены их права на депутатскую неприкосновенность, т.к.  в соответствии со ст.35 </w:t>
      </w:r>
      <w:r w:rsidRPr="00FE73B5">
        <w:t xml:space="preserve"> Устав</w:t>
      </w:r>
      <w:r>
        <w:t>а</w:t>
      </w:r>
      <w:r w:rsidRPr="00FE73B5">
        <w:t xml:space="preserve"> (Основной Закон) Ивановской области </w:t>
      </w:r>
      <w:r>
        <w:t>(</w:t>
      </w:r>
      <w:r w:rsidRPr="00FE73B5">
        <w:t>Принят Законодательным Собранием 26 марта 1996 года, с изменениями и дополнениями от 30 мая 1996 года, 27 апреля 2000 года, 02 ноября 2000 года, 12 июля 2001 года</w:t>
      </w:r>
      <w:r>
        <w:t xml:space="preserve">) и </w:t>
      </w:r>
      <w:r w:rsidRPr="00FE73B5">
        <w:t xml:space="preserve">ст. 19 Федерального закона от 8 мая </w:t>
      </w:r>
      <w:smartTag w:uri="urn:schemas-microsoft-com:office:smarttags" w:element="metricconverter">
        <w:smartTagPr>
          <w:attr w:name="ProductID" w:val="1994 г"/>
        </w:smartTagPr>
        <w:r w:rsidRPr="00FE73B5">
          <w:t>1994 г</w:t>
        </w:r>
      </w:smartTag>
      <w:r w:rsidRPr="00FE73B5">
        <w:t>. N З-ФЗ "О статусе члена Совета Федерации и статусе депутата Государственной Думы Федерального Собрания Российской Федерации" нельзя произвести административное задержание члена Совета Федерации и депутата Государственной Думы без согласия соответствующей палаты Федерального Собрания РФ);</w:t>
      </w:r>
    </w:p>
    <w:p w:rsidR="00FE73B5" w:rsidRDefault="00FE73B5" w:rsidP="00FE73B5">
      <w:pPr>
        <w:pStyle w:val="a4"/>
        <w:spacing w:line="360" w:lineRule="auto"/>
        <w:ind w:firstLine="720"/>
      </w:pPr>
      <w:r>
        <w:t>Административное задержание возможно проводить только с получения согласия соответствующей палаты Федерального Собрания РФ и Областной Думы.</w:t>
      </w:r>
    </w:p>
    <w:p w:rsidR="00FE73B5" w:rsidRDefault="00FE73B5" w:rsidP="00FE73B5">
      <w:pPr>
        <w:pStyle w:val="a4"/>
        <w:spacing w:line="360" w:lineRule="auto"/>
        <w:ind w:firstLine="720"/>
      </w:pPr>
      <w:r>
        <w:t>В данном случае начальник УВД и прокурор должны провести проверку по факту превышения должностных полномочий сотрудниками милиции и применить меры дисциплинарного воздействия.</w:t>
      </w:r>
    </w:p>
    <w:p w:rsidR="00C62FB7" w:rsidRDefault="00C62FB7" w:rsidP="00FE73B5">
      <w:pPr>
        <w:pStyle w:val="a4"/>
        <w:spacing w:line="360" w:lineRule="auto"/>
        <w:ind w:firstLine="720"/>
      </w:pPr>
    </w:p>
    <w:p w:rsidR="00C62FB7" w:rsidRDefault="00C62FB7" w:rsidP="00FE73B5">
      <w:pPr>
        <w:pStyle w:val="a4"/>
        <w:spacing w:line="360" w:lineRule="auto"/>
        <w:ind w:firstLine="720"/>
      </w:pPr>
      <w:r>
        <w:t>Задача №2.</w:t>
      </w:r>
    </w:p>
    <w:p w:rsidR="00C62FB7" w:rsidRDefault="00C62FB7" w:rsidP="00FE73B5">
      <w:pPr>
        <w:pStyle w:val="a4"/>
        <w:spacing w:line="360" w:lineRule="auto"/>
        <w:ind w:firstLine="720"/>
      </w:pPr>
      <w:r>
        <w:t>В данном случае были нарушены права гражданина Козлова, прослу</w:t>
      </w:r>
      <w:r w:rsidR="005504B9">
        <w:t>жившего</w:t>
      </w:r>
      <w:r>
        <w:t xml:space="preserve"> в  вооруженных силах РФ 25 лет и ушедшему на пенсию. Т.к. права военнослужащих уволенных с военной службы регламентированы Федеральным</w:t>
      </w:r>
      <w:r w:rsidRPr="00C62FB7">
        <w:t xml:space="preserve"> закон</w:t>
      </w:r>
      <w:r>
        <w:t>ом</w:t>
      </w:r>
      <w:r w:rsidRPr="00C62FB7">
        <w:t xml:space="preserve"> "О статусе военнослужащих" от 27.05.1998</w:t>
      </w:r>
    </w:p>
    <w:p w:rsidR="00C62FB7" w:rsidRDefault="00C62FB7" w:rsidP="00C62FB7">
      <w:pPr>
        <w:pStyle w:val="a4"/>
        <w:spacing w:line="360" w:lineRule="auto"/>
      </w:pPr>
      <w:r w:rsidRPr="00C62FB7">
        <w:t xml:space="preserve"> N 76-ФЗ</w:t>
      </w:r>
      <w:r>
        <w:t>. По которому он должен быть</w:t>
      </w:r>
      <w:r w:rsidRPr="00C62FB7">
        <w:t xml:space="preserve"> </w:t>
      </w:r>
      <w:r>
        <w:t xml:space="preserve">обеспечен </w:t>
      </w:r>
      <w:r w:rsidRPr="00CF1143">
        <w:t>органами местного самоуправления жилыми помещениями по установленным нормам не позднее чем в трехмесячный срок со дня подачи заявления для включения в списки нуждающихся в улучшении жилищных условий в избранном постоянном месте жительства. Документы о сдаче жилых помещений и выписке с прежнего места жительства указанными гражданами и членами их семей представляются при получении постоянной жилой площади. При невозможности предоставить жилые помещения по установленным нормам в трехмесячный срок органы местного самоуправления обязаны временно разместить граждан, уволенных с военной службы, и членов их семей в жилых помещениях или выплачивать им денежную компенсацию за наем (поднаем) жилых помещений в размере, оговоренном договором найма (поднайма) жилья.</w:t>
      </w:r>
    </w:p>
    <w:p w:rsidR="00C62FB7" w:rsidRDefault="00C62FB7" w:rsidP="00C62FB7">
      <w:pPr>
        <w:pStyle w:val="a4"/>
        <w:spacing w:line="360" w:lineRule="auto"/>
        <w:ind w:firstLine="709"/>
      </w:pPr>
      <w:r>
        <w:t xml:space="preserve"> В случае предоставления ему жилой площади он должен освободить служебную квартиру.</w:t>
      </w:r>
    </w:p>
    <w:p w:rsidR="00C62FB7" w:rsidRPr="004B4ECE" w:rsidRDefault="00C62FB7" w:rsidP="00C62FB7">
      <w:pPr>
        <w:pStyle w:val="a4"/>
        <w:spacing w:line="360" w:lineRule="auto"/>
        <w:ind w:firstLine="709"/>
      </w:pPr>
      <w:r>
        <w:t xml:space="preserve">А на основании статьи 16 вышеназванного закона ему должна быть предоставлена медицинская помощь </w:t>
      </w:r>
      <w:r w:rsidR="004B4ECE">
        <w:t>в военном госпитале или в военной поликлинике.</w:t>
      </w:r>
      <w:r w:rsidR="004B4ECE" w:rsidRPr="004B4ECE">
        <w:t xml:space="preserve"> При отсутствии </w:t>
      </w:r>
      <w:r w:rsidR="003D505D">
        <w:t xml:space="preserve">по </w:t>
      </w:r>
      <w:r w:rsidR="004B4ECE" w:rsidRPr="004B4ECE">
        <w:t xml:space="preserve">месту жительства военно-медицинских учреждений или соответствующих отделений в них либо специального медицинского оборудования, а также в неотложных случаях медицинская помощь оказывается в учреждениях государственной или муниципальной систем здравоохранения. </w:t>
      </w:r>
    </w:p>
    <w:p w:rsidR="00C62FB7" w:rsidRPr="00C62FB7" w:rsidRDefault="00C62FB7" w:rsidP="00C62FB7">
      <w:pPr>
        <w:pStyle w:val="a4"/>
        <w:spacing w:line="360" w:lineRule="auto"/>
      </w:pPr>
    </w:p>
    <w:p w:rsidR="00FE73B5" w:rsidRDefault="00FE73B5" w:rsidP="00FE73B5">
      <w:pPr>
        <w:pStyle w:val="a4"/>
        <w:spacing w:line="360" w:lineRule="auto"/>
        <w:ind w:firstLine="720"/>
        <w:jc w:val="left"/>
        <w:rPr>
          <w:i/>
        </w:rPr>
      </w:pPr>
    </w:p>
    <w:p w:rsidR="00E331FF" w:rsidRPr="00CF1143" w:rsidRDefault="00E331FF" w:rsidP="00E331FF">
      <w:pPr>
        <w:pStyle w:val="a4"/>
        <w:spacing w:line="360" w:lineRule="auto"/>
        <w:ind w:firstLine="720"/>
      </w:pPr>
    </w:p>
    <w:p w:rsidR="004B4ECE" w:rsidRDefault="004B4ECE" w:rsidP="00E331FF">
      <w:pPr>
        <w:pStyle w:val="a4"/>
        <w:tabs>
          <w:tab w:val="left" w:pos="0"/>
        </w:tabs>
        <w:spacing w:line="360" w:lineRule="auto"/>
        <w:ind w:right="-23"/>
        <w:jc w:val="left"/>
      </w:pPr>
    </w:p>
    <w:p w:rsidR="004B4ECE" w:rsidRDefault="004B4ECE" w:rsidP="00E331FF">
      <w:pPr>
        <w:pStyle w:val="a4"/>
        <w:tabs>
          <w:tab w:val="left" w:pos="0"/>
        </w:tabs>
        <w:spacing w:line="360" w:lineRule="auto"/>
        <w:ind w:right="-23"/>
        <w:jc w:val="left"/>
      </w:pPr>
    </w:p>
    <w:p w:rsidR="005504B9" w:rsidRDefault="005504B9" w:rsidP="00E331FF">
      <w:pPr>
        <w:pStyle w:val="a4"/>
        <w:tabs>
          <w:tab w:val="left" w:pos="0"/>
        </w:tabs>
        <w:spacing w:line="360" w:lineRule="auto"/>
        <w:ind w:right="-23"/>
        <w:jc w:val="left"/>
      </w:pPr>
    </w:p>
    <w:p w:rsidR="005504B9" w:rsidRDefault="005504B9" w:rsidP="00E331FF">
      <w:pPr>
        <w:pStyle w:val="a4"/>
        <w:tabs>
          <w:tab w:val="left" w:pos="0"/>
        </w:tabs>
        <w:spacing w:line="360" w:lineRule="auto"/>
        <w:ind w:right="-23"/>
        <w:jc w:val="left"/>
      </w:pPr>
    </w:p>
    <w:p w:rsidR="005504B9" w:rsidRDefault="005504B9" w:rsidP="00E331FF">
      <w:pPr>
        <w:pStyle w:val="a4"/>
        <w:tabs>
          <w:tab w:val="left" w:pos="0"/>
        </w:tabs>
        <w:spacing w:line="360" w:lineRule="auto"/>
        <w:ind w:right="-23"/>
        <w:jc w:val="left"/>
      </w:pPr>
    </w:p>
    <w:p w:rsidR="005504B9" w:rsidRDefault="005504B9" w:rsidP="00E331FF">
      <w:pPr>
        <w:pStyle w:val="a4"/>
        <w:tabs>
          <w:tab w:val="left" w:pos="0"/>
        </w:tabs>
        <w:spacing w:line="360" w:lineRule="auto"/>
        <w:ind w:right="-23"/>
        <w:jc w:val="left"/>
      </w:pPr>
    </w:p>
    <w:p w:rsidR="005504B9" w:rsidRDefault="005504B9" w:rsidP="00E331FF">
      <w:pPr>
        <w:pStyle w:val="a4"/>
        <w:tabs>
          <w:tab w:val="left" w:pos="0"/>
        </w:tabs>
        <w:spacing w:line="360" w:lineRule="auto"/>
        <w:ind w:right="-23"/>
        <w:jc w:val="left"/>
      </w:pPr>
    </w:p>
    <w:p w:rsidR="003D505D" w:rsidRDefault="003D505D" w:rsidP="00E331FF">
      <w:pPr>
        <w:pStyle w:val="a4"/>
        <w:tabs>
          <w:tab w:val="left" w:pos="0"/>
        </w:tabs>
        <w:spacing w:line="360" w:lineRule="auto"/>
        <w:ind w:right="-23"/>
        <w:jc w:val="left"/>
      </w:pPr>
    </w:p>
    <w:p w:rsidR="00CB07A8" w:rsidRDefault="00CB07A8" w:rsidP="00E331FF">
      <w:pPr>
        <w:pStyle w:val="a4"/>
        <w:tabs>
          <w:tab w:val="left" w:pos="0"/>
        </w:tabs>
        <w:spacing w:line="360" w:lineRule="auto"/>
        <w:ind w:right="-23"/>
        <w:jc w:val="left"/>
      </w:pPr>
    </w:p>
    <w:p w:rsidR="00CB07A8" w:rsidRDefault="00CB07A8" w:rsidP="00E331FF">
      <w:pPr>
        <w:pStyle w:val="a4"/>
        <w:tabs>
          <w:tab w:val="left" w:pos="0"/>
        </w:tabs>
        <w:spacing w:line="360" w:lineRule="auto"/>
        <w:ind w:right="-23"/>
        <w:jc w:val="left"/>
      </w:pPr>
    </w:p>
    <w:p w:rsidR="004B4ECE" w:rsidRDefault="004B4ECE" w:rsidP="00E331FF">
      <w:pPr>
        <w:pStyle w:val="a4"/>
        <w:tabs>
          <w:tab w:val="left" w:pos="0"/>
        </w:tabs>
        <w:spacing w:line="360" w:lineRule="auto"/>
        <w:ind w:right="-23"/>
        <w:jc w:val="left"/>
      </w:pPr>
    </w:p>
    <w:p w:rsidR="004B4ECE" w:rsidRDefault="004B4ECE" w:rsidP="00E331FF">
      <w:pPr>
        <w:pStyle w:val="a4"/>
        <w:tabs>
          <w:tab w:val="left" w:pos="0"/>
        </w:tabs>
        <w:spacing w:line="360" w:lineRule="auto"/>
        <w:ind w:right="-23"/>
        <w:jc w:val="left"/>
      </w:pPr>
      <w:r>
        <w:t xml:space="preserve">Используемая </w:t>
      </w:r>
      <w:r w:rsidR="00E331FF" w:rsidRPr="00CF1143">
        <w:t xml:space="preserve">литература: </w:t>
      </w:r>
    </w:p>
    <w:p w:rsidR="00E331FF" w:rsidRDefault="004B4ECE" w:rsidP="00E331FF">
      <w:pPr>
        <w:pStyle w:val="a4"/>
        <w:tabs>
          <w:tab w:val="left" w:pos="0"/>
        </w:tabs>
        <w:spacing w:line="360" w:lineRule="auto"/>
        <w:ind w:right="-23"/>
        <w:jc w:val="left"/>
      </w:pPr>
      <w:r>
        <w:t>1.</w:t>
      </w:r>
      <w:r w:rsidR="00E331FF" w:rsidRPr="00CF1143">
        <w:t xml:space="preserve"> Алехин А.П., Козлов Ю.М. Административное право Российской Федера    ции: Учебник. Т. 1 и </w:t>
      </w:r>
      <w:smartTag w:uri="urn:schemas-microsoft-com:office:smarttags" w:element="metricconverter">
        <w:smartTagPr>
          <w:attr w:name="ProductID" w:val="2. М"/>
        </w:smartTagPr>
        <w:r w:rsidR="00E331FF" w:rsidRPr="00CF1143">
          <w:t>2. М</w:t>
        </w:r>
      </w:smartTag>
      <w:r w:rsidR="00E331FF" w:rsidRPr="00CF1143">
        <w:t>., 1995.</w:t>
      </w:r>
    </w:p>
    <w:p w:rsidR="004B4ECE" w:rsidRDefault="004B4ECE" w:rsidP="004B4ECE">
      <w:pPr>
        <w:pStyle w:val="a4"/>
        <w:tabs>
          <w:tab w:val="left" w:pos="0"/>
        </w:tabs>
        <w:spacing w:line="360" w:lineRule="auto"/>
        <w:ind w:right="-23"/>
        <w:jc w:val="left"/>
      </w:pPr>
      <w:r>
        <w:t>2.Алехин А.П, Кармолицкий А.А., Козлов Ю.М. Административное право Российской Федерации. Учебник. М., 2003.</w:t>
      </w:r>
    </w:p>
    <w:p w:rsidR="004B4ECE" w:rsidRDefault="004B4ECE" w:rsidP="004B4ECE">
      <w:pPr>
        <w:pStyle w:val="a4"/>
        <w:tabs>
          <w:tab w:val="left" w:pos="0"/>
        </w:tabs>
        <w:spacing w:line="360" w:lineRule="auto"/>
        <w:ind w:right="-23"/>
        <w:jc w:val="left"/>
      </w:pPr>
      <w:r>
        <w:t>4. Бахрах Д.Н Административное право России. Учебник. Издательство Норма. М., 2002.</w:t>
      </w:r>
    </w:p>
    <w:p w:rsidR="004B4ECE" w:rsidRDefault="004B4ECE" w:rsidP="004B4ECE">
      <w:pPr>
        <w:pStyle w:val="a4"/>
        <w:tabs>
          <w:tab w:val="left" w:pos="0"/>
        </w:tabs>
        <w:spacing w:line="360" w:lineRule="auto"/>
        <w:ind w:right="-23"/>
        <w:jc w:val="left"/>
      </w:pPr>
      <w:r>
        <w:t xml:space="preserve">5. Коренев А.П. Административное право России. Учебник. 4.1 и </w:t>
      </w:r>
      <w:smartTag w:uri="urn:schemas-microsoft-com:office:smarttags" w:element="metricconverter">
        <w:smartTagPr>
          <w:attr w:name="ProductID" w:val="2. М"/>
        </w:smartTagPr>
        <w:r>
          <w:t>2. М</w:t>
        </w:r>
      </w:smartTag>
      <w:r>
        <w:t>., 2000.</w:t>
      </w:r>
    </w:p>
    <w:p w:rsidR="004B4ECE" w:rsidRDefault="004B4ECE" w:rsidP="004B4ECE">
      <w:pPr>
        <w:pStyle w:val="a4"/>
        <w:tabs>
          <w:tab w:val="left" w:pos="0"/>
        </w:tabs>
        <w:spacing w:line="360" w:lineRule="auto"/>
        <w:ind w:right="-23" w:hanging="284"/>
        <w:jc w:val="left"/>
      </w:pPr>
      <w:r>
        <w:t xml:space="preserve">    6. Манохин В.М., Адушкин Ю.С., Багишев З.А.   Российское административное     право. Учебник. М., 1996.</w:t>
      </w:r>
    </w:p>
    <w:p w:rsidR="004B4ECE" w:rsidRDefault="004B4ECE" w:rsidP="004B4ECE">
      <w:pPr>
        <w:pStyle w:val="a4"/>
        <w:tabs>
          <w:tab w:val="left" w:pos="0"/>
        </w:tabs>
        <w:spacing w:line="360" w:lineRule="auto"/>
        <w:ind w:right="-23"/>
        <w:jc w:val="left"/>
      </w:pPr>
      <w:r>
        <w:t>7. Овсянко Д.М.. Административное право: Учебное пособие. М., 2001.</w:t>
      </w:r>
    </w:p>
    <w:p w:rsidR="004B4ECE" w:rsidRDefault="004B4ECE" w:rsidP="004B4ECE">
      <w:pPr>
        <w:pStyle w:val="a4"/>
        <w:tabs>
          <w:tab w:val="left" w:pos="0"/>
        </w:tabs>
        <w:spacing w:line="360" w:lineRule="auto"/>
        <w:ind w:right="-23"/>
        <w:jc w:val="left"/>
      </w:pPr>
      <w:r>
        <w:t>8. Фадеев В.И. Муниципальное право России: Учебное пособие. М.,1995.</w:t>
      </w:r>
    </w:p>
    <w:p w:rsidR="004B4ECE" w:rsidRDefault="004B4ECE" w:rsidP="004B4ECE">
      <w:pPr>
        <w:pStyle w:val="a4"/>
        <w:tabs>
          <w:tab w:val="left" w:pos="0"/>
        </w:tabs>
        <w:spacing w:line="360" w:lineRule="auto"/>
        <w:ind w:right="-23"/>
        <w:jc w:val="left"/>
      </w:pPr>
      <w:r>
        <w:t>9. Кодекс Российской Федерации об административных правонарушениях. М.,         2002.</w:t>
      </w:r>
    </w:p>
    <w:p w:rsidR="004B4ECE" w:rsidRDefault="004B4ECE" w:rsidP="004B4ECE">
      <w:pPr>
        <w:pStyle w:val="a4"/>
        <w:tabs>
          <w:tab w:val="left" w:pos="0"/>
        </w:tabs>
        <w:spacing w:line="360" w:lineRule="auto"/>
        <w:ind w:right="-23"/>
        <w:jc w:val="left"/>
      </w:pPr>
      <w:r>
        <w:t>10. Комментарий к Кодексу Российской Федерации об административных правонарушениях / под ред. Е. Н. Сидоренко. М., 2003.</w:t>
      </w:r>
    </w:p>
    <w:p w:rsidR="005504B9" w:rsidRDefault="005504B9" w:rsidP="004B4ECE">
      <w:pPr>
        <w:pStyle w:val="a4"/>
        <w:tabs>
          <w:tab w:val="left" w:pos="0"/>
        </w:tabs>
        <w:spacing w:line="360" w:lineRule="auto"/>
        <w:ind w:right="-23"/>
        <w:jc w:val="left"/>
      </w:pPr>
      <w:r>
        <w:t>11.</w:t>
      </w:r>
      <w:r w:rsidRPr="005504B9">
        <w:t xml:space="preserve"> </w:t>
      </w:r>
      <w:r w:rsidRPr="00FE73B5">
        <w:t>Основ</w:t>
      </w:r>
      <w:r>
        <w:t xml:space="preserve">ной Закон </w:t>
      </w:r>
      <w:r w:rsidRPr="00FE73B5">
        <w:t xml:space="preserve">Ивановской области </w:t>
      </w:r>
      <w:r>
        <w:t>(</w:t>
      </w:r>
      <w:r w:rsidRPr="00FE73B5">
        <w:t>Принят Законодательным Собранием 26 марта 1996 года, с изменениями и дополнениями от 30 мая 1996 года, 27 апреля 2000 года, 02 ноября 2000 года, 12 июля 2001 года</w:t>
      </w:r>
      <w:r>
        <w:t>.</w:t>
      </w:r>
    </w:p>
    <w:p w:rsidR="005504B9" w:rsidRDefault="005504B9" w:rsidP="004B4ECE">
      <w:pPr>
        <w:pStyle w:val="a4"/>
        <w:tabs>
          <w:tab w:val="left" w:pos="0"/>
        </w:tabs>
        <w:spacing w:line="360" w:lineRule="auto"/>
        <w:ind w:right="-23"/>
        <w:jc w:val="left"/>
      </w:pPr>
      <w:r>
        <w:t>12.</w:t>
      </w:r>
      <w:r w:rsidRPr="005504B9">
        <w:t xml:space="preserve"> </w:t>
      </w:r>
      <w:r w:rsidRPr="00FE73B5">
        <w:t>Феде</w:t>
      </w:r>
      <w:r>
        <w:t>ральный з</w:t>
      </w:r>
      <w:r w:rsidRPr="00FE73B5">
        <w:t xml:space="preserve">акона от 8 мая </w:t>
      </w:r>
      <w:smartTag w:uri="urn:schemas-microsoft-com:office:smarttags" w:element="metricconverter">
        <w:smartTagPr>
          <w:attr w:name="ProductID" w:val="1994 г"/>
        </w:smartTagPr>
        <w:r w:rsidRPr="00FE73B5">
          <w:t>1994 г</w:t>
        </w:r>
      </w:smartTag>
      <w:r>
        <w:t>. N З-ФЗ «</w:t>
      </w:r>
      <w:r w:rsidRPr="00FE73B5">
        <w:t>О статусе члена Совета Федерации и статусе депутата Государственной Думы Федерального Собрания Российской Федерации</w:t>
      </w:r>
      <w:r>
        <w:t>».</w:t>
      </w:r>
    </w:p>
    <w:p w:rsidR="005504B9" w:rsidRDefault="005504B9" w:rsidP="005504B9">
      <w:pPr>
        <w:pStyle w:val="a4"/>
        <w:spacing w:line="360" w:lineRule="auto"/>
      </w:pPr>
      <w:r>
        <w:t>13.</w:t>
      </w:r>
      <w:r w:rsidRPr="005504B9">
        <w:t xml:space="preserve"> </w:t>
      </w:r>
      <w:r>
        <w:t>Федеральный з</w:t>
      </w:r>
      <w:r w:rsidRPr="00C62FB7">
        <w:t>акон</w:t>
      </w:r>
      <w:r>
        <w:t xml:space="preserve"> «О статусе военнослужащих»</w:t>
      </w:r>
      <w:r w:rsidRPr="00C62FB7">
        <w:t xml:space="preserve"> от 27.05.1998</w:t>
      </w:r>
    </w:p>
    <w:p w:rsidR="005504B9" w:rsidRDefault="005504B9" w:rsidP="005504B9">
      <w:pPr>
        <w:pStyle w:val="a4"/>
        <w:tabs>
          <w:tab w:val="left" w:pos="0"/>
        </w:tabs>
        <w:spacing w:line="360" w:lineRule="auto"/>
        <w:ind w:right="-23"/>
        <w:jc w:val="left"/>
      </w:pPr>
      <w:r w:rsidRPr="00C62FB7">
        <w:t xml:space="preserve"> N 76-ФЗ</w:t>
      </w:r>
      <w:r>
        <w:t xml:space="preserve">. </w:t>
      </w:r>
    </w:p>
    <w:p w:rsidR="005504B9" w:rsidRDefault="005504B9" w:rsidP="005504B9">
      <w:pPr>
        <w:pStyle w:val="a4"/>
        <w:tabs>
          <w:tab w:val="left" w:pos="0"/>
        </w:tabs>
        <w:spacing w:line="360" w:lineRule="auto"/>
        <w:ind w:right="-23"/>
        <w:jc w:val="left"/>
      </w:pPr>
      <w:r>
        <w:t>14. Федеральный закон «О правовом положении иностранных граждан в РФ» от 25.07.2002г. №115-ФЗ.</w:t>
      </w:r>
    </w:p>
    <w:p w:rsidR="005504B9" w:rsidRDefault="005504B9" w:rsidP="005504B9">
      <w:pPr>
        <w:pStyle w:val="a4"/>
        <w:tabs>
          <w:tab w:val="left" w:pos="0"/>
        </w:tabs>
        <w:spacing w:line="360" w:lineRule="auto"/>
        <w:ind w:right="-23"/>
        <w:jc w:val="left"/>
      </w:pPr>
      <w:r>
        <w:t>15. Федеральный закон РФ « О миграционном учете иностранных граждан и лиц без гражданства в РФ» 18.07.2006г. №109-ФЗ.</w:t>
      </w:r>
    </w:p>
    <w:p w:rsidR="004B4ECE" w:rsidRPr="00CF1143" w:rsidRDefault="004B4ECE" w:rsidP="00E331FF">
      <w:pPr>
        <w:pStyle w:val="a4"/>
        <w:tabs>
          <w:tab w:val="left" w:pos="0"/>
        </w:tabs>
        <w:spacing w:line="360" w:lineRule="auto"/>
        <w:ind w:right="-23"/>
        <w:jc w:val="left"/>
      </w:pPr>
    </w:p>
    <w:p w:rsidR="00E331FF" w:rsidRPr="00CF1143" w:rsidRDefault="00E331FF" w:rsidP="00E331FF">
      <w:pPr>
        <w:pStyle w:val="a4"/>
        <w:spacing w:line="360" w:lineRule="auto"/>
        <w:ind w:firstLine="720"/>
      </w:pPr>
    </w:p>
    <w:p w:rsidR="00A73D90" w:rsidRPr="00CF1143" w:rsidRDefault="00A73D90" w:rsidP="00A73D90">
      <w:pPr>
        <w:pStyle w:val="a4"/>
        <w:spacing w:line="360" w:lineRule="auto"/>
        <w:ind w:firstLine="720"/>
      </w:pPr>
    </w:p>
    <w:p w:rsidR="00A73D90" w:rsidRPr="00CF1143" w:rsidRDefault="00A73D90" w:rsidP="00A73D90">
      <w:pPr>
        <w:pStyle w:val="a4"/>
        <w:spacing w:line="360" w:lineRule="auto"/>
        <w:ind w:firstLine="720"/>
      </w:pPr>
      <w:bookmarkStart w:id="0" w:name="_GoBack"/>
      <w:bookmarkEnd w:id="0"/>
    </w:p>
    <w:sectPr w:rsidR="00A73D90" w:rsidRPr="00CF1143" w:rsidSect="004B4ECE">
      <w:footerReference w:type="even" r:id="rId7"/>
      <w:footerReference w:type="default" r:id="rId8"/>
      <w:pgSz w:w="11906" w:h="16838"/>
      <w:pgMar w:top="1134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8E8" w:rsidRDefault="007468E8">
      <w:r>
        <w:separator/>
      </w:r>
    </w:p>
  </w:endnote>
  <w:endnote w:type="continuationSeparator" w:id="0">
    <w:p w:rsidR="007468E8" w:rsidRDefault="00746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ECE" w:rsidRDefault="004B4ECE" w:rsidP="000B35B7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B4ECE" w:rsidRDefault="004B4ECE" w:rsidP="004B4ECE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ECE" w:rsidRDefault="004B4ECE" w:rsidP="000B35B7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A2B1E">
      <w:rPr>
        <w:rStyle w:val="a8"/>
        <w:noProof/>
      </w:rPr>
      <w:t>1</w:t>
    </w:r>
    <w:r>
      <w:rPr>
        <w:rStyle w:val="a8"/>
      </w:rPr>
      <w:fldChar w:fldCharType="end"/>
    </w:r>
  </w:p>
  <w:p w:rsidR="004B4ECE" w:rsidRDefault="004B4ECE" w:rsidP="004B4EC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8E8" w:rsidRDefault="007468E8">
      <w:r>
        <w:separator/>
      </w:r>
    </w:p>
  </w:footnote>
  <w:footnote w:type="continuationSeparator" w:id="0">
    <w:p w:rsidR="007468E8" w:rsidRDefault="007468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F64C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123C8B"/>
    <w:multiLevelType w:val="singleLevel"/>
    <w:tmpl w:val="E2D6CBDC"/>
    <w:lvl w:ilvl="0">
      <w:start w:val="27"/>
      <w:numFmt w:val="decimal"/>
      <w:lvlText w:val="%1."/>
      <w:lvlJc w:val="left"/>
      <w:pPr>
        <w:tabs>
          <w:tab w:val="num" w:pos="492"/>
        </w:tabs>
        <w:ind w:left="492" w:hanging="492"/>
      </w:pPr>
    </w:lvl>
  </w:abstractNum>
  <w:abstractNum w:abstractNumId="2">
    <w:nsid w:val="051F2C20"/>
    <w:multiLevelType w:val="singleLevel"/>
    <w:tmpl w:val="2F72A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63013BD"/>
    <w:multiLevelType w:val="singleLevel"/>
    <w:tmpl w:val="2F72A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8FD05B6"/>
    <w:multiLevelType w:val="singleLevel"/>
    <w:tmpl w:val="2F72A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EB84BD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04E3F87"/>
    <w:multiLevelType w:val="singleLevel"/>
    <w:tmpl w:val="8CE25550"/>
    <w:lvl w:ilvl="0">
      <w:start w:val="1"/>
      <w:numFmt w:val="bullet"/>
      <w:lvlText w:val="-"/>
      <w:lvlJc w:val="left"/>
      <w:pPr>
        <w:tabs>
          <w:tab w:val="num" w:pos="76"/>
        </w:tabs>
        <w:ind w:left="76" w:hanging="360"/>
      </w:pPr>
      <w:rPr>
        <w:rFonts w:hint="default"/>
      </w:rPr>
    </w:lvl>
  </w:abstractNum>
  <w:abstractNum w:abstractNumId="7">
    <w:nsid w:val="12A50A3F"/>
    <w:multiLevelType w:val="singleLevel"/>
    <w:tmpl w:val="2F72A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2C83E60"/>
    <w:multiLevelType w:val="singleLevel"/>
    <w:tmpl w:val="383249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3CE0B62"/>
    <w:multiLevelType w:val="singleLevel"/>
    <w:tmpl w:val="2F72A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8D30012"/>
    <w:multiLevelType w:val="hybridMultilevel"/>
    <w:tmpl w:val="4F8AC7D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AFD1879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2">
    <w:nsid w:val="1C8966DF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>
    <w:nsid w:val="1DB73E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1DC26126"/>
    <w:multiLevelType w:val="singleLevel"/>
    <w:tmpl w:val="2F72A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1F1C23E1"/>
    <w:multiLevelType w:val="singleLevel"/>
    <w:tmpl w:val="2F72A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1FBC1F0E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>
    <w:nsid w:val="211547F7"/>
    <w:multiLevelType w:val="hybridMultilevel"/>
    <w:tmpl w:val="4104A5C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160189E"/>
    <w:multiLevelType w:val="singleLevel"/>
    <w:tmpl w:val="2F72A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23077D37"/>
    <w:multiLevelType w:val="hybridMultilevel"/>
    <w:tmpl w:val="48986C4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53A5D56"/>
    <w:multiLevelType w:val="multilevel"/>
    <w:tmpl w:val="4946755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C631D96"/>
    <w:multiLevelType w:val="hybridMultilevel"/>
    <w:tmpl w:val="0D6680F6"/>
    <w:lvl w:ilvl="0" w:tplc="DE26DBD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383D2D3B"/>
    <w:multiLevelType w:val="singleLevel"/>
    <w:tmpl w:val="2F72A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3B6D7C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3DFD564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43B577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6">
    <w:nsid w:val="45B90825"/>
    <w:multiLevelType w:val="singleLevel"/>
    <w:tmpl w:val="2F72A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480415C9"/>
    <w:multiLevelType w:val="singleLevel"/>
    <w:tmpl w:val="2F72A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490460E7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9">
    <w:nsid w:val="49BF7144"/>
    <w:multiLevelType w:val="singleLevel"/>
    <w:tmpl w:val="2F72A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53313F94"/>
    <w:multiLevelType w:val="singleLevel"/>
    <w:tmpl w:val="2F72A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54DC3483"/>
    <w:multiLevelType w:val="singleLevel"/>
    <w:tmpl w:val="2F72A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563D30FC"/>
    <w:multiLevelType w:val="singleLevel"/>
    <w:tmpl w:val="2F72A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57367119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4">
    <w:nsid w:val="5C961F9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66192657"/>
    <w:multiLevelType w:val="singleLevel"/>
    <w:tmpl w:val="2F72A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674C2526"/>
    <w:multiLevelType w:val="singleLevel"/>
    <w:tmpl w:val="2F72A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2759F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6D2B6379"/>
    <w:multiLevelType w:val="singleLevel"/>
    <w:tmpl w:val="2F72A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>
    <w:nsid w:val="73071D7E"/>
    <w:multiLevelType w:val="singleLevel"/>
    <w:tmpl w:val="2F72A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73E728B3"/>
    <w:multiLevelType w:val="hybridMultilevel"/>
    <w:tmpl w:val="129A1DF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AC64569"/>
    <w:multiLevelType w:val="singleLevel"/>
    <w:tmpl w:val="2F72A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7CF16A27"/>
    <w:multiLevelType w:val="singleLevel"/>
    <w:tmpl w:val="2F72A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>
    <w:nsid w:val="7E334A1F"/>
    <w:multiLevelType w:val="singleLevel"/>
    <w:tmpl w:val="2F72A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39"/>
  </w:num>
  <w:num w:numId="3">
    <w:abstractNumId w:val="14"/>
  </w:num>
  <w:num w:numId="4">
    <w:abstractNumId w:val="25"/>
  </w:num>
  <w:num w:numId="5">
    <w:abstractNumId w:val="9"/>
  </w:num>
  <w:num w:numId="6">
    <w:abstractNumId w:val="34"/>
  </w:num>
  <w:num w:numId="7">
    <w:abstractNumId w:val="42"/>
  </w:num>
  <w:num w:numId="8">
    <w:abstractNumId w:val="0"/>
  </w:num>
  <w:num w:numId="9">
    <w:abstractNumId w:val="12"/>
  </w:num>
  <w:num w:numId="10">
    <w:abstractNumId w:val="28"/>
  </w:num>
  <w:num w:numId="11">
    <w:abstractNumId w:val="33"/>
  </w:num>
  <w:num w:numId="12">
    <w:abstractNumId w:val="7"/>
  </w:num>
  <w:num w:numId="13">
    <w:abstractNumId w:val="27"/>
  </w:num>
  <w:num w:numId="14">
    <w:abstractNumId w:val="43"/>
  </w:num>
  <w:num w:numId="15">
    <w:abstractNumId w:val="29"/>
  </w:num>
  <w:num w:numId="16">
    <w:abstractNumId w:val="6"/>
  </w:num>
  <w:num w:numId="17">
    <w:abstractNumId w:val="38"/>
  </w:num>
  <w:num w:numId="18">
    <w:abstractNumId w:val="37"/>
  </w:num>
  <w:num w:numId="19">
    <w:abstractNumId w:val="22"/>
  </w:num>
  <w:num w:numId="20">
    <w:abstractNumId w:val="36"/>
  </w:num>
  <w:num w:numId="21">
    <w:abstractNumId w:val="31"/>
  </w:num>
  <w:num w:numId="22">
    <w:abstractNumId w:val="32"/>
  </w:num>
  <w:num w:numId="23">
    <w:abstractNumId w:val="41"/>
  </w:num>
  <w:num w:numId="24">
    <w:abstractNumId w:val="30"/>
  </w:num>
  <w:num w:numId="25">
    <w:abstractNumId w:val="26"/>
  </w:num>
  <w:num w:numId="26">
    <w:abstractNumId w:val="18"/>
  </w:num>
  <w:num w:numId="27">
    <w:abstractNumId w:val="16"/>
  </w:num>
  <w:num w:numId="28">
    <w:abstractNumId w:val="11"/>
  </w:num>
  <w:num w:numId="29">
    <w:abstractNumId w:val="2"/>
  </w:num>
  <w:num w:numId="30">
    <w:abstractNumId w:val="3"/>
  </w:num>
  <w:num w:numId="31">
    <w:abstractNumId w:val="35"/>
  </w:num>
  <w:num w:numId="32">
    <w:abstractNumId w:val="15"/>
  </w:num>
  <w:num w:numId="33">
    <w:abstractNumId w:val="4"/>
  </w:num>
  <w:num w:numId="34">
    <w:abstractNumId w:val="24"/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</w:num>
  <w:num w:numId="37">
    <w:abstractNumId w:val="13"/>
    <w:lvlOverride w:ilvl="0">
      <w:startOverride w:val="1"/>
    </w:lvlOverride>
  </w:num>
  <w:num w:numId="38">
    <w:abstractNumId w:val="23"/>
    <w:lvlOverride w:ilvl="0">
      <w:startOverride w:val="1"/>
    </w:lvlOverride>
  </w:num>
  <w:num w:numId="39">
    <w:abstractNumId w:val="1"/>
    <w:lvlOverride w:ilvl="0">
      <w:startOverride w:val="27"/>
    </w:lvlOverride>
  </w:num>
  <w:num w:numId="40">
    <w:abstractNumId w:val="8"/>
  </w:num>
  <w:num w:numId="41">
    <w:abstractNumId w:val="21"/>
  </w:num>
  <w:num w:numId="42">
    <w:abstractNumId w:val="40"/>
  </w:num>
  <w:num w:numId="43">
    <w:abstractNumId w:val="17"/>
  </w:num>
  <w:num w:numId="44">
    <w:abstractNumId w:val="10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363D"/>
    <w:rsid w:val="000B35B7"/>
    <w:rsid w:val="001D363D"/>
    <w:rsid w:val="003615B9"/>
    <w:rsid w:val="003D505D"/>
    <w:rsid w:val="004922A3"/>
    <w:rsid w:val="004B4ECE"/>
    <w:rsid w:val="005504B9"/>
    <w:rsid w:val="005B7ACB"/>
    <w:rsid w:val="007468E8"/>
    <w:rsid w:val="00811A77"/>
    <w:rsid w:val="009C2FA0"/>
    <w:rsid w:val="00A07604"/>
    <w:rsid w:val="00A73D90"/>
    <w:rsid w:val="00C62FB7"/>
    <w:rsid w:val="00CB07A8"/>
    <w:rsid w:val="00CB66F5"/>
    <w:rsid w:val="00CF1143"/>
    <w:rsid w:val="00DA2ADB"/>
    <w:rsid w:val="00E331FF"/>
    <w:rsid w:val="00EA2B1E"/>
    <w:rsid w:val="00F15BF6"/>
    <w:rsid w:val="00F559D2"/>
    <w:rsid w:val="00FE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073102-56A2-4C75-8AD8-5E5C0C2C1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numPr>
        <w:numId w:val="27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27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27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pPr>
      <w:keepNext/>
      <w:numPr>
        <w:ilvl w:val="3"/>
        <w:numId w:val="27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27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27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27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numPr>
        <w:ilvl w:val="7"/>
        <w:numId w:val="27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numPr>
        <w:ilvl w:val="8"/>
        <w:numId w:val="27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a5">
    <w:name w:val="Body Text Indent"/>
    <w:basedOn w:val="a"/>
    <w:pPr>
      <w:ind w:firstLine="851"/>
      <w:jc w:val="both"/>
    </w:pPr>
    <w:rPr>
      <w:sz w:val="28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259" w:lineRule="auto"/>
      <w:ind w:firstLine="820"/>
    </w:pPr>
    <w:rPr>
      <w:sz w:val="28"/>
      <w:szCs w:val="28"/>
    </w:rPr>
  </w:style>
  <w:style w:type="paragraph" w:styleId="a6">
    <w:name w:val="Document Map"/>
    <w:basedOn w:val="a"/>
    <w:semiHidden/>
    <w:rsid w:val="00CF1143"/>
    <w:pPr>
      <w:shd w:val="clear" w:color="auto" w:fill="000080"/>
    </w:pPr>
    <w:rPr>
      <w:rFonts w:ascii="Tahoma" w:hAnsi="Tahoma" w:cs="Tahoma"/>
    </w:rPr>
  </w:style>
  <w:style w:type="paragraph" w:styleId="a7">
    <w:name w:val="footer"/>
    <w:basedOn w:val="a"/>
    <w:rsid w:val="004B4EC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B4E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3679</Words>
  <Characters>20976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 3</vt:lpstr>
    </vt:vector>
  </TitlesOfParts>
  <Company>Дом</Company>
  <LinksUpToDate>false</LinksUpToDate>
  <CharactersWithSpaces>24606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3</dc:title>
  <dc:subject/>
  <dc:creator>Сергей</dc:creator>
  <cp:keywords/>
  <cp:lastModifiedBy>admin</cp:lastModifiedBy>
  <cp:revision>2</cp:revision>
  <cp:lastPrinted>2005-05-18T06:25:00Z</cp:lastPrinted>
  <dcterms:created xsi:type="dcterms:W3CDTF">2014-04-23T09:45:00Z</dcterms:created>
  <dcterms:modified xsi:type="dcterms:W3CDTF">2014-04-23T09:45:00Z</dcterms:modified>
</cp:coreProperties>
</file>