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8C8" w:rsidRDefault="002E18C8" w:rsidP="00E80EA3">
      <w:pPr>
        <w:spacing w:line="360" w:lineRule="auto"/>
        <w:jc w:val="center"/>
        <w:rPr>
          <w:sz w:val="28"/>
          <w:szCs w:val="28"/>
        </w:rPr>
      </w:pPr>
    </w:p>
    <w:p w:rsidR="008B0E22" w:rsidRDefault="008B0E22" w:rsidP="00E80EA3">
      <w:pPr>
        <w:spacing w:line="360" w:lineRule="auto"/>
        <w:jc w:val="center"/>
        <w:rPr>
          <w:sz w:val="28"/>
          <w:szCs w:val="28"/>
        </w:rPr>
      </w:pPr>
      <w:r w:rsidRPr="008B0E22">
        <w:rPr>
          <w:sz w:val="28"/>
          <w:szCs w:val="28"/>
        </w:rPr>
        <w:t>НОУ СПО «ШАДРИ</w:t>
      </w:r>
      <w:r>
        <w:rPr>
          <w:sz w:val="28"/>
          <w:szCs w:val="28"/>
        </w:rPr>
        <w:t>НСКИЙ КООПЕРАТИВНЫЙ</w:t>
      </w:r>
    </w:p>
    <w:p w:rsidR="008B0E22" w:rsidRDefault="008B0E22" w:rsidP="00E80EA3">
      <w:pPr>
        <w:spacing w:line="360" w:lineRule="auto"/>
        <w:jc w:val="center"/>
        <w:rPr>
          <w:sz w:val="28"/>
          <w:szCs w:val="28"/>
        </w:rPr>
      </w:pPr>
      <w:r>
        <w:rPr>
          <w:sz w:val="28"/>
          <w:szCs w:val="28"/>
        </w:rPr>
        <w:t>ТОРГОВО – ЭКОНОМИЧЕСКИЙ ТЕХНИКУМ»</w:t>
      </w:r>
    </w:p>
    <w:p w:rsidR="008B0E22" w:rsidRDefault="008B0E22" w:rsidP="00E80EA3">
      <w:pPr>
        <w:spacing w:line="360" w:lineRule="auto"/>
        <w:jc w:val="center"/>
        <w:rPr>
          <w:sz w:val="28"/>
          <w:szCs w:val="28"/>
        </w:rPr>
      </w:pPr>
    </w:p>
    <w:p w:rsidR="008B0E22" w:rsidRDefault="008B0E22" w:rsidP="00E80EA3">
      <w:pPr>
        <w:spacing w:line="360" w:lineRule="auto"/>
        <w:rPr>
          <w:sz w:val="28"/>
          <w:szCs w:val="28"/>
        </w:rPr>
      </w:pPr>
      <w:r>
        <w:rPr>
          <w:sz w:val="28"/>
          <w:szCs w:val="28"/>
        </w:rPr>
        <w:t>Контрольная работа №_______</w:t>
      </w:r>
      <w:r w:rsidRPr="00FD1AC4">
        <w:rPr>
          <w:i/>
          <w:sz w:val="28"/>
          <w:szCs w:val="28"/>
          <w:u w:val="single"/>
        </w:rPr>
        <w:t>1</w:t>
      </w:r>
      <w:r>
        <w:rPr>
          <w:sz w:val="28"/>
          <w:szCs w:val="28"/>
        </w:rPr>
        <w:t>______вариант__________</w:t>
      </w:r>
      <w:r w:rsidRPr="00FD1AC4">
        <w:rPr>
          <w:i/>
          <w:sz w:val="28"/>
          <w:szCs w:val="28"/>
          <w:u w:val="single"/>
        </w:rPr>
        <w:t>11</w:t>
      </w:r>
      <w:r>
        <w:rPr>
          <w:sz w:val="28"/>
          <w:szCs w:val="28"/>
        </w:rPr>
        <w:t>____________________</w:t>
      </w:r>
    </w:p>
    <w:p w:rsidR="008B0E22" w:rsidRDefault="008B0E22" w:rsidP="00E80EA3">
      <w:pPr>
        <w:spacing w:line="360" w:lineRule="auto"/>
        <w:rPr>
          <w:sz w:val="28"/>
          <w:szCs w:val="28"/>
        </w:rPr>
      </w:pPr>
      <w:r>
        <w:rPr>
          <w:sz w:val="28"/>
          <w:szCs w:val="28"/>
        </w:rPr>
        <w:t>По дисциплине_______</w:t>
      </w:r>
      <w:r w:rsidR="00FD1AC4" w:rsidRPr="00FD1AC4">
        <w:rPr>
          <w:i/>
          <w:sz w:val="28"/>
          <w:szCs w:val="28"/>
          <w:u w:val="single"/>
        </w:rPr>
        <w:t>Т</w:t>
      </w:r>
      <w:r w:rsidRPr="00FD1AC4">
        <w:rPr>
          <w:i/>
          <w:sz w:val="28"/>
          <w:szCs w:val="28"/>
          <w:u w:val="single"/>
        </w:rPr>
        <w:t>рудовое право</w:t>
      </w:r>
      <w:r>
        <w:rPr>
          <w:sz w:val="28"/>
          <w:szCs w:val="28"/>
        </w:rPr>
        <w:t>_______________________________________</w:t>
      </w:r>
    </w:p>
    <w:p w:rsidR="008B0E22" w:rsidRDefault="008B0E22" w:rsidP="00E80EA3">
      <w:pPr>
        <w:spacing w:line="360" w:lineRule="auto"/>
        <w:rPr>
          <w:sz w:val="28"/>
          <w:szCs w:val="28"/>
        </w:rPr>
      </w:pPr>
      <w:r>
        <w:rPr>
          <w:sz w:val="28"/>
          <w:szCs w:val="28"/>
        </w:rPr>
        <w:t>Фамилия_________</w:t>
      </w:r>
      <w:r w:rsidRPr="00493634">
        <w:rPr>
          <w:sz w:val="28"/>
          <w:szCs w:val="28"/>
        </w:rPr>
        <w:t>__</w:t>
      </w:r>
      <w:r w:rsidR="00493634" w:rsidRPr="00493634">
        <w:rPr>
          <w:i/>
          <w:sz w:val="28"/>
          <w:szCs w:val="28"/>
        </w:rPr>
        <w:t>_______</w:t>
      </w:r>
      <w:r>
        <w:rPr>
          <w:sz w:val="28"/>
          <w:szCs w:val="28"/>
        </w:rPr>
        <w:t>______________Имя____</w:t>
      </w:r>
      <w:r w:rsidR="00493634" w:rsidRPr="00493634">
        <w:rPr>
          <w:i/>
          <w:sz w:val="28"/>
          <w:szCs w:val="28"/>
        </w:rPr>
        <w:t>________</w:t>
      </w:r>
      <w:r w:rsidRPr="00493634">
        <w:rPr>
          <w:sz w:val="28"/>
          <w:szCs w:val="28"/>
        </w:rPr>
        <w:t>_</w:t>
      </w:r>
      <w:r>
        <w:rPr>
          <w:sz w:val="28"/>
          <w:szCs w:val="28"/>
        </w:rPr>
        <w:t>________________</w:t>
      </w:r>
    </w:p>
    <w:p w:rsidR="008B0E22" w:rsidRDefault="008B0E22" w:rsidP="00E80EA3">
      <w:pPr>
        <w:spacing w:line="360" w:lineRule="auto"/>
        <w:rPr>
          <w:sz w:val="28"/>
          <w:szCs w:val="28"/>
        </w:rPr>
      </w:pPr>
      <w:r>
        <w:rPr>
          <w:sz w:val="28"/>
          <w:szCs w:val="28"/>
        </w:rPr>
        <w:t>Отчество__________</w:t>
      </w:r>
      <w:r w:rsidRPr="00493634">
        <w:rPr>
          <w:sz w:val="28"/>
          <w:szCs w:val="28"/>
        </w:rPr>
        <w:t>_</w:t>
      </w:r>
      <w:r w:rsidR="00493634" w:rsidRPr="00493634">
        <w:rPr>
          <w:i/>
          <w:sz w:val="28"/>
          <w:szCs w:val="28"/>
        </w:rPr>
        <w:t>___________</w:t>
      </w:r>
      <w:r>
        <w:rPr>
          <w:sz w:val="28"/>
          <w:szCs w:val="28"/>
        </w:rPr>
        <w:t>________</w:t>
      </w:r>
      <w:r w:rsidR="00807E04">
        <w:rPr>
          <w:sz w:val="28"/>
          <w:szCs w:val="28"/>
        </w:rPr>
        <w:t>шифр</w:t>
      </w:r>
      <w:r>
        <w:rPr>
          <w:sz w:val="28"/>
          <w:szCs w:val="28"/>
        </w:rPr>
        <w:t>_______</w:t>
      </w:r>
      <w:r w:rsidR="00493634" w:rsidRPr="00493634">
        <w:rPr>
          <w:sz w:val="28"/>
          <w:szCs w:val="28"/>
        </w:rPr>
        <w:t>_____</w:t>
      </w:r>
      <w:r w:rsidR="00493634">
        <w:rPr>
          <w:sz w:val="28"/>
          <w:szCs w:val="28"/>
        </w:rPr>
        <w:t xml:space="preserve"> </w:t>
      </w:r>
      <w:r>
        <w:rPr>
          <w:sz w:val="28"/>
          <w:szCs w:val="28"/>
        </w:rPr>
        <w:t>_________________</w:t>
      </w:r>
    </w:p>
    <w:p w:rsidR="008B0E22" w:rsidRDefault="008B0E22" w:rsidP="00E80EA3">
      <w:pPr>
        <w:spacing w:line="360" w:lineRule="auto"/>
        <w:rPr>
          <w:sz w:val="28"/>
          <w:szCs w:val="28"/>
        </w:rPr>
      </w:pPr>
      <w:r>
        <w:rPr>
          <w:sz w:val="28"/>
          <w:szCs w:val="28"/>
        </w:rPr>
        <w:t>Год рождения_____</w:t>
      </w:r>
      <w:r w:rsidR="00493634" w:rsidRPr="00493634">
        <w:rPr>
          <w:i/>
          <w:sz w:val="28"/>
          <w:szCs w:val="28"/>
        </w:rPr>
        <w:t>____</w:t>
      </w:r>
      <w:r>
        <w:rPr>
          <w:sz w:val="28"/>
          <w:szCs w:val="28"/>
        </w:rPr>
        <w:t>________Образование______</w:t>
      </w:r>
      <w:r w:rsidR="00493634" w:rsidRPr="00493634">
        <w:rPr>
          <w:i/>
          <w:sz w:val="28"/>
          <w:szCs w:val="28"/>
        </w:rPr>
        <w:t>______</w:t>
      </w:r>
      <w:r w:rsidRPr="00FD1AC4">
        <w:rPr>
          <w:i/>
          <w:sz w:val="28"/>
          <w:szCs w:val="28"/>
        </w:rPr>
        <w:t>_</w:t>
      </w:r>
      <w:r>
        <w:rPr>
          <w:sz w:val="28"/>
          <w:szCs w:val="28"/>
        </w:rPr>
        <w:t>___________________</w:t>
      </w:r>
    </w:p>
    <w:p w:rsidR="008B0E22" w:rsidRDefault="008B0E22" w:rsidP="00E80EA3">
      <w:pPr>
        <w:spacing w:line="360" w:lineRule="auto"/>
        <w:rPr>
          <w:sz w:val="28"/>
          <w:szCs w:val="28"/>
        </w:rPr>
      </w:pPr>
      <w:r>
        <w:rPr>
          <w:sz w:val="28"/>
          <w:szCs w:val="28"/>
        </w:rPr>
        <w:t>Место работы____</w:t>
      </w:r>
      <w:r w:rsidR="00493634" w:rsidRPr="00493634">
        <w:rPr>
          <w:i/>
          <w:sz w:val="28"/>
          <w:szCs w:val="28"/>
        </w:rPr>
        <w:t>___________</w:t>
      </w:r>
      <w:r>
        <w:rPr>
          <w:sz w:val="28"/>
          <w:szCs w:val="28"/>
        </w:rPr>
        <w:t>_____________________________________________</w:t>
      </w:r>
    </w:p>
    <w:p w:rsidR="008B0E22" w:rsidRDefault="008B0E22" w:rsidP="00E80EA3">
      <w:pPr>
        <w:spacing w:line="360" w:lineRule="auto"/>
        <w:rPr>
          <w:sz w:val="28"/>
          <w:szCs w:val="28"/>
        </w:rPr>
      </w:pPr>
      <w:r>
        <w:rPr>
          <w:sz w:val="28"/>
          <w:szCs w:val="28"/>
        </w:rPr>
        <w:t>Занимаемая должность_______</w:t>
      </w:r>
      <w:r w:rsidR="00493634">
        <w:rPr>
          <w:i/>
          <w:sz w:val="28"/>
          <w:szCs w:val="28"/>
          <w:lang w:val="en-US"/>
        </w:rPr>
        <w:t>_________________________________</w:t>
      </w:r>
      <w:r>
        <w:rPr>
          <w:sz w:val="28"/>
          <w:szCs w:val="28"/>
        </w:rPr>
        <w:t>_____________</w:t>
      </w:r>
    </w:p>
    <w:p w:rsidR="008B0E22" w:rsidRDefault="008B0E22" w:rsidP="00E80EA3">
      <w:pPr>
        <w:spacing w:line="360" w:lineRule="auto"/>
        <w:rPr>
          <w:sz w:val="28"/>
          <w:szCs w:val="28"/>
        </w:rPr>
      </w:pPr>
      <w:r>
        <w:rPr>
          <w:sz w:val="28"/>
          <w:szCs w:val="28"/>
        </w:rPr>
        <w:t>Домшний адрес</w:t>
      </w:r>
      <w:r w:rsidRPr="00493634">
        <w:rPr>
          <w:sz w:val="28"/>
          <w:szCs w:val="28"/>
        </w:rPr>
        <w:t>______</w:t>
      </w:r>
      <w:r w:rsidR="00493634" w:rsidRPr="00493634">
        <w:rPr>
          <w:i/>
          <w:sz w:val="28"/>
          <w:szCs w:val="28"/>
          <w:lang w:val="en-US"/>
        </w:rPr>
        <w:t>_______________________________________________</w:t>
      </w:r>
      <w:r w:rsidR="00FD1AC4">
        <w:rPr>
          <w:sz w:val="28"/>
          <w:szCs w:val="28"/>
        </w:rPr>
        <w:t>______</w:t>
      </w: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8B0E22" w:rsidRDefault="00FD1AC4" w:rsidP="00E80EA3">
      <w:pPr>
        <w:spacing w:line="360" w:lineRule="auto"/>
        <w:rPr>
          <w:sz w:val="28"/>
          <w:szCs w:val="28"/>
        </w:rPr>
      </w:pPr>
      <w:r>
        <w:rPr>
          <w:sz w:val="28"/>
          <w:szCs w:val="28"/>
        </w:rPr>
        <w:t>Контрольная работа поступила на заочное отделение:</w:t>
      </w:r>
    </w:p>
    <w:p w:rsidR="00FD1AC4" w:rsidRDefault="00FD1AC4" w:rsidP="00E80EA3">
      <w:pPr>
        <w:spacing w:line="360" w:lineRule="auto"/>
        <w:rPr>
          <w:sz w:val="28"/>
          <w:szCs w:val="28"/>
        </w:rPr>
      </w:pPr>
      <w:r>
        <w:rPr>
          <w:sz w:val="28"/>
          <w:szCs w:val="28"/>
        </w:rPr>
        <w:t>«_____»___________2010г.</w:t>
      </w:r>
      <w:r>
        <w:rPr>
          <w:sz w:val="28"/>
          <w:szCs w:val="28"/>
        </w:rPr>
        <w:tab/>
      </w:r>
      <w:r>
        <w:rPr>
          <w:sz w:val="28"/>
          <w:szCs w:val="28"/>
        </w:rPr>
        <w:tab/>
        <w:t>№________________________________________</w:t>
      </w:r>
    </w:p>
    <w:p w:rsidR="00FD1AC4" w:rsidRDefault="00FD1AC4" w:rsidP="00E80EA3">
      <w:pPr>
        <w:spacing w:line="360" w:lineRule="auto"/>
        <w:rPr>
          <w:sz w:val="28"/>
          <w:szCs w:val="28"/>
        </w:rPr>
      </w:pPr>
    </w:p>
    <w:p w:rsidR="00FD1AC4" w:rsidRDefault="00FD1AC4" w:rsidP="00E80EA3">
      <w:pPr>
        <w:spacing w:line="360" w:lineRule="auto"/>
        <w:rPr>
          <w:sz w:val="28"/>
          <w:szCs w:val="28"/>
        </w:rPr>
      </w:pPr>
      <w:r>
        <w:rPr>
          <w:sz w:val="28"/>
          <w:szCs w:val="28"/>
        </w:rPr>
        <w:t>Дата рецензии____________________________________________________________</w:t>
      </w:r>
    </w:p>
    <w:p w:rsidR="00FD1AC4" w:rsidRDefault="00FD1AC4" w:rsidP="00E80EA3">
      <w:pPr>
        <w:spacing w:line="360" w:lineRule="auto"/>
        <w:rPr>
          <w:sz w:val="28"/>
          <w:szCs w:val="28"/>
        </w:rPr>
      </w:pPr>
      <w:r>
        <w:rPr>
          <w:sz w:val="28"/>
          <w:szCs w:val="28"/>
        </w:rPr>
        <w:t>Оценка__________________________________________________________________</w:t>
      </w:r>
    </w:p>
    <w:p w:rsidR="00FD1AC4" w:rsidRDefault="00FD1AC4" w:rsidP="00E80EA3">
      <w:pPr>
        <w:spacing w:line="360" w:lineRule="auto"/>
        <w:rPr>
          <w:sz w:val="28"/>
          <w:szCs w:val="28"/>
        </w:rPr>
      </w:pPr>
    </w:p>
    <w:p w:rsidR="00FD1AC4" w:rsidRDefault="00FD1AC4" w:rsidP="00E80EA3">
      <w:pPr>
        <w:spacing w:line="360" w:lineRule="auto"/>
        <w:rPr>
          <w:sz w:val="28"/>
          <w:szCs w:val="28"/>
        </w:rPr>
      </w:pPr>
    </w:p>
    <w:p w:rsidR="00FD1AC4" w:rsidRDefault="00FD1AC4" w:rsidP="00E80EA3">
      <w:pPr>
        <w:spacing w:line="360" w:lineRule="auto"/>
        <w:rPr>
          <w:sz w:val="28"/>
          <w:szCs w:val="28"/>
        </w:rPr>
      </w:pPr>
      <w:r>
        <w:rPr>
          <w:sz w:val="28"/>
          <w:szCs w:val="28"/>
        </w:rPr>
        <w:t>Фамилия преподавателя____________________________________________________</w:t>
      </w:r>
    </w:p>
    <w:p w:rsidR="002F7B9F" w:rsidRDefault="002F7B9F" w:rsidP="00E80EA3">
      <w:pPr>
        <w:spacing w:line="360" w:lineRule="auto"/>
        <w:rPr>
          <w:sz w:val="28"/>
          <w:szCs w:val="28"/>
        </w:rPr>
      </w:pPr>
      <w:r>
        <w:rPr>
          <w:sz w:val="28"/>
          <w:szCs w:val="28"/>
        </w:rPr>
        <w:t>12. Увольнение по инициативе работодателя. Выходное пособие.</w:t>
      </w:r>
    </w:p>
    <w:p w:rsidR="002F7B9F" w:rsidRDefault="002F7B9F" w:rsidP="00E80EA3">
      <w:pPr>
        <w:autoSpaceDE w:val="0"/>
        <w:autoSpaceDN w:val="0"/>
        <w:adjustRightInd w:val="0"/>
        <w:spacing w:line="360" w:lineRule="auto"/>
        <w:ind w:firstLine="540"/>
        <w:jc w:val="both"/>
        <w:rPr>
          <w:sz w:val="28"/>
          <w:szCs w:val="28"/>
        </w:rPr>
      </w:pPr>
      <w:r>
        <w:rPr>
          <w:sz w:val="28"/>
          <w:szCs w:val="28"/>
        </w:rPr>
        <w:t>Трудовой договор может быть расторгнут работодателем в случаях:</w:t>
      </w:r>
    </w:p>
    <w:p w:rsidR="002F7B9F" w:rsidRDefault="002F7B9F" w:rsidP="00E80EA3">
      <w:pPr>
        <w:autoSpaceDE w:val="0"/>
        <w:autoSpaceDN w:val="0"/>
        <w:adjustRightInd w:val="0"/>
        <w:spacing w:line="360" w:lineRule="auto"/>
        <w:ind w:firstLine="540"/>
        <w:jc w:val="both"/>
        <w:rPr>
          <w:sz w:val="28"/>
          <w:szCs w:val="28"/>
        </w:rPr>
      </w:pPr>
      <w:r>
        <w:rPr>
          <w:sz w:val="28"/>
          <w:szCs w:val="28"/>
        </w:rPr>
        <w:t>1) ликвидации организации либо прекращения деятельности индивидуальным предпринимателем;</w:t>
      </w:r>
    </w:p>
    <w:p w:rsidR="002F7B9F" w:rsidRDefault="002F7B9F" w:rsidP="00E80EA3">
      <w:pPr>
        <w:autoSpaceDE w:val="0"/>
        <w:autoSpaceDN w:val="0"/>
        <w:adjustRightInd w:val="0"/>
        <w:spacing w:line="360" w:lineRule="auto"/>
        <w:ind w:firstLine="540"/>
        <w:jc w:val="both"/>
        <w:rPr>
          <w:sz w:val="28"/>
          <w:szCs w:val="28"/>
        </w:rPr>
      </w:pPr>
      <w:r>
        <w:rPr>
          <w:sz w:val="28"/>
          <w:szCs w:val="28"/>
        </w:rPr>
        <w:t>2) сокращения численности или штата работников организации, индивидуального предпринимателя;</w:t>
      </w:r>
    </w:p>
    <w:p w:rsidR="002F7B9F" w:rsidRDefault="002F7B9F" w:rsidP="00E80EA3">
      <w:pPr>
        <w:autoSpaceDE w:val="0"/>
        <w:autoSpaceDN w:val="0"/>
        <w:adjustRightInd w:val="0"/>
        <w:spacing w:line="360" w:lineRule="auto"/>
        <w:ind w:firstLine="540"/>
        <w:jc w:val="both"/>
        <w:rPr>
          <w:sz w:val="28"/>
          <w:szCs w:val="28"/>
        </w:rPr>
      </w:pPr>
      <w:r>
        <w:rPr>
          <w:sz w:val="28"/>
          <w:szCs w:val="28"/>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2F7B9F" w:rsidRDefault="002F7B9F" w:rsidP="00E80EA3">
      <w:pPr>
        <w:autoSpaceDE w:val="0"/>
        <w:autoSpaceDN w:val="0"/>
        <w:adjustRightInd w:val="0"/>
        <w:spacing w:line="360" w:lineRule="auto"/>
        <w:ind w:firstLine="540"/>
        <w:jc w:val="both"/>
        <w:rPr>
          <w:sz w:val="28"/>
          <w:szCs w:val="28"/>
        </w:rPr>
      </w:pPr>
      <w:r>
        <w:rPr>
          <w:sz w:val="28"/>
          <w:szCs w:val="28"/>
        </w:rPr>
        <w:t>4) смены собственника имущества организации (в отношении руководителя организации, его заместителей и главного бухгалтера);</w:t>
      </w:r>
    </w:p>
    <w:p w:rsidR="002F7B9F" w:rsidRDefault="002F7B9F" w:rsidP="00E80EA3">
      <w:pPr>
        <w:autoSpaceDE w:val="0"/>
        <w:autoSpaceDN w:val="0"/>
        <w:adjustRightInd w:val="0"/>
        <w:spacing w:line="360" w:lineRule="auto"/>
        <w:ind w:firstLine="540"/>
        <w:jc w:val="both"/>
        <w:rPr>
          <w:sz w:val="28"/>
          <w:szCs w:val="28"/>
        </w:rPr>
      </w:pPr>
      <w:r>
        <w:rPr>
          <w:sz w:val="28"/>
          <w:szCs w:val="28"/>
        </w:rPr>
        <w:t>5) неоднократного неисполнения работником без уважительных причин трудовых обязанностей, если он имеет дисциплинарное взыскание;</w:t>
      </w:r>
    </w:p>
    <w:p w:rsidR="002F7B9F" w:rsidRDefault="002F7B9F" w:rsidP="00E80EA3">
      <w:pPr>
        <w:autoSpaceDE w:val="0"/>
        <w:autoSpaceDN w:val="0"/>
        <w:adjustRightInd w:val="0"/>
        <w:spacing w:line="360" w:lineRule="auto"/>
        <w:ind w:firstLine="540"/>
        <w:jc w:val="both"/>
        <w:rPr>
          <w:sz w:val="28"/>
          <w:szCs w:val="28"/>
        </w:rPr>
      </w:pPr>
      <w:r>
        <w:rPr>
          <w:sz w:val="28"/>
          <w:szCs w:val="28"/>
        </w:rPr>
        <w:t>6) однократного грубого нарушения работником трудовых обязанностей:</w:t>
      </w:r>
    </w:p>
    <w:p w:rsidR="002F7B9F" w:rsidRDefault="002F7B9F" w:rsidP="00E80EA3">
      <w:pPr>
        <w:autoSpaceDE w:val="0"/>
        <w:autoSpaceDN w:val="0"/>
        <w:adjustRightInd w:val="0"/>
        <w:spacing w:line="360" w:lineRule="auto"/>
        <w:ind w:firstLine="540"/>
        <w:jc w:val="both"/>
        <w:rPr>
          <w:sz w:val="28"/>
          <w:szCs w:val="28"/>
        </w:rPr>
      </w:pPr>
      <w:r>
        <w:rPr>
          <w:sz w:val="28"/>
          <w:szCs w:val="28"/>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2F7B9F" w:rsidRDefault="002F7B9F" w:rsidP="00E80EA3">
      <w:pPr>
        <w:autoSpaceDE w:val="0"/>
        <w:autoSpaceDN w:val="0"/>
        <w:adjustRightInd w:val="0"/>
        <w:spacing w:line="360" w:lineRule="auto"/>
        <w:ind w:firstLine="540"/>
        <w:jc w:val="both"/>
        <w:rPr>
          <w:sz w:val="28"/>
          <w:szCs w:val="28"/>
        </w:rPr>
      </w:pPr>
      <w:r>
        <w:rPr>
          <w:sz w:val="28"/>
          <w:szCs w:val="28"/>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2F7B9F" w:rsidRDefault="002F7B9F" w:rsidP="00E80EA3">
      <w:pPr>
        <w:autoSpaceDE w:val="0"/>
        <w:autoSpaceDN w:val="0"/>
        <w:adjustRightInd w:val="0"/>
        <w:spacing w:line="360" w:lineRule="auto"/>
        <w:ind w:firstLine="540"/>
        <w:jc w:val="both"/>
        <w:rPr>
          <w:sz w:val="28"/>
          <w:szCs w:val="28"/>
        </w:rPr>
      </w:pPr>
      <w:r>
        <w:rPr>
          <w:sz w:val="28"/>
          <w:szCs w:val="28"/>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2F7B9F" w:rsidRDefault="002F7B9F" w:rsidP="00E80EA3">
      <w:pPr>
        <w:autoSpaceDE w:val="0"/>
        <w:autoSpaceDN w:val="0"/>
        <w:adjustRightInd w:val="0"/>
        <w:spacing w:line="360" w:lineRule="auto"/>
        <w:ind w:firstLine="540"/>
        <w:jc w:val="both"/>
        <w:rPr>
          <w:sz w:val="28"/>
          <w:szCs w:val="28"/>
        </w:rPr>
      </w:pPr>
      <w:r>
        <w:rPr>
          <w:sz w:val="28"/>
          <w:szCs w:val="28"/>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2F7B9F" w:rsidRDefault="002F7B9F" w:rsidP="00E80EA3">
      <w:pPr>
        <w:autoSpaceDE w:val="0"/>
        <w:autoSpaceDN w:val="0"/>
        <w:adjustRightInd w:val="0"/>
        <w:spacing w:line="360" w:lineRule="auto"/>
        <w:ind w:firstLine="540"/>
        <w:jc w:val="both"/>
        <w:rPr>
          <w:sz w:val="28"/>
          <w:szCs w:val="28"/>
        </w:rPr>
      </w:pPr>
      <w:r>
        <w:rPr>
          <w:sz w:val="28"/>
          <w:szCs w:val="28"/>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2F7B9F" w:rsidRDefault="002F7B9F" w:rsidP="00E80EA3">
      <w:pPr>
        <w:autoSpaceDE w:val="0"/>
        <w:autoSpaceDN w:val="0"/>
        <w:adjustRightInd w:val="0"/>
        <w:spacing w:line="360" w:lineRule="auto"/>
        <w:ind w:firstLine="540"/>
        <w:jc w:val="both"/>
        <w:rPr>
          <w:sz w:val="28"/>
          <w:szCs w:val="28"/>
        </w:rPr>
      </w:pPr>
      <w:r>
        <w:rPr>
          <w:sz w:val="28"/>
          <w:szCs w:val="28"/>
        </w:rPr>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2F7B9F" w:rsidRDefault="002F7B9F" w:rsidP="00E80EA3">
      <w:pPr>
        <w:autoSpaceDE w:val="0"/>
        <w:autoSpaceDN w:val="0"/>
        <w:adjustRightInd w:val="0"/>
        <w:spacing w:line="360" w:lineRule="auto"/>
        <w:ind w:firstLine="540"/>
        <w:jc w:val="both"/>
        <w:rPr>
          <w:sz w:val="28"/>
          <w:szCs w:val="28"/>
        </w:rPr>
      </w:pPr>
      <w:r>
        <w:rPr>
          <w:sz w:val="28"/>
          <w:szCs w:val="28"/>
        </w:rPr>
        <w:t>8) совершения работником, выполняющим воспитательные функции, аморального проступка, несовместимого с продолжением данной работы;</w:t>
      </w:r>
    </w:p>
    <w:p w:rsidR="002F7B9F" w:rsidRDefault="002F7B9F" w:rsidP="00E80EA3">
      <w:pPr>
        <w:autoSpaceDE w:val="0"/>
        <w:autoSpaceDN w:val="0"/>
        <w:adjustRightInd w:val="0"/>
        <w:spacing w:line="360" w:lineRule="auto"/>
        <w:ind w:firstLine="540"/>
        <w:jc w:val="both"/>
        <w:rPr>
          <w:sz w:val="28"/>
          <w:szCs w:val="28"/>
        </w:rPr>
      </w:pPr>
      <w:r>
        <w:rPr>
          <w:sz w:val="28"/>
          <w:szCs w:val="28"/>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2F7B9F" w:rsidRDefault="002F7B9F" w:rsidP="00E80EA3">
      <w:pPr>
        <w:autoSpaceDE w:val="0"/>
        <w:autoSpaceDN w:val="0"/>
        <w:adjustRightInd w:val="0"/>
        <w:spacing w:line="360" w:lineRule="auto"/>
        <w:ind w:firstLine="540"/>
        <w:jc w:val="both"/>
        <w:rPr>
          <w:sz w:val="28"/>
          <w:szCs w:val="28"/>
        </w:rPr>
      </w:pPr>
      <w:r>
        <w:rPr>
          <w:sz w:val="28"/>
          <w:szCs w:val="28"/>
        </w:rPr>
        <w:t>10) однократного грубого нарушения руководителем организации (филиала, представительства), его заместителями своих трудовых обязанностей;</w:t>
      </w:r>
    </w:p>
    <w:p w:rsidR="002F7B9F" w:rsidRDefault="002F7B9F" w:rsidP="00E80EA3">
      <w:pPr>
        <w:autoSpaceDE w:val="0"/>
        <w:autoSpaceDN w:val="0"/>
        <w:adjustRightInd w:val="0"/>
        <w:spacing w:line="360" w:lineRule="auto"/>
        <w:ind w:firstLine="540"/>
        <w:jc w:val="both"/>
        <w:rPr>
          <w:sz w:val="28"/>
          <w:szCs w:val="28"/>
        </w:rPr>
      </w:pPr>
      <w:r>
        <w:rPr>
          <w:sz w:val="28"/>
          <w:szCs w:val="28"/>
        </w:rPr>
        <w:t>11) представления работником работодателю подложных документов при заключении трудового договора;</w:t>
      </w:r>
    </w:p>
    <w:p w:rsidR="002F7B9F" w:rsidRDefault="002F7B9F" w:rsidP="00E80EA3">
      <w:pPr>
        <w:autoSpaceDE w:val="0"/>
        <w:autoSpaceDN w:val="0"/>
        <w:adjustRightInd w:val="0"/>
        <w:spacing w:line="360" w:lineRule="auto"/>
        <w:ind w:firstLine="540"/>
        <w:jc w:val="both"/>
        <w:rPr>
          <w:sz w:val="28"/>
          <w:szCs w:val="28"/>
        </w:rPr>
      </w:pPr>
      <w:r>
        <w:rPr>
          <w:sz w:val="28"/>
          <w:szCs w:val="28"/>
        </w:rPr>
        <w:t>13) предусмотренных трудовым договором с руководителем организации, членами коллегиального исполнительного органа организации;</w:t>
      </w:r>
    </w:p>
    <w:p w:rsidR="002F7B9F" w:rsidRDefault="002F7B9F" w:rsidP="00E80EA3">
      <w:pPr>
        <w:autoSpaceDE w:val="0"/>
        <w:autoSpaceDN w:val="0"/>
        <w:adjustRightInd w:val="0"/>
        <w:spacing w:line="360" w:lineRule="auto"/>
        <w:ind w:firstLine="540"/>
        <w:jc w:val="both"/>
        <w:rPr>
          <w:sz w:val="28"/>
          <w:szCs w:val="28"/>
        </w:rPr>
      </w:pPr>
      <w:r>
        <w:rPr>
          <w:sz w:val="28"/>
          <w:szCs w:val="28"/>
        </w:rPr>
        <w:t>14) в других случаях, установленных настоящим Кодексом и иными федеральными законами.</w:t>
      </w:r>
    </w:p>
    <w:p w:rsidR="002F7B9F" w:rsidRDefault="002F7B9F" w:rsidP="00E80EA3">
      <w:pPr>
        <w:autoSpaceDE w:val="0"/>
        <w:autoSpaceDN w:val="0"/>
        <w:adjustRightInd w:val="0"/>
        <w:spacing w:line="360" w:lineRule="auto"/>
        <w:ind w:firstLine="540"/>
        <w:jc w:val="both"/>
        <w:rPr>
          <w:sz w:val="28"/>
          <w:szCs w:val="28"/>
        </w:rPr>
      </w:pPr>
      <w:r>
        <w:rPr>
          <w:sz w:val="28"/>
          <w:szCs w:val="28"/>
        </w:rPr>
        <w:t>Порядок проведения аттестации (пункт 3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2F7B9F" w:rsidRDefault="002F7B9F" w:rsidP="00E80EA3">
      <w:pPr>
        <w:autoSpaceDE w:val="0"/>
        <w:autoSpaceDN w:val="0"/>
        <w:adjustRightInd w:val="0"/>
        <w:spacing w:line="360" w:lineRule="auto"/>
        <w:ind w:firstLine="540"/>
        <w:jc w:val="both"/>
        <w:rPr>
          <w:sz w:val="28"/>
          <w:szCs w:val="28"/>
        </w:rPr>
      </w:pPr>
      <w:r>
        <w:rPr>
          <w:sz w:val="28"/>
          <w:szCs w:val="28"/>
        </w:rPr>
        <w:t>Увольнение по основанию, предусмотренному пунктом 2 или 3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F7B9F" w:rsidRDefault="002F7B9F" w:rsidP="00E80EA3">
      <w:pPr>
        <w:autoSpaceDE w:val="0"/>
        <w:autoSpaceDN w:val="0"/>
        <w:adjustRightInd w:val="0"/>
        <w:spacing w:line="360" w:lineRule="auto"/>
        <w:ind w:firstLine="540"/>
        <w:jc w:val="both"/>
        <w:rPr>
          <w:sz w:val="28"/>
          <w:szCs w:val="28"/>
        </w:rPr>
      </w:pPr>
      <w:r>
        <w:rPr>
          <w:sz w:val="28"/>
          <w:szCs w:val="28"/>
        </w:rPr>
        <w:t>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трудовых договоров с работниками этого подразделения производится по правилам, предусмотренным для случаев ликвидации организации.</w:t>
      </w:r>
    </w:p>
    <w:p w:rsidR="002F7B9F" w:rsidRDefault="002F7B9F" w:rsidP="00E80EA3">
      <w:pPr>
        <w:autoSpaceDE w:val="0"/>
        <w:autoSpaceDN w:val="0"/>
        <w:adjustRightInd w:val="0"/>
        <w:spacing w:line="360" w:lineRule="auto"/>
        <w:ind w:firstLine="540"/>
        <w:jc w:val="both"/>
        <w:rPr>
          <w:sz w:val="28"/>
          <w:szCs w:val="28"/>
        </w:rPr>
      </w:pPr>
      <w:r>
        <w:rPr>
          <w:sz w:val="28"/>
          <w:szCs w:val="28"/>
        </w:rPr>
        <w:t>Увольнение работника по основанию, предусмотренному пунктом 7 или 8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2F7B9F" w:rsidRDefault="002F7B9F" w:rsidP="00E80EA3">
      <w:pPr>
        <w:autoSpaceDE w:val="0"/>
        <w:autoSpaceDN w:val="0"/>
        <w:adjustRightInd w:val="0"/>
        <w:spacing w:line="360" w:lineRule="auto"/>
        <w:ind w:firstLine="540"/>
        <w:jc w:val="both"/>
        <w:outlineLvl w:val="3"/>
        <w:rPr>
          <w:sz w:val="28"/>
          <w:szCs w:val="28"/>
          <w:lang w:val="en-US"/>
        </w:rPr>
      </w:pPr>
      <w:r>
        <w:rPr>
          <w:sz w:val="28"/>
          <w:szCs w:val="28"/>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r w:rsidR="00D721C2">
        <w:rPr>
          <w:sz w:val="28"/>
          <w:szCs w:val="28"/>
        </w:rPr>
        <w:t xml:space="preserve"> (Статья 81. Расторжение трудового договора по инициативе работодателя).</w:t>
      </w:r>
    </w:p>
    <w:p w:rsidR="00E80EA3" w:rsidRPr="00E80EA3" w:rsidRDefault="00E80EA3" w:rsidP="00E80EA3">
      <w:pPr>
        <w:autoSpaceDE w:val="0"/>
        <w:autoSpaceDN w:val="0"/>
        <w:adjustRightInd w:val="0"/>
        <w:spacing w:line="360" w:lineRule="auto"/>
        <w:ind w:firstLine="709"/>
        <w:rPr>
          <w:sz w:val="28"/>
          <w:szCs w:val="28"/>
        </w:rPr>
      </w:pPr>
      <w:r w:rsidRPr="00E80EA3">
        <w:rPr>
          <w:sz w:val="28"/>
          <w:szCs w:val="28"/>
        </w:rPr>
        <w:t>Увольнение работника, являющееся ограничением права на труд, допускается только при наличии законных оснований. Процедура увольнения работника по инициативе работодателя урегулирована трудовым законодательством. Это необходимо в целях защиты прав работников от необоснованного лишения их рабочих мест и возможности трудиться и других случаев произвола работодателей. Расторжение трудового договора может быть законным только в случаях, прямо указанных в ст. 81 ТК РФ.</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Каждое основание увольнения работника по инициативе работодателя имеет свою специфику. Основания расторжения трудового договора по инициативе работодателя, указанные в п. 1, 2, 3, 5, 6, 11, 12 ч. 1 ст. 81 ТК РФ, являются общими и могут быть применены к любым работникам. В пунктах 4, 7, 8, 9, 10, 13 ч. 1 ст. 81 ТК РФ предусмотрены дополнительные (частные) основания, применяемые только к некоторым категориям работников, указанных в этих пунктах. Например, к таким работникам относятся руководители организаций, главные бухгалтеры, работники, непосредственно обслуживающие денежные или товарные ценности, а также работники, выполняющие воспитательные функции.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Деление оснований увольнения по инициативе работодателя на общие и частные имеет практическое значение. Частные основания расторжения трудового договора указываются в главах ТК РФ, посвященных особенностям регулирования труда отдельных категорий работников.</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При решении вопроса о расторжении трудового договора с конкретным работником в первую очередь необходимо использовать общие основания увольнения работников по инициативе работодателя. При этом только в отсутствие общих оснований расторжения трудового договора по инициативе работодателя могут использоваться частные основания.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Увольнение работника при расторжении трудового договора по инициативе работодателя является его правом, а не обязанностью. Следовательно, при наличии соответствующих оснований увольнения работодатель вправе отказаться от расторжения трудового договора с работником. В таком случае положение работника не ухудшается, а, наоборот, улучшается. Работник избавляется от необходимости претерпевать неблагоприятные последствия, связанные с увольнением по инициативе работодателя.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По наличию или отсутствию вины работника различают виновные и невиновные основания увольнения. Если вина работника отсутствует (п. 1, 2, 3, 4, 12 ч. 1 ст. 81 ТК РФ), то при увольнении работодатель, как правило, обязан выполнить ряд действий. В зависимости от наличия или отсутствия вины различным будет порядок увольнения, а также уровень гарантий, предоставляемых работникам при увольнении.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В случае рассмотрения дела о восстановлении на работе уволенного по инициативе работодателя лица подлежит проверке вопрос о том, был ли соблюден установленный порядок увольнения. Обязанность по доказыванию наличия законного основания увольнения и соблюдения установленного порядка расторжения трудового договора возлагается на работодателя.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При наличии определенных особенностей увольнения по данному основанию следует также отметить наличие ряда общих правил, установленных законодательством.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Увольнение по инициативе работодателя является его правом, а не обязанностью. Решение о расторжении трудового договора работодатель принимает самостоятельно и по своему усмотрению. Возможность реализации такого права жестко ограничена основаниями увольнения.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Расторжение трудовых договоров с отдельными категориями работников по инициативе работодателя может производиться лишь в исключительных случаях, а с некоторыми - лишь при наличии определенных условий.</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Беременные женщины не могут быть уволены по инициативе работодателя в соответствии с ч. 1 ст. 261 ТК РФ, за исключением увольнения по п. 1 ч. 1 ст. 81 ТК РФ.</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Женщины, имеющие детей в возрасте до трех лет, одинокие матери, воспитывающие ребенка в возрасте до четырнадцати лет (ребенка-инвалида - до восемнадцати лет), а равно другие лица, одни воспитывающие детей в возрасте до трех лет, а также воспитывающие ребенка в возрасте до четырнадцати лет (ребенка-инвалида - до восемнадцати лет), не могут быть уволены по инициативе работодателя в соответствии с ч. 4 ст. 261 ТК РФ. Исключением является увольнение по п. 1 ст. 81 ТК РФ, подп. "а" п. 3 ч. 1 ст. 81 ТК РФ, п. 5 - 8, 10 - 11 ч. 1 ст. 81 ТК РФ.</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Работники в период их временной нетрудоспособности не могут быть уволены по инициативе работодателя в соответствии с ч. 3 ст. 81 ТК РФ, за исключением увольнения по п. 1 ч. 1 ст. 81 ТК РФ.</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Работники в период пребывания их в отпуске в соответствии с ч. 3 ст. 81 ТК РФ не могут быть уволены по инициативе работодателя, за исключением увольнения по п. 1 ч. 1 ст. 81 ТК РФ. В соответствии со ст. 415 ТК РФ установлен полный запрет на увольнение по инициативе работодателя работников, участвующих в коллективном трудовом споре или в забастовке.</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Российское законодательство предусматривает довольно жесткие требования к процедуре прекращения трудового договора с работниками. Условно их можно разделить на три группы:</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1) общие, свойственные увольнению работников по всем без исключения основаниям;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2) особые, характерные для увольнения работников по отдельным основаниям;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3) специальные, установленные для определенных категорий работников.</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К общим требованиям относится также предусмотренный ч. 6 ст. 81 ТК РФ запрет на увольнение работника по инициативе работодателя в период его временной нетрудоспособности и в период пребывания в отпуске. Исключение составляют случаи ликвидации организации либо прекращения деятельности индивидуальным предпринимателем.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К особым требованиям можно отнести установление законом особого порядка прекращения трудового договора. Так, сложной процедурой сопровождается, в частности, увольнение работников по основаниям, предусмотренным: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п. 1 ч. 1 ст. 81 ТК РФ (в связи с ликвидацией организации либо прекращением деятельности индивидуальным предпринимателем);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п. 2 ч. 1 ст. 81 ТК РФ (в связи с сокращением численности или штата работников организации, индивидуального предпринимателя);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п. 3 ч. 1 ст. 81 ТК РФ (в связи с несоответствием работника занимаемой должности или выполняемой работе вследствие недостаточной квалификации, подтвержденной результатами аттестации).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Специальные требования предъявляются к процедуре прекращения трудового договора при увольнении по инициативе работодателя отдельных категорий работников, которые нуждаются в дополнительных правовых мерах защиты.</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К ним относятся следующие работники: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избранные в профсоюзные органы и комиссии по трудовым спорам;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избранные на выборные должности в государственных органах, органах местного самоуправления;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женщины, которые на момент увольнения являются беременными, женщины, имеющие детей, и лица, воспитывающие детей без матери;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в возрасте до восемнадцати лет.</w:t>
      </w:r>
    </w:p>
    <w:p w:rsidR="002F7B9F" w:rsidRDefault="002F7B9F" w:rsidP="00E80EA3">
      <w:pPr>
        <w:autoSpaceDE w:val="0"/>
        <w:autoSpaceDN w:val="0"/>
        <w:adjustRightInd w:val="0"/>
        <w:spacing w:line="360" w:lineRule="auto"/>
        <w:ind w:firstLine="540"/>
        <w:jc w:val="both"/>
        <w:rPr>
          <w:sz w:val="28"/>
          <w:szCs w:val="28"/>
        </w:rPr>
      </w:pPr>
      <w:r>
        <w:rPr>
          <w:sz w:val="28"/>
          <w:szCs w:val="28"/>
        </w:rPr>
        <w:t xml:space="preserve">При расторжении трудового договора в </w:t>
      </w:r>
      <w:r w:rsidR="00D721C2">
        <w:rPr>
          <w:sz w:val="28"/>
          <w:szCs w:val="28"/>
        </w:rPr>
        <w:t xml:space="preserve">связи с ликвидацией организации, </w:t>
      </w:r>
      <w:r>
        <w:rPr>
          <w:sz w:val="28"/>
          <w:szCs w:val="28"/>
        </w:rPr>
        <w:t>либо сокращением ч</w:t>
      </w:r>
      <w:r w:rsidR="00D721C2">
        <w:rPr>
          <w:sz w:val="28"/>
          <w:szCs w:val="28"/>
        </w:rPr>
        <w:t>исленности или штата работников. У</w:t>
      </w:r>
      <w:r>
        <w:rPr>
          <w:sz w:val="28"/>
          <w:szCs w:val="28"/>
        </w:rPr>
        <w:t>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2F7B9F" w:rsidRDefault="002F7B9F" w:rsidP="00E80EA3">
      <w:pPr>
        <w:autoSpaceDE w:val="0"/>
        <w:autoSpaceDN w:val="0"/>
        <w:adjustRightInd w:val="0"/>
        <w:spacing w:line="360" w:lineRule="auto"/>
        <w:ind w:firstLine="540"/>
        <w:jc w:val="both"/>
        <w:rPr>
          <w:sz w:val="28"/>
          <w:szCs w:val="28"/>
        </w:rPr>
      </w:pPr>
      <w:r>
        <w:rPr>
          <w:sz w:val="28"/>
          <w:szCs w:val="28"/>
        </w:rP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2F7B9F" w:rsidRDefault="002F7B9F" w:rsidP="00E80EA3">
      <w:pPr>
        <w:autoSpaceDE w:val="0"/>
        <w:autoSpaceDN w:val="0"/>
        <w:adjustRightInd w:val="0"/>
        <w:spacing w:line="360" w:lineRule="auto"/>
        <w:ind w:firstLine="540"/>
        <w:jc w:val="both"/>
        <w:rPr>
          <w:sz w:val="28"/>
          <w:szCs w:val="28"/>
        </w:rPr>
      </w:pPr>
      <w:r>
        <w:rPr>
          <w:sz w:val="28"/>
          <w:szCs w:val="28"/>
        </w:rPr>
        <w:t>Выходное пособие в размере двухнедельного среднего заработка выплачивается работнику при расторжении трудового договора в связи с:</w:t>
      </w:r>
    </w:p>
    <w:p w:rsidR="002F7B9F" w:rsidRDefault="002F7B9F" w:rsidP="00E80EA3">
      <w:pPr>
        <w:autoSpaceDE w:val="0"/>
        <w:autoSpaceDN w:val="0"/>
        <w:adjustRightInd w:val="0"/>
        <w:spacing w:line="360" w:lineRule="auto"/>
        <w:ind w:firstLine="540"/>
        <w:jc w:val="both"/>
        <w:rPr>
          <w:sz w:val="28"/>
          <w:szCs w:val="28"/>
        </w:rPr>
      </w:pPr>
      <w:r>
        <w:rPr>
          <w:sz w:val="28"/>
          <w:szCs w:val="28"/>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w:t>
      </w:r>
    </w:p>
    <w:p w:rsidR="002F7B9F" w:rsidRDefault="002F7B9F" w:rsidP="00E80EA3">
      <w:pPr>
        <w:autoSpaceDE w:val="0"/>
        <w:autoSpaceDN w:val="0"/>
        <w:adjustRightInd w:val="0"/>
        <w:spacing w:line="360" w:lineRule="auto"/>
        <w:ind w:firstLine="540"/>
        <w:jc w:val="both"/>
        <w:rPr>
          <w:sz w:val="28"/>
          <w:szCs w:val="28"/>
        </w:rPr>
      </w:pPr>
      <w:r>
        <w:rPr>
          <w:sz w:val="28"/>
          <w:szCs w:val="28"/>
        </w:rPr>
        <w:t>призывом работника на военную службу или направлением его на заменяющую ее альтернативную гражданскую;</w:t>
      </w:r>
    </w:p>
    <w:p w:rsidR="002F7B9F" w:rsidRDefault="002F7B9F" w:rsidP="00E80EA3">
      <w:pPr>
        <w:autoSpaceDE w:val="0"/>
        <w:autoSpaceDN w:val="0"/>
        <w:adjustRightInd w:val="0"/>
        <w:spacing w:line="360" w:lineRule="auto"/>
        <w:ind w:firstLine="540"/>
        <w:jc w:val="both"/>
        <w:rPr>
          <w:sz w:val="28"/>
          <w:szCs w:val="28"/>
        </w:rPr>
      </w:pPr>
      <w:r>
        <w:rPr>
          <w:sz w:val="28"/>
          <w:szCs w:val="28"/>
        </w:rPr>
        <w:t>восстановлением на работе работника, ранее выполнявшего эту;</w:t>
      </w:r>
    </w:p>
    <w:p w:rsidR="002F7B9F" w:rsidRDefault="002F7B9F" w:rsidP="00E80EA3">
      <w:pPr>
        <w:autoSpaceDE w:val="0"/>
        <w:autoSpaceDN w:val="0"/>
        <w:adjustRightInd w:val="0"/>
        <w:spacing w:line="360" w:lineRule="auto"/>
        <w:ind w:firstLine="540"/>
        <w:jc w:val="both"/>
        <w:rPr>
          <w:sz w:val="28"/>
          <w:szCs w:val="28"/>
        </w:rPr>
      </w:pPr>
      <w:r>
        <w:rPr>
          <w:sz w:val="28"/>
          <w:szCs w:val="28"/>
        </w:rPr>
        <w:t>отказом работника от перевода на работу в другую местность вместе с работодателем;</w:t>
      </w:r>
    </w:p>
    <w:p w:rsidR="002F7B9F" w:rsidRDefault="002F7B9F" w:rsidP="00E80EA3">
      <w:pPr>
        <w:autoSpaceDE w:val="0"/>
        <w:autoSpaceDN w:val="0"/>
        <w:adjustRightInd w:val="0"/>
        <w:spacing w:line="360" w:lineRule="auto"/>
        <w:ind w:firstLine="540"/>
        <w:jc w:val="both"/>
        <w:rPr>
          <w:sz w:val="28"/>
          <w:szCs w:val="28"/>
        </w:rPr>
      </w:pPr>
      <w:r>
        <w:rPr>
          <w:sz w:val="28"/>
          <w:szCs w:val="28"/>
        </w:rP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2F7B9F" w:rsidRDefault="002F7B9F" w:rsidP="00E80EA3">
      <w:pPr>
        <w:autoSpaceDE w:val="0"/>
        <w:autoSpaceDN w:val="0"/>
        <w:adjustRightInd w:val="0"/>
        <w:spacing w:line="360" w:lineRule="auto"/>
        <w:ind w:firstLine="540"/>
        <w:jc w:val="both"/>
        <w:rPr>
          <w:sz w:val="28"/>
          <w:szCs w:val="28"/>
        </w:rPr>
      </w:pPr>
      <w:r>
        <w:rPr>
          <w:sz w:val="28"/>
          <w:szCs w:val="28"/>
        </w:rPr>
        <w:t>отказом работника от продолжения работы в связи с изменением определенных сторонами условий трудового договора.</w:t>
      </w:r>
    </w:p>
    <w:p w:rsidR="002F7B9F" w:rsidRDefault="002F7B9F" w:rsidP="00E80EA3">
      <w:pPr>
        <w:autoSpaceDE w:val="0"/>
        <w:autoSpaceDN w:val="0"/>
        <w:adjustRightInd w:val="0"/>
        <w:spacing w:line="360" w:lineRule="auto"/>
        <w:ind w:firstLine="540"/>
        <w:jc w:val="both"/>
        <w:outlineLvl w:val="3"/>
        <w:rPr>
          <w:sz w:val="28"/>
          <w:szCs w:val="28"/>
        </w:rPr>
      </w:pPr>
      <w:r>
        <w:rPr>
          <w:sz w:val="28"/>
          <w:szCs w:val="28"/>
        </w:rPr>
        <w:t>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w:t>
      </w:r>
      <w:r w:rsidR="00D721C2">
        <w:rPr>
          <w:sz w:val="28"/>
          <w:szCs w:val="28"/>
        </w:rPr>
        <w:t xml:space="preserve"> (Статья 178. Выходные пособия).</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В юридическом энциклопедическом словаре под выходным пособием понимается денежная сумма, выплачиваемая в предусмотренных законом случаях рабочим и служащим при увольнении. Однако Трудовой кодекс Российской Федерации позволяет работодателям предусмотреть в коллективном договоре выплату выходного пособия в качестве льготы даже в тех случаях, которые в законодательстве не упоминаются. В юридической литературе выходное пособие в одних случаях понимают как денежную сумму, выплачиваемую работнику при прекращении трудового договора по причинам, не зависящим от работника, в других - делается упор на увольнение не по вине работника и указание на единовременный характер пособия, а иногда говорится об увольнении "по ряду оснований".</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Оно выдается не за прошлое время, а как бы на будущее, которое находится уже за пределами трудового договора. Следует отметить и то, что работник может поступить на другую работу на следующий после увольнения день. В результате периода невыполнения трудовых обязанностей, требуемого для производства гарантийных выплат, вообще не будет. Важно также отметить, что размер выходного пособия, в отличие от гарантийных выплат, не зависит от длительности периода невыполнения трудовых функций. Даже этого неполного перечня различий достаточно, чтобы не отождествлять выходное пособие и гарантийные выплаты.</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Выходное пособие не относится и к заработной плате, ибо его размер не связан с количеством и качеством труда. Не является выходное пособие и компенсационной выплатой, под которой понимаются выплаты, компенсирующие затраты работника, связанные или с выполнением им трудовых обязанностей, или с переездом при переводе и приеме на работу в другую местность. Компенсационные выплаты производятся, во-первых, при наличии уже понесенных расходов, и, во-вторых, если расходы возникнут в процессе работы или при переезде в другую местность. Выходное же пособие выдается при прекращении работы, не зависит от факта переезда и не предполагает возмещение повышенных расходов, поскольку их не было.</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Сам термин "выходное пособие" отсылает нас к праву социального обеспечения, где понятие пособия как такового наиболее разработано и чаще других применяется. Пособия, как правило, являются денежной помощью, временно заменяющей оплату по труду или служащей дополнением к основному источнику средств к существованию (к оплате по труду или пенсии), либо выступают как помощь при отсутствии основных источников к существованию. Выходное пособие отличается от пособий по социальному обеспечению по одному из важнейших признаков: источнику выплат. Первое производится из средств работодателя, а вторые - из соответствующих бюджетов. Несмотря на эти различия, эти пособия объединяет цель - оказание помощи трудящимся (гражданам) в случаях, когда они в ней нуждаются.</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Таким образом, выходное пособие является самостоятельным правовым явлением, находящимся на стыке трудового права и права социального обеспечения.</w:t>
      </w:r>
    </w:p>
    <w:p w:rsidR="00E80EA3" w:rsidRPr="00E80EA3" w:rsidRDefault="00E80EA3" w:rsidP="00E80EA3">
      <w:pPr>
        <w:autoSpaceDE w:val="0"/>
        <w:autoSpaceDN w:val="0"/>
        <w:adjustRightInd w:val="0"/>
        <w:spacing w:line="360" w:lineRule="auto"/>
        <w:ind w:firstLine="540"/>
        <w:jc w:val="both"/>
        <w:outlineLvl w:val="3"/>
        <w:rPr>
          <w:sz w:val="28"/>
          <w:szCs w:val="28"/>
        </w:rPr>
      </w:pPr>
    </w:p>
    <w:p w:rsidR="00824B23" w:rsidRDefault="00824B23" w:rsidP="00E80EA3">
      <w:pPr>
        <w:autoSpaceDE w:val="0"/>
        <w:autoSpaceDN w:val="0"/>
        <w:adjustRightInd w:val="0"/>
        <w:spacing w:line="360" w:lineRule="auto"/>
        <w:ind w:firstLine="540"/>
        <w:jc w:val="both"/>
        <w:outlineLvl w:val="3"/>
        <w:rPr>
          <w:sz w:val="28"/>
          <w:szCs w:val="28"/>
        </w:rPr>
      </w:pPr>
      <w:r>
        <w:rPr>
          <w:sz w:val="28"/>
          <w:szCs w:val="28"/>
        </w:rPr>
        <w:t>21. Надзор и контроль за охраной труда и ответственность за ее нарушение.</w:t>
      </w:r>
    </w:p>
    <w:p w:rsidR="00D85663" w:rsidRDefault="00D85663" w:rsidP="00E80EA3">
      <w:pPr>
        <w:autoSpaceDE w:val="0"/>
        <w:autoSpaceDN w:val="0"/>
        <w:adjustRightInd w:val="0"/>
        <w:spacing w:line="360" w:lineRule="auto"/>
        <w:ind w:firstLine="540"/>
        <w:jc w:val="both"/>
        <w:rPr>
          <w:sz w:val="28"/>
          <w:szCs w:val="28"/>
        </w:rPr>
      </w:pPr>
      <w:r>
        <w:rPr>
          <w:sz w:val="28"/>
          <w:szCs w:val="28"/>
        </w:rP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а также другими федеральными органами исполнительной власти в пределах их полномочий.</w:t>
      </w:r>
    </w:p>
    <w:p w:rsidR="00D85663" w:rsidRDefault="00D85663" w:rsidP="00E80EA3">
      <w:pPr>
        <w:autoSpaceDE w:val="0"/>
        <w:autoSpaceDN w:val="0"/>
        <w:adjustRightInd w:val="0"/>
        <w:spacing w:line="360" w:lineRule="auto"/>
        <w:ind w:firstLine="540"/>
        <w:jc w:val="both"/>
        <w:rPr>
          <w:sz w:val="28"/>
          <w:szCs w:val="28"/>
        </w:rPr>
      </w:pPr>
      <w:r>
        <w:rPr>
          <w:sz w:val="28"/>
          <w:szCs w:val="28"/>
        </w:rP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нормативно-правовому регулированию в сфере труда.</w:t>
      </w:r>
    </w:p>
    <w:p w:rsidR="00D85663" w:rsidRDefault="00D85663" w:rsidP="00E80EA3">
      <w:pPr>
        <w:autoSpaceDE w:val="0"/>
        <w:autoSpaceDN w:val="0"/>
        <w:adjustRightInd w:val="0"/>
        <w:spacing w:line="360" w:lineRule="auto"/>
        <w:ind w:firstLine="540"/>
        <w:jc w:val="both"/>
        <w:rPr>
          <w:sz w:val="28"/>
          <w:szCs w:val="28"/>
        </w:rPr>
      </w:pPr>
      <w:r>
        <w:rPr>
          <w:sz w:val="28"/>
          <w:szCs w:val="28"/>
        </w:rP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 Отдельные полномочия по государственному управлению охраной труда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D85663" w:rsidRDefault="00D85663" w:rsidP="00E80EA3">
      <w:pPr>
        <w:autoSpaceDE w:val="0"/>
        <w:autoSpaceDN w:val="0"/>
        <w:adjustRightInd w:val="0"/>
        <w:spacing w:line="360" w:lineRule="auto"/>
        <w:jc w:val="both"/>
        <w:rPr>
          <w:sz w:val="28"/>
          <w:szCs w:val="28"/>
        </w:rPr>
      </w:pPr>
      <w:r>
        <w:rPr>
          <w:sz w:val="28"/>
          <w:szCs w:val="28"/>
        </w:rPr>
        <w:t>(в ред. Федерального закона от 30.06.2006 N 90-ФЗ)</w:t>
      </w:r>
    </w:p>
    <w:p w:rsidR="00D85663" w:rsidRDefault="00D85663" w:rsidP="00E80EA3">
      <w:pPr>
        <w:autoSpaceDE w:val="0"/>
        <w:autoSpaceDN w:val="0"/>
        <w:adjustRightInd w:val="0"/>
        <w:spacing w:line="360" w:lineRule="auto"/>
        <w:ind w:firstLine="540"/>
        <w:jc w:val="both"/>
        <w:rPr>
          <w:sz w:val="28"/>
          <w:szCs w:val="28"/>
        </w:rPr>
      </w:pPr>
      <w:r>
        <w:rPr>
          <w:sz w:val="28"/>
          <w:szCs w:val="28"/>
        </w:rPr>
        <w:t>В целях государственного управления охраной труда Правительство Российской Федерации, уполномоченные федеральные органы исполнительной власти:</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обеспечивают разработку нормативных правовых актов, определяющих основы государственного управления охраной труда;</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разрабатывают федеральные целевые программы улучшения условий и охраны труда и обеспечивают контроль за их выполнением;</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устанавливают порядок организации и проведения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порядок организации и проведения обучения оказанию первой помощи пострадавшим на производстве, инструктажа по охране труда, стажировки на рабочем месте;</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устанавливают порядок осуществления государственной экспертизы условий труда, порядок проведения аттестации рабочих мест по условиям труда и порядок подтверждения соответствия организации работ по охране труда государственным нормативным требованиям охраны труда;</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разрабатывают меры экономического стимулирования деятельности работодателей по обеспечению безопасных условий труда;</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обеспечивают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по вопросам реализации государственной политики в области охраны труда;</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организуют международное сотрудничество в области охраны труда;</w:t>
      </w:r>
    </w:p>
    <w:p w:rsidR="00D85663" w:rsidRDefault="00D85663" w:rsidP="00791F8B">
      <w:pPr>
        <w:numPr>
          <w:ilvl w:val="0"/>
          <w:numId w:val="3"/>
        </w:numPr>
        <w:autoSpaceDE w:val="0"/>
        <w:autoSpaceDN w:val="0"/>
        <w:adjustRightInd w:val="0"/>
        <w:spacing w:line="360" w:lineRule="auto"/>
        <w:jc w:val="both"/>
        <w:rPr>
          <w:sz w:val="28"/>
          <w:szCs w:val="28"/>
        </w:rPr>
      </w:pPr>
      <w:r>
        <w:rPr>
          <w:sz w:val="28"/>
          <w:szCs w:val="28"/>
        </w:rPr>
        <w:t>исполняют иные полномочия в сфере государственного управления охраной труда в соответствии с федеральными законами и иными нормативными правовыми актами Российской Федерации.</w:t>
      </w:r>
    </w:p>
    <w:p w:rsidR="00D85663" w:rsidRDefault="00D85663" w:rsidP="00E80EA3">
      <w:pPr>
        <w:autoSpaceDE w:val="0"/>
        <w:autoSpaceDN w:val="0"/>
        <w:adjustRightInd w:val="0"/>
        <w:spacing w:line="360" w:lineRule="auto"/>
        <w:ind w:firstLine="540"/>
        <w:jc w:val="both"/>
        <w:rPr>
          <w:sz w:val="28"/>
          <w:szCs w:val="28"/>
        </w:rPr>
      </w:pPr>
      <w:r>
        <w:rPr>
          <w:sz w:val="28"/>
          <w:szCs w:val="28"/>
        </w:rPr>
        <w:t>В целях государственного управления охраной труда органы исполнительной власти субъектов Российской Федерации в области охраны труда:</w:t>
      </w:r>
    </w:p>
    <w:p w:rsidR="00D85663" w:rsidRDefault="00D85663" w:rsidP="00791F8B">
      <w:pPr>
        <w:numPr>
          <w:ilvl w:val="0"/>
          <w:numId w:val="4"/>
        </w:numPr>
        <w:autoSpaceDE w:val="0"/>
        <w:autoSpaceDN w:val="0"/>
        <w:adjustRightInd w:val="0"/>
        <w:spacing w:line="360" w:lineRule="auto"/>
        <w:jc w:val="both"/>
        <w:rPr>
          <w:sz w:val="28"/>
          <w:szCs w:val="28"/>
        </w:rPr>
      </w:pPr>
      <w:r>
        <w:rPr>
          <w:sz w:val="28"/>
          <w:szCs w:val="28"/>
        </w:rPr>
        <w:t>обеспечивают реализацию на территории субъекта Российской Федерации государственной политики в области охраны труда и федеральных целевых программ улучшения условий и охраны труда;</w:t>
      </w:r>
    </w:p>
    <w:p w:rsidR="00D85663" w:rsidRDefault="00D85663" w:rsidP="00791F8B">
      <w:pPr>
        <w:numPr>
          <w:ilvl w:val="0"/>
          <w:numId w:val="4"/>
        </w:numPr>
        <w:autoSpaceDE w:val="0"/>
        <w:autoSpaceDN w:val="0"/>
        <w:adjustRightInd w:val="0"/>
        <w:spacing w:line="360" w:lineRule="auto"/>
        <w:jc w:val="both"/>
        <w:rPr>
          <w:sz w:val="28"/>
          <w:szCs w:val="28"/>
        </w:rPr>
      </w:pPr>
      <w:r>
        <w:rPr>
          <w:sz w:val="28"/>
          <w:szCs w:val="28"/>
        </w:rPr>
        <w:t>разрабатывают и утверждают территориальные целевые программы улучшения условий и охраны труда и обеспечивают контроль за их выполнением;</w:t>
      </w:r>
    </w:p>
    <w:p w:rsidR="00D85663" w:rsidRDefault="00D85663" w:rsidP="00791F8B">
      <w:pPr>
        <w:numPr>
          <w:ilvl w:val="0"/>
          <w:numId w:val="4"/>
        </w:numPr>
        <w:autoSpaceDE w:val="0"/>
        <w:autoSpaceDN w:val="0"/>
        <w:adjustRightInd w:val="0"/>
        <w:spacing w:line="360" w:lineRule="auto"/>
        <w:jc w:val="both"/>
        <w:rPr>
          <w:sz w:val="28"/>
          <w:szCs w:val="28"/>
        </w:rPr>
      </w:pPr>
      <w:r>
        <w:rPr>
          <w:sz w:val="28"/>
          <w:szCs w:val="28"/>
        </w:rPr>
        <w:t>организуют проведение на территории субъекта Российской Федерации 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 инструктажа по охране труда, стажировки на рабочем месте;</w:t>
      </w:r>
    </w:p>
    <w:p w:rsidR="00D85663" w:rsidRDefault="00D85663" w:rsidP="00791F8B">
      <w:pPr>
        <w:numPr>
          <w:ilvl w:val="0"/>
          <w:numId w:val="4"/>
        </w:numPr>
        <w:autoSpaceDE w:val="0"/>
        <w:autoSpaceDN w:val="0"/>
        <w:adjustRightInd w:val="0"/>
        <w:spacing w:line="360" w:lineRule="auto"/>
        <w:jc w:val="both"/>
        <w:rPr>
          <w:sz w:val="28"/>
          <w:szCs w:val="28"/>
        </w:rPr>
      </w:pPr>
      <w:r>
        <w:rPr>
          <w:sz w:val="28"/>
          <w:szCs w:val="28"/>
        </w:rPr>
        <w:t>осуществляют на территории субъекта Российской Федерации в установленном порядке государственную экспертизу условий труда, организуют проведение аттестации рабочих мест по условиям труда и проведение подтверждения соответствия организации работ по охране труда государственным нормативным требованиям охраны труда;</w:t>
      </w:r>
    </w:p>
    <w:p w:rsidR="00D85663" w:rsidRDefault="00D85663" w:rsidP="00791F8B">
      <w:pPr>
        <w:numPr>
          <w:ilvl w:val="0"/>
          <w:numId w:val="4"/>
        </w:numPr>
        <w:autoSpaceDE w:val="0"/>
        <w:autoSpaceDN w:val="0"/>
        <w:adjustRightInd w:val="0"/>
        <w:spacing w:line="360" w:lineRule="auto"/>
        <w:jc w:val="both"/>
        <w:rPr>
          <w:sz w:val="28"/>
          <w:szCs w:val="28"/>
        </w:rPr>
      </w:pPr>
      <w:r>
        <w:rPr>
          <w:sz w:val="28"/>
          <w:szCs w:val="28"/>
        </w:rPr>
        <w:t>организуют сбор и обработку информации о состоянии условий и охраны труда у работодателей, осуществляющих деятельность на территории субъекта Российской Федерации;</w:t>
      </w:r>
    </w:p>
    <w:p w:rsidR="00D85663" w:rsidRDefault="00D85663" w:rsidP="00791F8B">
      <w:pPr>
        <w:numPr>
          <w:ilvl w:val="0"/>
          <w:numId w:val="4"/>
        </w:numPr>
        <w:autoSpaceDE w:val="0"/>
        <w:autoSpaceDN w:val="0"/>
        <w:adjustRightInd w:val="0"/>
        <w:spacing w:line="360" w:lineRule="auto"/>
        <w:jc w:val="both"/>
        <w:rPr>
          <w:sz w:val="28"/>
          <w:szCs w:val="28"/>
        </w:rPr>
      </w:pPr>
      <w:r>
        <w:rPr>
          <w:sz w:val="28"/>
          <w:szCs w:val="28"/>
        </w:rPr>
        <w:t>исполняют иные полномочия в сфере государственного управления охраной труда, не отнесенные к полномочиям федеральных органов исполнительной власти, в соответствии с законами и иными нормативными правовыми актами субъектов Российской Федерации.</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r w:rsidR="00791F8B">
        <w:rPr>
          <w:sz w:val="28"/>
          <w:szCs w:val="28"/>
        </w:rPr>
        <w:t xml:space="preserve"> </w:t>
      </w:r>
      <w:r w:rsidRPr="00791F8B">
        <w:rPr>
          <w:sz w:val="28"/>
          <w:szCs w:val="28"/>
        </w:rPr>
        <w:t>(в ред. Федерального закона от 30.06.2006 N 90-ФЗ)</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r w:rsidR="00791F8B">
        <w:rPr>
          <w:sz w:val="28"/>
          <w:szCs w:val="28"/>
        </w:rPr>
        <w:t xml:space="preserve"> </w:t>
      </w:r>
      <w:r w:rsidRPr="00791F8B">
        <w:rPr>
          <w:sz w:val="28"/>
          <w:szCs w:val="28"/>
        </w:rPr>
        <w:t>(часть вторая в ред. Федерального закона от 30.06.2006 N 90-ФЗ)</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При отсутствии у работодателя службы охраны труда, штатного специалиста по охране труда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 Организации, оказывающие услуги в области охраны труда, подлежат обязательной аккредитации. Перечень услуг, для оказания которых необходима аккредитация, и правила аккредитации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791F8B">
        <w:rPr>
          <w:sz w:val="28"/>
          <w:szCs w:val="28"/>
        </w:rPr>
        <w:t xml:space="preserve"> </w:t>
      </w:r>
      <w:r w:rsidRPr="00791F8B">
        <w:rPr>
          <w:sz w:val="28"/>
          <w:szCs w:val="28"/>
        </w:rPr>
        <w:t>(часть третья в ред. Федерального закона от 30.06.2006 N 90-ФЗ)</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Структура службы охраны труда в организации и численность работников службы охраны труда определяются работодателем с учетом рекомендаций федерального органа исполнительной власти, осуществляющего функции по нормативно-правовому регулированию в сфере труда.</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По инициативе работодателя и (или) по инициативе работников либо их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Типовое положение о комитете (комиссии) по охране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791F8B">
        <w:rPr>
          <w:sz w:val="28"/>
          <w:szCs w:val="28"/>
        </w:rPr>
        <w:t xml:space="preserve"> </w:t>
      </w:r>
      <w:r w:rsidRPr="00791F8B">
        <w:rPr>
          <w:sz w:val="28"/>
          <w:szCs w:val="28"/>
        </w:rPr>
        <w:t>(часть первая в ред. Федерального закона от 30.06.2006 N 90-ФЗ)</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Комитет (комиссия) по охране труда организует совместные действия работодателя и работников по обеспечению требований охраны труда,</w:t>
      </w:r>
      <w:r w:rsidR="00791F8B">
        <w:rPr>
          <w:sz w:val="28"/>
          <w:szCs w:val="28"/>
        </w:rPr>
        <w:t xml:space="preserve"> </w:t>
      </w:r>
      <w:r w:rsidRPr="00791F8B">
        <w:rPr>
          <w:sz w:val="28"/>
          <w:szCs w:val="28"/>
        </w:rPr>
        <w:t>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За нарушение охраны труда предусмотрена административная и уголовная ответственность. А именно административная ответственность предусматривает:</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1. Нарушение законодательства о труде и об охране труда -</w:t>
      </w:r>
      <w:r w:rsidR="00791F8B">
        <w:rPr>
          <w:sz w:val="28"/>
          <w:szCs w:val="28"/>
        </w:rPr>
        <w:t xml:space="preserve"> </w:t>
      </w:r>
      <w:r w:rsidRPr="00791F8B">
        <w:rPr>
          <w:sz w:val="28"/>
          <w:szCs w:val="28"/>
        </w:rPr>
        <w:t>влечет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E80EA3" w:rsidRPr="00791F8B" w:rsidRDefault="00E80EA3" w:rsidP="00791F8B">
      <w:pPr>
        <w:autoSpaceDE w:val="0"/>
        <w:autoSpaceDN w:val="0"/>
        <w:adjustRightInd w:val="0"/>
        <w:spacing w:line="360" w:lineRule="auto"/>
        <w:rPr>
          <w:sz w:val="28"/>
          <w:szCs w:val="28"/>
        </w:rPr>
      </w:pPr>
      <w:r w:rsidRPr="00791F8B">
        <w:rPr>
          <w:sz w:val="28"/>
          <w:szCs w:val="28"/>
        </w:rPr>
        <w:t>(в ред. Федеральных законов от 09.05.2005 N 45-ФЗ, от 20.04.2007 N 54-ФЗ, от 22.06.2007 N 116-ФЗ)</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2. Нарушение законодательства о труде и об охране труда должностным лицом, ранее подвергнутым административному наказанию за аналогичное административное правонарушение, -</w:t>
      </w:r>
      <w:r w:rsidR="00791F8B">
        <w:rPr>
          <w:sz w:val="28"/>
          <w:szCs w:val="28"/>
        </w:rPr>
        <w:t xml:space="preserve"> </w:t>
      </w:r>
      <w:r w:rsidRPr="00791F8B">
        <w:rPr>
          <w:sz w:val="28"/>
          <w:szCs w:val="28"/>
        </w:rPr>
        <w:t>(в ред. Федерального закона от 09.05.2005 N 45-ФЗ)</w:t>
      </w:r>
      <w:r w:rsidR="00791F8B">
        <w:rPr>
          <w:sz w:val="28"/>
          <w:szCs w:val="28"/>
        </w:rPr>
        <w:t xml:space="preserve"> </w:t>
      </w:r>
      <w:r w:rsidRPr="00791F8B">
        <w:rPr>
          <w:sz w:val="28"/>
          <w:szCs w:val="28"/>
        </w:rPr>
        <w:t>влечет дисквалификацию на срок от одного года до трех лет.</w:t>
      </w:r>
    </w:p>
    <w:p w:rsidR="00E80EA3" w:rsidRPr="00791F8B" w:rsidRDefault="00E80EA3" w:rsidP="00791F8B">
      <w:pPr>
        <w:autoSpaceDE w:val="0"/>
        <w:autoSpaceDN w:val="0"/>
        <w:adjustRightInd w:val="0"/>
        <w:spacing w:line="360" w:lineRule="auto"/>
        <w:rPr>
          <w:sz w:val="28"/>
          <w:szCs w:val="28"/>
        </w:rPr>
      </w:pPr>
      <w:r w:rsidRPr="00791F8B">
        <w:rPr>
          <w:sz w:val="28"/>
          <w:szCs w:val="28"/>
        </w:rPr>
        <w:t>Уголовная ответственность предусматривает:</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1. Нарушение правил техники безопасности или иных правил охраны труда, совершенное лицом, на котором лежали обязанности по соблюдению этих правил, если это повлекло по неосторожности причинение тяжкого вреда здоровью человека, -</w:t>
      </w:r>
      <w:r w:rsidR="00791F8B">
        <w:rPr>
          <w:sz w:val="28"/>
          <w:szCs w:val="28"/>
        </w:rPr>
        <w:t xml:space="preserve"> </w:t>
      </w:r>
      <w:r w:rsidRPr="00791F8B">
        <w:rPr>
          <w:sz w:val="28"/>
          <w:szCs w:val="28"/>
        </w:rPr>
        <w:t>(в ред. Федерального закона от 08.12.2003 N 162-ФЗ)</w:t>
      </w:r>
      <w:r w:rsidR="00791F8B">
        <w:rPr>
          <w:sz w:val="28"/>
          <w:szCs w:val="28"/>
        </w:rPr>
        <w:t xml:space="preserve"> </w:t>
      </w:r>
      <w:r w:rsidRPr="00791F8B">
        <w:rPr>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лишением свободы на срок до одного года.</w:t>
      </w:r>
      <w:r w:rsidR="00791F8B">
        <w:rPr>
          <w:sz w:val="28"/>
          <w:szCs w:val="28"/>
        </w:rPr>
        <w:t xml:space="preserve"> </w:t>
      </w:r>
      <w:r w:rsidRPr="00791F8B">
        <w:rPr>
          <w:sz w:val="28"/>
          <w:szCs w:val="28"/>
        </w:rPr>
        <w:t>(в ред. Федерального закона от 08.12.2003 N 162-ФЗ)</w:t>
      </w:r>
    </w:p>
    <w:p w:rsidR="00E80EA3" w:rsidRPr="00791F8B" w:rsidRDefault="00E80EA3" w:rsidP="00791F8B">
      <w:pPr>
        <w:autoSpaceDE w:val="0"/>
        <w:autoSpaceDN w:val="0"/>
        <w:adjustRightInd w:val="0"/>
        <w:spacing w:line="360" w:lineRule="auto"/>
        <w:ind w:firstLine="540"/>
        <w:rPr>
          <w:sz w:val="28"/>
          <w:szCs w:val="28"/>
        </w:rPr>
      </w:pPr>
      <w:r w:rsidRPr="00791F8B">
        <w:rPr>
          <w:sz w:val="28"/>
          <w:szCs w:val="28"/>
        </w:rPr>
        <w:t>2. То же деяние, повлекшее по неосторожности смерть человека, -</w:t>
      </w:r>
      <w:r w:rsidR="00791F8B" w:rsidRPr="00791F8B">
        <w:rPr>
          <w:sz w:val="28"/>
          <w:szCs w:val="28"/>
        </w:rPr>
        <w:t xml:space="preserve"> </w:t>
      </w:r>
      <w:r w:rsidRPr="00791F8B">
        <w:rPr>
          <w:sz w:val="28"/>
          <w:szCs w:val="28"/>
        </w:rPr>
        <w:t>наказывается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r w:rsidR="00791F8B">
        <w:rPr>
          <w:sz w:val="28"/>
          <w:szCs w:val="28"/>
        </w:rPr>
        <w:t xml:space="preserve"> </w:t>
      </w:r>
      <w:r w:rsidRPr="00791F8B">
        <w:rPr>
          <w:sz w:val="28"/>
          <w:szCs w:val="28"/>
        </w:rPr>
        <w:t>(в ред. Федерального закона от 08.12.2003 N 162-ФЗ)</w:t>
      </w:r>
    </w:p>
    <w:p w:rsidR="00D721C2" w:rsidRDefault="00D721C2" w:rsidP="00E80EA3">
      <w:pPr>
        <w:autoSpaceDE w:val="0"/>
        <w:autoSpaceDN w:val="0"/>
        <w:adjustRightInd w:val="0"/>
        <w:spacing w:line="360" w:lineRule="auto"/>
        <w:ind w:firstLine="540"/>
        <w:jc w:val="both"/>
        <w:outlineLvl w:val="3"/>
        <w:rPr>
          <w:sz w:val="28"/>
          <w:szCs w:val="28"/>
        </w:rPr>
      </w:pPr>
    </w:p>
    <w:p w:rsidR="00824B23" w:rsidRDefault="00824B23" w:rsidP="00E80EA3">
      <w:pPr>
        <w:autoSpaceDE w:val="0"/>
        <w:autoSpaceDN w:val="0"/>
        <w:adjustRightInd w:val="0"/>
        <w:spacing w:line="360" w:lineRule="auto"/>
        <w:ind w:firstLine="540"/>
        <w:jc w:val="center"/>
        <w:rPr>
          <w:sz w:val="28"/>
          <w:szCs w:val="28"/>
        </w:rPr>
      </w:pPr>
      <w:r>
        <w:rPr>
          <w:sz w:val="28"/>
          <w:szCs w:val="28"/>
        </w:rPr>
        <w:t>Задача.</w:t>
      </w:r>
    </w:p>
    <w:p w:rsidR="00824B23" w:rsidRDefault="00824B23" w:rsidP="00E80EA3">
      <w:pPr>
        <w:autoSpaceDE w:val="0"/>
        <w:autoSpaceDN w:val="0"/>
        <w:adjustRightInd w:val="0"/>
        <w:spacing w:line="360" w:lineRule="auto"/>
        <w:ind w:firstLine="540"/>
        <w:rPr>
          <w:sz w:val="28"/>
          <w:szCs w:val="28"/>
        </w:rPr>
      </w:pPr>
      <w:r>
        <w:rPr>
          <w:sz w:val="28"/>
          <w:szCs w:val="28"/>
        </w:rPr>
        <w:t xml:space="preserve">Товаровед ПО «Кооператор» Золотарев, шофер Зимин, и грузчик Камнев работали в выходной день в связи с прибытием вагона со скоропортящимся грузом. Зимину и Камневу эту работу оплатили согласно трудовому законодательству, а Золотареву администрация отказала в оплате в связи с тем, что у него ненормированный рабочий день. </w:t>
      </w:r>
    </w:p>
    <w:p w:rsidR="00824B23" w:rsidRDefault="00824B23" w:rsidP="00E80EA3">
      <w:pPr>
        <w:numPr>
          <w:ilvl w:val="0"/>
          <w:numId w:val="1"/>
        </w:numPr>
        <w:autoSpaceDE w:val="0"/>
        <w:autoSpaceDN w:val="0"/>
        <w:adjustRightInd w:val="0"/>
        <w:spacing w:line="360" w:lineRule="auto"/>
        <w:rPr>
          <w:sz w:val="28"/>
          <w:szCs w:val="28"/>
        </w:rPr>
      </w:pPr>
      <w:r>
        <w:rPr>
          <w:sz w:val="28"/>
          <w:szCs w:val="28"/>
        </w:rPr>
        <w:t>в каких случаях и в каком порядке устанавливается ненормированный рабочий день?</w:t>
      </w:r>
    </w:p>
    <w:p w:rsidR="00824B23" w:rsidRDefault="00824B23" w:rsidP="00E80EA3">
      <w:pPr>
        <w:numPr>
          <w:ilvl w:val="0"/>
          <w:numId w:val="1"/>
        </w:numPr>
        <w:autoSpaceDE w:val="0"/>
        <w:autoSpaceDN w:val="0"/>
        <w:adjustRightInd w:val="0"/>
        <w:spacing w:line="360" w:lineRule="auto"/>
        <w:rPr>
          <w:sz w:val="28"/>
          <w:szCs w:val="28"/>
        </w:rPr>
      </w:pPr>
      <w:r>
        <w:rPr>
          <w:sz w:val="28"/>
          <w:szCs w:val="28"/>
        </w:rPr>
        <w:t>в каких случаях допускается работа в выходные дни и как она компенсируется?</w:t>
      </w:r>
    </w:p>
    <w:p w:rsidR="00824B23" w:rsidRDefault="00824B23" w:rsidP="00E80EA3">
      <w:pPr>
        <w:numPr>
          <w:ilvl w:val="0"/>
          <w:numId w:val="1"/>
        </w:numPr>
        <w:autoSpaceDE w:val="0"/>
        <w:autoSpaceDN w:val="0"/>
        <w:adjustRightInd w:val="0"/>
        <w:spacing w:line="360" w:lineRule="auto"/>
        <w:rPr>
          <w:sz w:val="28"/>
          <w:szCs w:val="28"/>
        </w:rPr>
      </w:pPr>
      <w:r>
        <w:rPr>
          <w:sz w:val="28"/>
          <w:szCs w:val="28"/>
        </w:rPr>
        <w:t>по каким признакам следует отличать сверхурочную работу от работы с ненормированным рабочим временем?</w:t>
      </w:r>
    </w:p>
    <w:p w:rsidR="00824B23" w:rsidRDefault="00824B23" w:rsidP="00E80EA3">
      <w:pPr>
        <w:numPr>
          <w:ilvl w:val="0"/>
          <w:numId w:val="1"/>
        </w:numPr>
        <w:autoSpaceDE w:val="0"/>
        <w:autoSpaceDN w:val="0"/>
        <w:adjustRightInd w:val="0"/>
        <w:spacing w:line="360" w:lineRule="auto"/>
        <w:rPr>
          <w:sz w:val="28"/>
          <w:szCs w:val="28"/>
        </w:rPr>
      </w:pPr>
      <w:r>
        <w:rPr>
          <w:sz w:val="28"/>
          <w:szCs w:val="28"/>
        </w:rPr>
        <w:t>правильно ли отказано Золотареву в компенсации? Как изменится решение ситуации, если бы все три работника выполняли работу в обычный день (например, в среду) после окончания рабочего дня?</w:t>
      </w:r>
    </w:p>
    <w:p w:rsidR="00E80EA3" w:rsidRDefault="00E80EA3" w:rsidP="00E80EA3">
      <w:pPr>
        <w:autoSpaceDE w:val="0"/>
        <w:autoSpaceDN w:val="0"/>
        <w:adjustRightInd w:val="0"/>
        <w:spacing w:line="360" w:lineRule="auto"/>
        <w:rPr>
          <w:sz w:val="28"/>
          <w:szCs w:val="28"/>
        </w:rPr>
      </w:pPr>
    </w:p>
    <w:p w:rsidR="00E80EA3" w:rsidRPr="00E80EA3" w:rsidRDefault="00E80EA3" w:rsidP="00E80EA3">
      <w:pPr>
        <w:spacing w:line="360" w:lineRule="auto"/>
        <w:ind w:firstLine="709"/>
        <w:rPr>
          <w:sz w:val="28"/>
          <w:szCs w:val="28"/>
        </w:rPr>
      </w:pPr>
      <w:r w:rsidRPr="00E80EA3">
        <w:rPr>
          <w:sz w:val="28"/>
          <w:szCs w:val="28"/>
        </w:rPr>
        <w:t>По каким признакам следует отличать сверхурочную работу от работы с ненормированным рабочим временем?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Необходимо обратить особое внимание на то, что на работников, которым установлен режим ненормированного рабочего дня, распространяется установленный у работодателя режим рабочего времени в части начала и окончания рабочего дня, предоставления перерывов, освобождения от работы в выходные и нерабочие праздничные дни.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На обязанность работодателя освобождать в общем порядке работников с установленным им режимом ненормированного рабочего дня от работы в выходные и нерабочие праздничные дни обращено внимание и в Письме Федеральной службы по труду и занятости от 07.06.2008 N 1316-6-1.</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Статьей 101 ТК РФ предусмотрено введение для некоторых работников режима ненормированного рабочего дня. Это один из случаев переработки сверх установленной продолжительности (ст. 97 ТК РФ). В ст. 97 ТК РФ указан еще один случай - сверхурочная работа. Однако работник может перерабатывать сверх своего рабочего времени, также привлекаясь к работе в выходные и нерабочие праздничные дни, а также заключив трудовой договор о совместительстве.</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Предусмотренный ТК РФ случай переработки сверх установленной продолжительности рабочего времени - сверхурочная работа - касается в большей степени нормированного рабочего дня (смены), хотя теоретически возможен и при ненормированном рабочем дне. Все часы переработки сверх установленной продолжительности компенсируются по общему правилу повышенной оплатой (ст. 152 ТК РФ). Привлечение работников к работе в выходные и нерабочие праздничные дни (ст. 113 ТК РФ) может иметь место как при нормированном, так и при ненормированном рабочем дне. Потому и компенсация одинаковая (ст. 153 ТК РФ). Попытки некоторых работодателей привлекать работников с ненормированным рабочим днем без компенсации, установленной ст. 153 ТК РФ, к работе в выходные и нерабочие праздничные дни пресечены Федеральной службой по труду и занятости в письме от 7 июня 2008 года N 1316-6-1 (2).</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 xml:space="preserve">Что характерно для ненормированного рабочего дня и отличие от сверхурочной работы. </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1. Наличие у работодателя Перечня должностей работников (он может быть установлен коллективным договором, соглашениями, локальным нормативным актом).</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2. Переработка обусловлена необходимостью для работодателя.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3. Работник при этом выполняет обязанности в рамках своей трудовой функции.</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4. Необходимо распоряжение работодателя.</w:t>
      </w:r>
    </w:p>
    <w:p w:rsidR="00E80EA3" w:rsidRPr="00E80EA3" w:rsidRDefault="00E80EA3" w:rsidP="00E80EA3">
      <w:pPr>
        <w:autoSpaceDE w:val="0"/>
        <w:autoSpaceDN w:val="0"/>
        <w:adjustRightInd w:val="0"/>
        <w:spacing w:line="360" w:lineRule="auto"/>
        <w:ind w:firstLine="540"/>
        <w:rPr>
          <w:sz w:val="28"/>
          <w:szCs w:val="28"/>
        </w:rPr>
      </w:pPr>
      <w:r w:rsidRPr="00E80EA3">
        <w:rPr>
          <w:sz w:val="28"/>
          <w:szCs w:val="28"/>
        </w:rPr>
        <w:t>5. Привлечение работников к переработке должно быть эпизодическим.</w:t>
      </w:r>
    </w:p>
    <w:p w:rsidR="00E80EA3" w:rsidRDefault="00E80EA3" w:rsidP="00E80EA3">
      <w:pPr>
        <w:spacing w:line="360" w:lineRule="auto"/>
        <w:ind w:firstLine="709"/>
        <w:rPr>
          <w:sz w:val="28"/>
          <w:szCs w:val="28"/>
        </w:rPr>
      </w:pPr>
    </w:p>
    <w:p w:rsidR="00E80EA3" w:rsidRPr="00E80EA3" w:rsidRDefault="00E80EA3" w:rsidP="00E80EA3">
      <w:pPr>
        <w:spacing w:line="360" w:lineRule="auto"/>
        <w:ind w:firstLine="709"/>
        <w:rPr>
          <w:sz w:val="28"/>
          <w:szCs w:val="28"/>
        </w:rPr>
      </w:pPr>
      <w:r w:rsidRPr="00E80EA3">
        <w:rPr>
          <w:sz w:val="28"/>
          <w:szCs w:val="28"/>
        </w:rPr>
        <w:t>Золотареву в выплате компенсации отказано неправильно, так как работа в выходные и праздничные дни без выплаты компенсации  работников с ненормированным рабочим днем не предусмотрена трудовым законодательством.</w:t>
      </w:r>
    </w:p>
    <w:p w:rsidR="00E80EA3" w:rsidRPr="00E80EA3" w:rsidRDefault="00E80EA3" w:rsidP="00E80EA3">
      <w:pPr>
        <w:spacing w:line="360" w:lineRule="auto"/>
        <w:ind w:firstLine="709"/>
        <w:rPr>
          <w:sz w:val="28"/>
          <w:szCs w:val="28"/>
        </w:rPr>
      </w:pPr>
      <w:r w:rsidRPr="00E80EA3">
        <w:rPr>
          <w:sz w:val="28"/>
          <w:szCs w:val="28"/>
        </w:rPr>
        <w:t>В случае если бы все три работника выполняли работу в обычный день (например, в среду) после окончания рабочего дня, то отказ в выплате компенсации товароведу Золотареву был бы правомерен, так как у него предусмотрен трудовым договором ненормированный рабочий день.</w:t>
      </w:r>
    </w:p>
    <w:p w:rsidR="00E80EA3" w:rsidRPr="00E80EA3" w:rsidRDefault="00E80EA3" w:rsidP="00E80EA3">
      <w:pPr>
        <w:autoSpaceDE w:val="0"/>
        <w:autoSpaceDN w:val="0"/>
        <w:adjustRightInd w:val="0"/>
        <w:spacing w:line="360" w:lineRule="auto"/>
        <w:rPr>
          <w:sz w:val="28"/>
          <w:szCs w:val="28"/>
        </w:rPr>
      </w:pPr>
    </w:p>
    <w:p w:rsidR="002F7B9F" w:rsidRDefault="002F7B9F" w:rsidP="00E80EA3">
      <w:pPr>
        <w:spacing w:line="360" w:lineRule="auto"/>
        <w:rPr>
          <w:sz w:val="28"/>
          <w:szCs w:val="28"/>
          <w:lang w:val="en-US"/>
        </w:rPr>
      </w:pPr>
    </w:p>
    <w:p w:rsidR="00966448" w:rsidRDefault="00966448" w:rsidP="00E80EA3">
      <w:pPr>
        <w:spacing w:line="360" w:lineRule="auto"/>
        <w:rPr>
          <w:sz w:val="28"/>
          <w:szCs w:val="28"/>
          <w:lang w:val="en-US"/>
        </w:rPr>
      </w:pPr>
    </w:p>
    <w:p w:rsidR="00966448" w:rsidRDefault="00966448" w:rsidP="006C58C4">
      <w:pPr>
        <w:spacing w:line="360" w:lineRule="auto"/>
        <w:jc w:val="center"/>
        <w:rPr>
          <w:sz w:val="28"/>
          <w:szCs w:val="28"/>
        </w:rPr>
      </w:pPr>
      <w:r>
        <w:rPr>
          <w:sz w:val="28"/>
          <w:szCs w:val="28"/>
        </w:rPr>
        <w:t>Литература.</w:t>
      </w:r>
    </w:p>
    <w:p w:rsidR="00966448" w:rsidRDefault="00966448" w:rsidP="006C58C4">
      <w:pPr>
        <w:numPr>
          <w:ilvl w:val="0"/>
          <w:numId w:val="5"/>
        </w:numPr>
        <w:spacing w:line="360" w:lineRule="auto"/>
        <w:rPr>
          <w:sz w:val="28"/>
          <w:szCs w:val="28"/>
        </w:rPr>
      </w:pPr>
      <w:r>
        <w:rPr>
          <w:sz w:val="28"/>
          <w:szCs w:val="28"/>
        </w:rPr>
        <w:t>Трудовой кодекс РФ.</w:t>
      </w:r>
    </w:p>
    <w:p w:rsidR="00966448" w:rsidRPr="00733969" w:rsidRDefault="00733969" w:rsidP="006C58C4">
      <w:pPr>
        <w:numPr>
          <w:ilvl w:val="0"/>
          <w:numId w:val="5"/>
        </w:numPr>
        <w:spacing w:line="360" w:lineRule="auto"/>
        <w:rPr>
          <w:sz w:val="28"/>
          <w:szCs w:val="28"/>
        </w:rPr>
      </w:pPr>
      <w:r w:rsidRPr="006E5642">
        <w:rPr>
          <w:sz w:val="28"/>
          <w:szCs w:val="28"/>
        </w:rPr>
        <w:t>Современная универсальная Российская энциклопедия, М, 2000.</w:t>
      </w:r>
    </w:p>
    <w:p w:rsidR="006C58C4" w:rsidRDefault="006C58C4" w:rsidP="006C58C4">
      <w:pPr>
        <w:numPr>
          <w:ilvl w:val="0"/>
          <w:numId w:val="5"/>
        </w:numPr>
        <w:spacing w:line="360" w:lineRule="auto"/>
        <w:rPr>
          <w:sz w:val="28"/>
          <w:szCs w:val="28"/>
        </w:rPr>
      </w:pPr>
      <w:r>
        <w:rPr>
          <w:sz w:val="28"/>
          <w:szCs w:val="28"/>
        </w:rPr>
        <w:t xml:space="preserve">"Расторжение трудового договора: правовые основы, учет и </w:t>
      </w:r>
      <w:r w:rsidRPr="006C58C4">
        <w:rPr>
          <w:sz w:val="28"/>
          <w:szCs w:val="28"/>
        </w:rPr>
        <w:t>н</w:t>
      </w:r>
      <w:r>
        <w:rPr>
          <w:sz w:val="28"/>
          <w:szCs w:val="28"/>
        </w:rPr>
        <w:t>алогообложение" (Владимиров В.Р.) ("Налоговый вестник", 2009).</w:t>
      </w:r>
    </w:p>
    <w:p w:rsidR="006C58C4" w:rsidRDefault="006C58C4" w:rsidP="006C58C4">
      <w:pPr>
        <w:numPr>
          <w:ilvl w:val="0"/>
          <w:numId w:val="5"/>
        </w:numPr>
        <w:spacing w:line="360" w:lineRule="auto"/>
        <w:rPr>
          <w:sz w:val="28"/>
          <w:szCs w:val="28"/>
        </w:rPr>
      </w:pPr>
      <w:r>
        <w:rPr>
          <w:sz w:val="28"/>
          <w:szCs w:val="28"/>
        </w:rPr>
        <w:t>"Трудовые отношения и практические рекомендации по разрешению трудовых споров" (Ихсанов Р.В.)</w:t>
      </w:r>
      <w:r w:rsidRPr="006C58C4">
        <w:rPr>
          <w:sz w:val="28"/>
          <w:szCs w:val="28"/>
        </w:rPr>
        <w:t xml:space="preserve"> </w:t>
      </w:r>
      <w:r>
        <w:rPr>
          <w:sz w:val="28"/>
          <w:szCs w:val="28"/>
        </w:rPr>
        <w:t xml:space="preserve">("Национальная полиграфическая группа", 2009). </w:t>
      </w:r>
    </w:p>
    <w:p w:rsidR="006C58C4" w:rsidRDefault="006C58C4" w:rsidP="006C58C4">
      <w:pPr>
        <w:numPr>
          <w:ilvl w:val="0"/>
          <w:numId w:val="5"/>
        </w:numPr>
        <w:spacing w:line="360" w:lineRule="auto"/>
        <w:rPr>
          <w:sz w:val="28"/>
          <w:szCs w:val="28"/>
        </w:rPr>
      </w:pPr>
      <w:r>
        <w:rPr>
          <w:sz w:val="28"/>
          <w:szCs w:val="28"/>
        </w:rPr>
        <w:t>"Увольнение по всем статьям Трудового кодекса РФ: Практическое пособие"</w:t>
      </w:r>
      <w:r>
        <w:rPr>
          <w:sz w:val="28"/>
          <w:szCs w:val="28"/>
        </w:rPr>
        <w:br/>
        <w:t>(Меденцев А.С.)</w:t>
      </w:r>
      <w:r w:rsidRPr="006C58C4">
        <w:rPr>
          <w:sz w:val="28"/>
          <w:szCs w:val="28"/>
        </w:rPr>
        <w:t xml:space="preserve"> </w:t>
      </w:r>
      <w:r>
        <w:rPr>
          <w:sz w:val="28"/>
          <w:szCs w:val="28"/>
        </w:rPr>
        <w:t>("Экзамен", 2008).</w:t>
      </w:r>
      <w:bookmarkStart w:id="0" w:name="_GoBack"/>
      <w:bookmarkEnd w:id="0"/>
    </w:p>
    <w:sectPr w:rsidR="006C58C4" w:rsidSect="006C58C4">
      <w:footerReference w:type="even" r:id="rId7"/>
      <w:foot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E1D" w:rsidRDefault="00A45E1D">
      <w:r>
        <w:separator/>
      </w:r>
    </w:p>
  </w:endnote>
  <w:endnote w:type="continuationSeparator" w:id="0">
    <w:p w:rsidR="00A45E1D" w:rsidRDefault="00A45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C4" w:rsidRDefault="006C58C4" w:rsidP="00F16F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C58C4" w:rsidRDefault="006C58C4" w:rsidP="006C58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8C4" w:rsidRDefault="006C58C4" w:rsidP="00F16F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3634">
      <w:rPr>
        <w:rStyle w:val="a4"/>
        <w:noProof/>
      </w:rPr>
      <w:t>2</w:t>
    </w:r>
    <w:r>
      <w:rPr>
        <w:rStyle w:val="a4"/>
      </w:rPr>
      <w:fldChar w:fldCharType="end"/>
    </w:r>
  </w:p>
  <w:p w:rsidR="006C58C4" w:rsidRDefault="006C58C4" w:rsidP="006C58C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E1D" w:rsidRDefault="00A45E1D">
      <w:r>
        <w:separator/>
      </w:r>
    </w:p>
  </w:footnote>
  <w:footnote w:type="continuationSeparator" w:id="0">
    <w:p w:rsidR="00A45E1D" w:rsidRDefault="00A45E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E7595"/>
    <w:multiLevelType w:val="hybridMultilevel"/>
    <w:tmpl w:val="37BCAB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E5D376D"/>
    <w:multiLevelType w:val="hybridMultilevel"/>
    <w:tmpl w:val="046C1612"/>
    <w:lvl w:ilvl="0" w:tplc="5F3C0E2C">
      <w:start w:val="1"/>
      <w:numFmt w:val="decimal"/>
      <w:lvlText w:val="%1."/>
      <w:lvlJc w:val="left"/>
      <w:pPr>
        <w:tabs>
          <w:tab w:val="num" w:pos="1365"/>
        </w:tabs>
        <w:ind w:left="1365"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A57A01"/>
    <w:multiLevelType w:val="hybridMultilevel"/>
    <w:tmpl w:val="8662D4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5A8D258C"/>
    <w:multiLevelType w:val="hybridMultilevel"/>
    <w:tmpl w:val="423A30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E22"/>
    <w:rsid w:val="002E18C8"/>
    <w:rsid w:val="002F7B9F"/>
    <w:rsid w:val="00493634"/>
    <w:rsid w:val="006606C8"/>
    <w:rsid w:val="006C58C4"/>
    <w:rsid w:val="00733969"/>
    <w:rsid w:val="00791F8B"/>
    <w:rsid w:val="00807E04"/>
    <w:rsid w:val="00824B23"/>
    <w:rsid w:val="008B0E22"/>
    <w:rsid w:val="008C11FC"/>
    <w:rsid w:val="00966448"/>
    <w:rsid w:val="00A45E1D"/>
    <w:rsid w:val="00BC2198"/>
    <w:rsid w:val="00D721C2"/>
    <w:rsid w:val="00D85663"/>
    <w:rsid w:val="00E80EA3"/>
    <w:rsid w:val="00E85821"/>
    <w:rsid w:val="00F16F3D"/>
    <w:rsid w:val="00FD1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593BA2-B2F7-4FD5-98ED-D86ABD6DB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7B9F"/>
    <w:pPr>
      <w:autoSpaceDE w:val="0"/>
      <w:autoSpaceDN w:val="0"/>
      <w:adjustRightInd w:val="0"/>
      <w:ind w:firstLine="720"/>
    </w:pPr>
    <w:rPr>
      <w:rFonts w:ascii="Arial" w:hAnsi="Arial" w:cs="Arial"/>
    </w:rPr>
  </w:style>
  <w:style w:type="paragraph" w:customStyle="1" w:styleId="ConsPlusNonformat">
    <w:name w:val="ConsPlusNonformat"/>
    <w:rsid w:val="002F7B9F"/>
    <w:pPr>
      <w:autoSpaceDE w:val="0"/>
      <w:autoSpaceDN w:val="0"/>
      <w:adjustRightInd w:val="0"/>
    </w:pPr>
    <w:rPr>
      <w:rFonts w:ascii="Courier New" w:hAnsi="Courier New" w:cs="Courier New"/>
    </w:rPr>
  </w:style>
  <w:style w:type="paragraph" w:styleId="a3">
    <w:name w:val="footer"/>
    <w:basedOn w:val="a"/>
    <w:rsid w:val="006C58C4"/>
    <w:pPr>
      <w:tabs>
        <w:tab w:val="center" w:pos="4677"/>
        <w:tab w:val="right" w:pos="9355"/>
      </w:tabs>
    </w:pPr>
  </w:style>
  <w:style w:type="character" w:styleId="a4">
    <w:name w:val="page number"/>
    <w:basedOn w:val="a0"/>
    <w:rsid w:val="006C5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04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4704</Words>
  <Characters>26816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НОУ СПО «ШАДРИНСКИЙ КООПЕРАТИВНЫЙ</vt:lpstr>
    </vt:vector>
  </TitlesOfParts>
  <Company>Tycoon</Company>
  <LinksUpToDate>false</LinksUpToDate>
  <CharactersWithSpaces>31458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СПО «ШАДРИНСКИЙ КООПЕРАТИВНЫЙ</dc:title>
  <dc:subject/>
  <dc:creator>*</dc:creator>
  <cp:keywords/>
  <dc:description/>
  <cp:lastModifiedBy>admin</cp:lastModifiedBy>
  <cp:revision>2</cp:revision>
  <dcterms:created xsi:type="dcterms:W3CDTF">2014-04-22T18:41:00Z</dcterms:created>
  <dcterms:modified xsi:type="dcterms:W3CDTF">2014-04-22T18:41:00Z</dcterms:modified>
</cp:coreProperties>
</file>