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E2B" w:rsidRDefault="00444E2B">
      <w:pPr>
        <w:pStyle w:val="a3"/>
        <w:spacing w:line="360" w:lineRule="auto"/>
        <w:ind w:left="567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КАЛИНИНГРАДСКИЙ ПОГРАНИЧНЫЙ ИНСТИТУТ</w:t>
      </w:r>
    </w:p>
    <w:p w:rsidR="00444E2B" w:rsidRDefault="00444E2B">
      <w:pPr>
        <w:pStyle w:val="a3"/>
        <w:spacing w:line="360" w:lineRule="auto"/>
        <w:ind w:left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ФЕДЕРАЛЬНОЙ СЛУЖБЫ БЕЗПАСНОСТИ</w:t>
      </w:r>
    </w:p>
    <w:p w:rsidR="00444E2B" w:rsidRDefault="00444E2B">
      <w:pPr>
        <w:pStyle w:val="a3"/>
        <w:spacing w:line="360" w:lineRule="auto"/>
        <w:ind w:left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РОССИЙСКОЙ ФЕДЕРАЦИИ</w:t>
      </w: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</w:rPr>
      </w:pPr>
    </w:p>
    <w:p w:rsidR="00444E2B" w:rsidRDefault="00444E2B">
      <w:pPr>
        <w:pStyle w:val="a3"/>
        <w:spacing w:line="360" w:lineRule="auto"/>
        <w:ind w:left="567" w:right="-17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ЦЕНТР ДОПОЛНИТЕЛЬНОГО И ПРОФЕССИОНАЛЬНОГО ОБРАЗОВАНИЯ</w:t>
      </w: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</w:rPr>
      </w:pPr>
    </w:p>
    <w:p w:rsidR="00444E2B" w:rsidRDefault="00444E2B">
      <w:pPr>
        <w:pStyle w:val="a3"/>
        <w:spacing w:line="360" w:lineRule="auto"/>
        <w:ind w:left="567" w:right="-17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cr/>
      </w:r>
      <w:r>
        <w:rPr>
          <w:rFonts w:ascii="Times New Roman" w:hAnsi="Times New Roman"/>
          <w:sz w:val="28"/>
        </w:rPr>
        <w:t>КОНТРОЛЬНАЯ РАБОТА</w:t>
      </w:r>
      <w:r>
        <w:rPr>
          <w:rFonts w:ascii="Times New Roman" w:hAnsi="Times New Roman"/>
          <w:sz w:val="28"/>
        </w:rPr>
        <w:cr/>
        <w:t>по дисциплине</w:t>
      </w:r>
      <w:r>
        <w:rPr>
          <w:rFonts w:ascii="Times New Roman" w:hAnsi="Times New Roman"/>
          <w:sz w:val="28"/>
        </w:rPr>
        <w:cr/>
        <w:t>КОНСТИТУЦИОННОЕ ПРАВО ЗАРУБЕЖНЫХ СТРАН</w:t>
      </w:r>
      <w:r>
        <w:rPr>
          <w:rFonts w:ascii="Times New Roman" w:hAnsi="Times New Roman"/>
          <w:sz w:val="28"/>
        </w:rPr>
        <w:cr/>
      </w:r>
      <w:r>
        <w:rPr>
          <w:rFonts w:ascii="Times New Roman" w:hAnsi="Times New Roman"/>
          <w:sz w:val="28"/>
        </w:rPr>
        <w:cr/>
      </w:r>
    </w:p>
    <w:p w:rsidR="00444E2B" w:rsidRDefault="00444E2B">
      <w:pPr>
        <w:pStyle w:val="a3"/>
        <w:spacing w:line="360" w:lineRule="auto"/>
        <w:ind w:left="567" w:right="-17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cr/>
      </w:r>
      <w:r>
        <w:rPr>
          <w:rFonts w:ascii="Times New Roman" w:hAnsi="Times New Roman"/>
          <w:sz w:val="28"/>
        </w:rPr>
        <w:t>Тема: "Нетипичные формы правления в зарубежных странах"</w:t>
      </w: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</w:rPr>
      </w:pPr>
    </w:p>
    <w:p w:rsidR="00444E2B" w:rsidRDefault="00444E2B">
      <w:pPr>
        <w:pStyle w:val="a3"/>
        <w:spacing w:line="360" w:lineRule="auto"/>
        <w:ind w:left="3686" w:right="-179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cr/>
        <w:t xml:space="preserve">Выполнила: </w:t>
      </w:r>
    </w:p>
    <w:p w:rsidR="00444E2B" w:rsidRDefault="00444E2B">
      <w:pPr>
        <w:pStyle w:val="a3"/>
        <w:spacing w:line="360" w:lineRule="auto"/>
        <w:ind w:left="567" w:right="-179" w:firstLine="311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Студентка 68/2 учебной группы</w:t>
      </w:r>
    </w:p>
    <w:p w:rsidR="00444E2B" w:rsidRDefault="00444E2B">
      <w:pPr>
        <w:pStyle w:val="a3"/>
        <w:spacing w:line="360" w:lineRule="auto"/>
        <w:ind w:left="567" w:right="-179" w:firstLine="311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КОРОБЧЕНКО Наталья Сергеевна</w:t>
      </w:r>
    </w:p>
    <w:p w:rsidR="00444E2B" w:rsidRDefault="00444E2B">
      <w:pPr>
        <w:pStyle w:val="a3"/>
        <w:spacing w:line="360" w:lineRule="auto"/>
        <w:ind w:left="567" w:right="-179" w:firstLine="3119"/>
        <w:rPr>
          <w:rFonts w:ascii="Times New Roman" w:hAnsi="Times New Roman"/>
          <w:sz w:val="24"/>
        </w:rPr>
      </w:pPr>
    </w:p>
    <w:p w:rsidR="00444E2B" w:rsidRDefault="00444E2B">
      <w:pPr>
        <w:pStyle w:val="a3"/>
        <w:spacing w:line="360" w:lineRule="auto"/>
        <w:ind w:left="3686" w:right="-1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cr/>
        <w:t>Научный руководитель:</w:t>
      </w:r>
      <w:r>
        <w:rPr>
          <w:rFonts w:ascii="Times New Roman" w:hAnsi="Times New Roman"/>
          <w:sz w:val="24"/>
        </w:rPr>
        <w:cr/>
        <w:t>Профессор кафедры</w:t>
      </w:r>
    </w:p>
    <w:p w:rsidR="00444E2B" w:rsidRDefault="00444E2B">
      <w:pPr>
        <w:pStyle w:val="a3"/>
        <w:spacing w:line="360" w:lineRule="auto"/>
        <w:ind w:left="3686" w:right="-1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Государственно-правовых дисциплин</w:t>
      </w:r>
    </w:p>
    <w:p w:rsidR="00444E2B" w:rsidRDefault="00444E2B">
      <w:pPr>
        <w:pStyle w:val="a3"/>
        <w:spacing w:line="360" w:lineRule="auto"/>
        <w:ind w:left="3686" w:right="-1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ШУЛЬГИНА Нина Васильевна</w:t>
      </w:r>
    </w:p>
    <w:p w:rsidR="00444E2B" w:rsidRDefault="00444E2B">
      <w:pPr>
        <w:pStyle w:val="a3"/>
        <w:spacing w:line="360" w:lineRule="auto"/>
        <w:ind w:left="3686" w:right="-179" w:firstLine="3119"/>
        <w:rPr>
          <w:rFonts w:ascii="Times New Roman" w:hAnsi="Times New Roman"/>
          <w:sz w:val="24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4"/>
        </w:rPr>
      </w:pPr>
    </w:p>
    <w:p w:rsidR="00444E2B" w:rsidRDefault="00444E2B">
      <w:pPr>
        <w:pStyle w:val="a3"/>
        <w:spacing w:line="360" w:lineRule="auto"/>
        <w:ind w:left="4395" w:right="-1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сдачи:</w:t>
      </w:r>
    </w:p>
    <w:p w:rsidR="00444E2B" w:rsidRDefault="00444E2B">
      <w:pPr>
        <w:pStyle w:val="a3"/>
        <w:spacing w:line="360" w:lineRule="auto"/>
        <w:ind w:left="567" w:right="-179" w:firstLine="4253"/>
        <w:rPr>
          <w:rFonts w:ascii="Times New Roman" w:hAnsi="Times New Roman"/>
          <w:sz w:val="24"/>
        </w:rPr>
      </w:pPr>
    </w:p>
    <w:p w:rsidR="00444E2B" w:rsidRDefault="00444E2B">
      <w:pPr>
        <w:pStyle w:val="a3"/>
        <w:spacing w:line="360" w:lineRule="auto"/>
        <w:ind w:left="567" w:right="-179" w:firstLine="382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Оценка:</w:t>
      </w:r>
    </w:p>
    <w:p w:rsidR="00444E2B" w:rsidRDefault="00444E2B">
      <w:pPr>
        <w:pStyle w:val="a3"/>
        <w:spacing w:line="360" w:lineRule="auto"/>
        <w:ind w:left="567" w:right="-179" w:firstLine="3544"/>
        <w:rPr>
          <w:rFonts w:ascii="Times New Roman" w:hAnsi="Times New Roman"/>
          <w:sz w:val="24"/>
        </w:rPr>
      </w:pPr>
    </w:p>
    <w:p w:rsidR="00444E2B" w:rsidRDefault="00444E2B">
      <w:pPr>
        <w:pStyle w:val="a3"/>
        <w:spacing w:line="360" w:lineRule="auto"/>
        <w:ind w:left="567" w:right="-179" w:firstLine="3544"/>
        <w:rPr>
          <w:rFonts w:ascii="Times New Roman" w:hAnsi="Times New Roman"/>
          <w:sz w:val="24"/>
        </w:rPr>
      </w:pPr>
    </w:p>
    <w:p w:rsidR="00444E2B" w:rsidRDefault="00444E2B">
      <w:pPr>
        <w:pStyle w:val="a3"/>
        <w:spacing w:line="360" w:lineRule="auto"/>
        <w:ind w:left="567" w:right="-17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КАЛИНИНГРАД - 2009</w:t>
      </w:r>
    </w:p>
    <w:p w:rsidR="00444E2B" w:rsidRDefault="00444E2B">
      <w:pPr>
        <w:pStyle w:val="a3"/>
        <w:spacing w:line="360" w:lineRule="auto"/>
        <w:ind w:left="567" w:right="-17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ОГЛАВЛЕНИЕ</w:t>
      </w: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Введение........................................................................................……………….3</w:t>
      </w:r>
    </w:p>
    <w:p w:rsidR="00444E2B" w:rsidRDefault="00444E2B">
      <w:pPr>
        <w:pStyle w:val="a3"/>
        <w:spacing w:line="360" w:lineRule="auto"/>
        <w:ind w:left="567" w:right="-17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1. Понятие формы правления….................................................………5    </w:t>
      </w:r>
    </w:p>
    <w:p w:rsidR="00444E2B" w:rsidRDefault="00444E2B">
      <w:pPr>
        <w:pStyle w:val="a3"/>
        <w:spacing w:line="360" w:lineRule="auto"/>
        <w:ind w:left="567" w:right="-17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2. Понятие классических форм правления…..…..…………………...7</w:t>
      </w:r>
    </w:p>
    <w:p w:rsidR="00444E2B" w:rsidRDefault="00444E2B">
      <w:pPr>
        <w:pStyle w:val="a3"/>
        <w:spacing w:line="360" w:lineRule="auto"/>
        <w:ind w:left="567" w:right="-179" w:firstLine="12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Виды монархии………………………………………………….8</w:t>
      </w:r>
    </w:p>
    <w:p w:rsidR="00444E2B" w:rsidRDefault="00444E2B">
      <w:pPr>
        <w:pStyle w:val="a3"/>
        <w:spacing w:line="360" w:lineRule="auto"/>
        <w:ind w:left="567" w:right="-179" w:firstLine="12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Виды республики……………………………………………….9</w:t>
      </w:r>
    </w:p>
    <w:p w:rsidR="00444E2B" w:rsidRDefault="00444E2B">
      <w:pPr>
        <w:pStyle w:val="a3"/>
        <w:spacing w:line="360" w:lineRule="auto"/>
        <w:ind w:left="567" w:right="-17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3. Виды нетипичных форм правления………………………………11</w:t>
      </w:r>
    </w:p>
    <w:p w:rsidR="00444E2B" w:rsidRDefault="00444E2B">
      <w:pPr>
        <w:pStyle w:val="a3"/>
        <w:spacing w:line="360" w:lineRule="auto"/>
        <w:ind w:left="567" w:right="-179" w:firstLine="12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3.1.Суперпрезидентская республика……………………………...11</w:t>
      </w:r>
    </w:p>
    <w:p w:rsidR="00444E2B" w:rsidRDefault="00444E2B">
      <w:pPr>
        <w:pStyle w:val="a3"/>
        <w:spacing w:line="360" w:lineRule="auto"/>
        <w:ind w:left="567" w:right="-179" w:firstLine="127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Президентско-парламентарная республика (смешанная)…..12</w:t>
      </w:r>
    </w:p>
    <w:p w:rsidR="00444E2B" w:rsidRDefault="00444E2B">
      <w:pPr>
        <w:pStyle w:val="a3"/>
        <w:spacing w:line="360" w:lineRule="auto"/>
        <w:ind w:left="567" w:right="-179" w:firstLine="127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Монархия с республиканскими элементами………………..13</w:t>
      </w:r>
    </w:p>
    <w:p w:rsidR="00444E2B" w:rsidRDefault="00444E2B">
      <w:pPr>
        <w:pStyle w:val="a3"/>
        <w:spacing w:line="360" w:lineRule="auto"/>
        <w:ind w:left="567" w:right="-179" w:firstLine="127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Теократическая республика…………………………………..15</w:t>
      </w:r>
    </w:p>
    <w:p w:rsidR="00444E2B" w:rsidRDefault="00444E2B">
      <w:pPr>
        <w:pStyle w:val="a3"/>
        <w:spacing w:line="360" w:lineRule="auto"/>
        <w:ind w:left="567" w:right="-179" w:firstLine="127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Советская республика…………………………………………15</w:t>
      </w:r>
    </w:p>
    <w:p w:rsidR="00444E2B" w:rsidRDefault="00444E2B">
      <w:pPr>
        <w:pStyle w:val="a3"/>
        <w:spacing w:line="360" w:lineRule="auto"/>
        <w:ind w:left="567" w:right="-17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Заключение.....................................................................................……………..17</w:t>
      </w:r>
    </w:p>
    <w:p w:rsidR="00444E2B" w:rsidRDefault="00444E2B">
      <w:pPr>
        <w:pStyle w:val="a3"/>
        <w:spacing w:line="360" w:lineRule="auto"/>
        <w:ind w:left="567" w:right="-17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Библиография..................................................................................…………….18</w:t>
      </w:r>
    </w:p>
    <w:p w:rsidR="00444E2B" w:rsidRDefault="00444E2B">
      <w:pPr>
        <w:pStyle w:val="a3"/>
        <w:spacing w:line="360" w:lineRule="auto"/>
        <w:ind w:left="567" w:right="-179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</w:t>
      </w:r>
    </w:p>
    <w:p w:rsidR="00444E2B" w:rsidRDefault="00444E2B">
      <w:pPr>
        <w:pStyle w:val="a3"/>
        <w:spacing w:line="360" w:lineRule="auto"/>
        <w:ind w:left="567" w:right="-179" w:firstLine="426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right="-179"/>
        <w:jc w:val="both"/>
        <w:rPr>
          <w:rFonts w:ascii="Times New Roman" w:hAnsi="Times New Roman"/>
          <w:sz w:val="28"/>
        </w:rPr>
      </w:pP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 xml:space="preserve">Понятие формы правления отражает устойчивые взаимосвязи между различными политико-правовыми явлениями и процессами. Будучи одним из главных элементов более общего понятия «форма государства», понятие «форма правления» отражает структуру и порядок образования высших органов государственной власти, раскрывает влияние этих факторов на эффективность их деятельности. 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 xml:space="preserve">Формы правления можно разделить на классические и нетипичные. Классические («чистые») формы правления содержат набор юридических признаков, достаточных для выявления их специфики и механизмов функционирования. К классическим формам правлений относятся монархия и республика. 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>Классические («чистые») формы наряду с достоинствами имеют и недостатки. Попытки преодолеть недостатки чистых форм привели к созданию нетипичных форм правления, в частности, смешанных и гибридных форм.</w:t>
      </w:r>
    </w:p>
    <w:p w:rsidR="00444E2B" w:rsidRDefault="00444E2B">
      <w:pPr>
        <w:pStyle w:val="a8"/>
      </w:pPr>
      <w:r>
        <w:t>Объектом нашего исследования является способ организации структуры и взаимоотношений всех органов государственной власти, а также их прямых и обратных связей с населением, то есть сама форма правления по существу.</w:t>
      </w:r>
    </w:p>
    <w:p w:rsidR="00444E2B" w:rsidRDefault="00444E2B">
      <w:pPr>
        <w:spacing w:line="360" w:lineRule="auto"/>
        <w:ind w:left="567" w:right="-181" w:firstLine="426"/>
        <w:jc w:val="both"/>
        <w:rPr>
          <w:sz w:val="28"/>
        </w:rPr>
      </w:pPr>
      <w:r>
        <w:rPr>
          <w:sz w:val="28"/>
        </w:rPr>
        <w:t>Предметом нашего исследования являются отношения между органами государственной власти, их виды, наличие связи между ними.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>Цель нашей контрольной работы – рассмотреть нетипичные формы правления, узнать, в каких странах они реализуются.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 xml:space="preserve"> Чтобы перейти к рассмотрению данного вопроса, мы считаем целесообразным в первую очередь определить понятие формы правления, которое мы дадим в первой главе. Также имеет смысл охарактеризовать классические формы правления, указав их виды. Такую задачу мы решим во второй главе. В третьей главе мы рассмотрим все нетипичные формы правления, выясним каким странам они характерны.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</w:p>
    <w:p w:rsidR="00444E2B" w:rsidRDefault="00444E2B">
      <w:pPr>
        <w:pStyle w:val="a3"/>
        <w:spacing w:line="360" w:lineRule="auto"/>
        <w:ind w:left="567" w:right="-181" w:firstLine="425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ФОРМЫ ПРАВЛЕНИЯ</w:t>
      </w: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формой правления мы понимаем систему формирования и взаимоотношений главы государства, высших органов законодательной и исполнительной власти. Она исторически складывается в процессе борьбы и взаимодействия социальных и политических сил соответствующего общества.</w:t>
      </w:r>
    </w:p>
    <w:p w:rsidR="00444E2B" w:rsidRDefault="00444E2B">
      <w:pPr>
        <w:pStyle w:val="a8"/>
      </w:pPr>
      <w:r>
        <w:t xml:space="preserve">Дадим еще одно понятие формы правления. Форма государственного правления – это организация вышестоящих органов государственной власти, характер и принципы их взаимодействия с другими органами государства, с политическими партиями, классами и социальными группами.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правления имеет основополагающее значение для изучения конституционно-правового регулирования организации и функционирования государства. Это не просто теоретическая абстрактная категория науки, как, скажем суверенитет или народовластие, а тот ключ, с помощью которого мы только и можем разобраться в смысле той или иной системы органов государственной власти, установленной конституцией соответствующего государства.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аграрном строе значение формы правления сводилось лишь к определению того, каким образом замещается должность главы государства – в порядке наследования или путем выборов. По мере разложения феодализма и перехода к индустриальному строю, сопровождающегося ослаблением власти монархов, появлением и укреплением народного (национального) представительства, типология форм правления стала обогащаться: наибольшую значимость приобрело не то, наследственный или выборный глава государства  в стране, а то, как организуются отношения между главой государством, парламентом, правительством, как взаимно уравновешиваются их полномочия, - словом, как устроено разделение властей. И сегодня при анализе формы правления конкретного государства нас прежде всего интересует не то, республика это или монархия, а то, какая разновидность республики или монархии здесь установлена.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КЛАССИЧЕСКИЕ ФОРМЫ ПРАВЛЕНИЯ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Существуют две основные формы правления: монархия и республика. Они различаются прежде всего статусом главы государства. В монархиях глава государства получает полномочия по наследству, занимает должность пожизненно и является юридически неответственным лицом, что означает невозможность его смещения с должности законным путем. В республиках глава государства, как правило,  именуется президентом (в некоторых республиках этот пост отсутствует, а функции главы государства выполняет коллегиальный орган). Президент получает полномочия в результате выборов, занимает должность в течение определенного срока и несет юридическую ответственность перед парламентом в форме импичмента. Следует отметить, что импичмент как процедура отрешения парламентом от должности высших должностных лиц государства за совершение ими тех или иных правонарушений зародился в монархической стране – в Англии, но там не распространялся на главу государства.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Исторически первой формой правления была монархия. Переход к республике как тенденция начался в период буржуазных революций, важнейшими лозунгами которых были демократизация, народный суверенитет, равноправие, уничтожение дворянских титулов и феодального землевладения. Сохранение монархии им противоречило, так как монарх был крупнейшим феодалом и получал полномочия по управлению страной помимо воли народа.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практика, однако, показала, что республику нельзя однозначно считать более демократической формой правления, чем монархия. Например, падение монархии в Испании в 1931 году привело к установлению диктатуры Ф.Франко.</w:t>
      </w:r>
      <w:r>
        <w:rPr>
          <w:rStyle w:val="a5"/>
          <w:rFonts w:ascii="Times New Roman" w:hAnsi="Times New Roman"/>
          <w:sz w:val="28"/>
        </w:rPr>
        <w:footnoteReference w:id="1"/>
      </w:r>
      <w:r>
        <w:rPr>
          <w:rFonts w:ascii="Times New Roman" w:hAnsi="Times New Roman"/>
          <w:sz w:val="28"/>
        </w:rPr>
        <w:t xml:space="preserve"> С другой стороны, многие развитые демократические государства (Великобритания, Бельгия, Испания, Япония и другие) сохранили парламентарную монархию как форму правления, что вполне совместимо с демократизмом их политического режима.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Виды монархии.</w:t>
      </w: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Существует два вида монархии: абсолютная и ограниченная. Ограниченная монархия, в свою очередь, подразделяется на дуалистическую и парламентарную.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Абсолютная монархия характеризуется сосредоточением всей полноты государственной власти в руках монарха, принцип разделения властей отрицается (Саудовская Аравия, Бруней).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Ограниченной монархии свойственно появление таких институтов, как парламент и конституция. Именно они выступают ограничителями власти монарха. Парламент принимает законы, то есть формулирует общие правила поведения, обязательные в том числе для монарха. Учреждение парламента и других ограничителей монархической власти предусмотрено конституцией (сама идея конституционализма появилась как идея ограничения власти государства, первоначально – в лице монарха). Поэтому ограниченную монархию именуют также конституционной. Основные виды конституционной монархии – дуалистическая (Иордания, Марокко)   и парламентарная (Испания, скандинавские страны). Отличаются они друг от друга тем, что при дуалистической монархии монарх сохраняет свое значение лидера государства: он единолично формирует правительство, возглавляет его и отправляет министров в отставку, то есть министры ответственны за свою деятельность только перед ним. Для парламентарной же монархии характерно наличие поста премьер-министра. Именно он, а не монарх возглавляет правительство. Политическую ответственность правительство несет опять-таки не перед монархом, а перед парламентом, который может выразить ему вотум недоверия или отказать в доверии.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Виды республики.</w:t>
      </w: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Республика также неоднородна как форма правления. Ее классическими видами принято считать президентскую и парламентарную республики. Их самым главным различием является адресат политической ответственности министров за свою деятельность. Попутно заметим, что следует отличать политическую ответственность от юридической. Юридическая ответственность имеет место только в случае совершения правонарушения. Политическая же ответственность – это ответственность за эффективность, целесообразность и само содержание проводимой политики, ее наступление возможно без совершения правонарушения. Наличие или отсутствие юридической ответственности главы государства – это один из параметров, позволяющих отличить монархию от республики.  </w:t>
      </w:r>
    </w:p>
    <w:p w:rsidR="00444E2B" w:rsidRDefault="00444E2B">
      <w:pPr>
        <w:pStyle w:val="aa"/>
      </w:pPr>
      <w:r>
        <w:t>Парламентарные республики появились ранее других современных видов республик. Примером этому может служить Голландская республика, Английская (в первый её период), Французская в период конвента (1791- 1793).</w:t>
      </w:r>
    </w:p>
    <w:p w:rsidR="00444E2B" w:rsidRDefault="00444E2B">
      <w:pPr>
        <w:pStyle w:val="2"/>
      </w:pPr>
      <w:r>
        <w:t>В парламентарной республике состав правительства формирует только парламент, правительство подчинено парламенту, а не президенту.</w:t>
      </w:r>
    </w:p>
    <w:p w:rsidR="00444E2B" w:rsidRDefault="00444E2B">
      <w:pPr>
        <w:pStyle w:val="2"/>
      </w:pPr>
      <w:r>
        <w:t>Президент парламентарной республики осуществляет чисто номинальные функции. Его политические действия могут быть реализованы только с согласия правительства, исходящие от него нормативные акты приобретают юридическую силу, как правило, только после одобрения правительством или парламентом, которые и несут за них политическую ответственность.</w:t>
      </w:r>
    </w:p>
    <w:p w:rsidR="00444E2B" w:rsidRDefault="00444E2B">
      <w:pPr>
        <w:pStyle w:val="2"/>
      </w:pPr>
      <w:r>
        <w:t>Главной функцией парламента является законодательная деятельность и контроль над исполнительной властью. Парламент обладает важными финансовыми полномочиями, поскольку он разрабатывает и принимает государственный бюджет, определяет перспективы развития социально-экономического развития страны, решает основные вопросы внешней, в том числе оборонной политики.</w:t>
      </w:r>
    </w:p>
    <w:p w:rsidR="00444E2B" w:rsidRDefault="00444E2B">
      <w:pPr>
        <w:spacing w:line="360" w:lineRule="auto"/>
        <w:ind w:left="567" w:firstLine="425"/>
        <w:jc w:val="both"/>
        <w:rPr>
          <w:sz w:val="28"/>
        </w:rPr>
      </w:pPr>
      <w:r>
        <w:rPr>
          <w:sz w:val="28"/>
        </w:rPr>
        <w:t>Главной отличительной особенностью президентской республики является соединение в руках президента полномочий главы государства и главы правительства. В президентской республике глава государства (президент) самостоятельно (иногда с последующим одобрением верхней палаты парламента) формирует состав правительства, руководит им, определяет его политику.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НЕТИПИЧНЫХ ФОРМ ПРАВЛЕНИЯ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Суперпрезидентская республика.</w:t>
      </w: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такой форме правления в руках президента сосредоточивается большой круг полномочий, чем в рамках классической президентской республики. Президент единолично назначает министров, объявляет чрезвычайное и военное положения, вправе издать правовые акты, имеющие силу закона, в некоторых странах – может распустить парламент. Так, Конституция Венесуэлы 1999 года в число полномочий Президента включает назначение и смещение вице-президента по исполнительной власти и министров; издание декретов, имеющих силу законов; конкретизацию законов при недопустимости нарушения их духа, направленности и смысла; заключение и ратификацию международных договоров; объявление чрезвычайного положения; роспуск Национальной ассамблеи.</w:t>
      </w:r>
      <w:r>
        <w:rPr>
          <w:rStyle w:val="a5"/>
          <w:rFonts w:ascii="Times New Roman" w:hAnsi="Times New Roman"/>
          <w:sz w:val="28"/>
        </w:rPr>
        <w:footnoteReference w:id="2"/>
      </w:r>
      <w:r>
        <w:rPr>
          <w:rFonts w:ascii="Times New Roman" w:hAnsi="Times New Roman"/>
          <w:sz w:val="28"/>
        </w:rPr>
        <w:t xml:space="preserve"> 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Государственный режим суперпрезидентских республик можно охарактеризовать как монократический, то есть такой, при котором в государстве преобладает власть одного человека, что нарушает требования демократического политического режима. Лидеры некоторых таких стран (Заир, Тунис, Уганда, Экваториальная Гвинея) были провозглашены пожизненными президентами.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Особой формой суперпрезидентской республики является такая форма правления, которая устанавливается во многих государствах в результате военных переворотов. Это довольно частое явление в развивающихся странах. Парламент, как правило, распускается (исключением является, например, Бразилия, где в 1964 году была проведена лишь его чистка), правительство и президент смещаются со своих постов. Создается новый высший орган – военный совет (революционный совет, совет национального спасения и так далее), его председатель – лидер переворота провозглашается президентом республики. На места назначаются военные губернаторы, коменданты и прочие. Из прежних органов сохраняются обычно гражданские суды, но параллельно с ними создаются военные трибуналы, которые судят и гражданских лиц. Хотя в условиях военного управления могут проводиться выборы низовых представительных органов на местах, они ставятся под надзор военных властей. Создается, таким образом, фактически республика без республиканских учреждений, можно сказать, что это президентско-милитарная республика. Примером таких республик являются Индонезия, Турция, Алжир, Нигерия.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Президентско-парламентарная республика (смешанная).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Характеризуется сочетанием признаков президентской и парламентской республики. В частности, ей свойственны, с одной стороны, сильная президентская власть, а с другой, - политическая ответственность правительства перед парламентом (нижней палатой), а также право президента распускать парламент или его нижнюю палату. Данная форма правления устанавливается, как правило, в том или ином государстве в кризисный период его развития, когда в условиях нестабильности политической и экономической систем использование чисто президентской республики с отсутствием ответственности исполнительной власти перед парламентом опасно возникновением диктатуры, а чисто парламентской – частыми правительственными кризисами. Впервые данная форма была установлена в Финляндии актом конституционного значения Форма правления 1919 года, утратившим силу с принятием новой Конституции Финляндии 1999 года.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форма правления была учреждена во Франции Конституцией 1958 года. Чертами президентской республики во Франции по Конституции 1958 года являются прямые выбора Президента; его огромные полномочия в сфере исполнительной власти: он председательствует в Совете министров, единолично назначает Премьер-министра, а по его предложению и других членов Правительства, а также освобождает их от должности (формально роль Президента в формировании исполнительной власти государства во Франции является более значительной, чем в классической президентской республике, в которой президент назначает министров с согласия верхней палаты относительно каждой кандидатуры министра). Признаками же парламентской республики являются наличие поста Премьер-министра и политической ответственности Правительства перед нижней палатой Парламента – Национальным собранием, которое может вынести резолюцию порицания и не одобрить программу Правительства. В этом случае Премьер-министр должен вручить Президенту заявление об отставке Правительства.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смешанную республику используют в качестве формы правления многие страны, свергшие тоталитарные режимы. В частности, в большинстве постсоциалистических стран установлена именно данная форма правления. Она существует в Болгарии, Польше, Хорватии, Словении, Македонии и других.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Монархия с республиканскими элементами.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 говорилось, важнейшим признаком монархии является то, что глава государства получает и передает свой пост по наследству и пожизненно. В Малайзии главу государства – монарха – выбирают на пять лет. Он избирается не гражданами и не парламентом, а Советом правителей штатов, в состав которого входят не все главы штатов, а лишь султаны 9 из 13 штатов. Главы четырех штатов не являются наследственными султанами и потому участия в выборах главы государства не принимают. Обычно на пост монарха – главы государства избираются султаны штатов по очереди, для чего в Совете ведется особый список. Таким образом, Малайзия представляет собой своеобразную  форму правления – выборную (или ротационную) монархию.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Элементы выборности существуют и в ОАЭ. Эмиры семи объединившихся эмиратов выбирают на 5 лет председателя Совета эмиров, которого нередко называют президентом. Председатель Совета эмиров выполняет многие функции главы государства, особенно церемониальные. По своим полномочиям он ближе к президенту, чем к монарху абсолютной монархии, каковой являются ОАЭ с их коллективным монархом – Советом эмиров. 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Республика с монархическими элементами. Ранее уже говорилось о пожизненных президентах. Такая должность, созданная впервые в Югославии, была установлена в некоторых странах Азии и Африки: в 60-х годах – в Индонезии, в 70-х годах – в Тунисе, Уганде, Центральноафриканской Республике, в Экваториальной Гвинее и некоторых других странах. Пост постоянного, пожизненного президента сочетался с однопартийностью (пожизненный президент всегда был лидером этой партии), с провозглашением президента «духовным вождем народа», основателем новой идеологии, объявленной государственной. Один из таких пожизненных президентов – Бокасса пошел еще дальше: провозгласил себя императором Центральноафриканской империи (он был свергнут в 1979 году).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Теократическая республика.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Особая форма республики – теократическая республика, где правит мусульманское духовенство, – существует в Иране. В этой стране в соответствие с конституцией 1979 года имеются избранные президент и парламент, но главную роль играет Руководитель государства (рахбар). Этот пост создан с учетом традиций мусульманского фундаментализма и во многом напоминает организацию власти в идеальном мусу3льманском государстве – халифате. Пост Руководителя государства принадлежит высшему духовному лицу, которое подбирается мусульманским Советом экспертов. В случае вакансии Совет экспертов подбирает другое лицо на этот пост, руководствуясь прежде всего религиозными качествами кандидата, или составляет коллегиальный орган, выполняющий обязанности Руководителя государства.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Советская республика.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Советская республика – это форма правления, характерная для социалистических государств. Она отрицает принцип разделения властей, провозглашая взамен принцип единства власти трудового народа в лице Советов – выборных коллегиальных органов. Но на деле данный принцип остается нереализованным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Специфические черты: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основу построения системы органов госвласти положен принцип всевластия советов, а не разделения властей.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 (Собрание народных представителей, анродная ассамблея и другие) – особый орган представительства «трудового народа».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имеет законодательные, контрольные, распорядительные функции, он формально комплектует все иные органы (исполнительный комитет (администрацию), суды) и имеет право контролировать их деятельность.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Фактически официально самостоятельный Совет находится под пристальным контролем соответствующей территориальной организации монопольно правящей партии и лично ее первого секретаря.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Выборы в Совет носят формальный характер _ кандидаты заранее подбираются и утверждаются партийными органами.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Избранные депутаты имеют императивный мандат – являются выразителями воли конкретных избирателей, обязаны исполнять их наказы, могут быть досрочно отозваны.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Советы составляют единую соподчиненную систему во главе с Верховным Советом.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 президента, как правило, отсутствует; его заменяет особый коллегиальный орган («коллективный президент») – Президиум Верховного Совета, Государственный совет и другие; фактически роль лидера государства играет генеральный (первый) секретарь правящей коммунистической партии.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ряде стран – наличие двухступенчатого парламента, где существует многочисленный и редко созываемый орган «народного» представительства, и формируемый им постоянно действующий рабочий орган (Съезд советов _ ВЦИК, Всекитайское собрание народных представителей – Постоянный комитет ВСНП, и другие).</w:t>
      </w:r>
    </w:p>
    <w:p w:rsidR="00444E2B" w:rsidRDefault="00444E2B">
      <w:pPr>
        <w:pStyle w:val="a3"/>
        <w:numPr>
          <w:ilvl w:val="0"/>
          <w:numId w:val="8"/>
        </w:numPr>
        <w:spacing w:line="360" w:lineRule="auto"/>
        <w:ind w:right="-17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Иерархия Советов во главе с верховным Советом, полностью подконтрольная коммунистической партии, служит для легитимации решений коммунистической партии.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советская республика (в различных модификациях с учетом национальной специфики) существует в странах, продолжающих идти по пути государственного тоталитарного социализма, - в Китае (КНР), в Северной Корее (КНДР), на Кубе.  </w:t>
      </w: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</w:t>
      </w: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Итак, в данной контрольной работе мы изучили понятие форм правления, определили классические и нетипичные формы правления, рассмотрели их виды, показали в каких странах мира они реализуются.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Еще раз дадим определение формы правления. 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правления – это способ организации и взаимоотношения высших органов государственной власти, их компетенция и взаимодействие с населением.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 xml:space="preserve">Форма правления показывает, кому принадлежит власть в государстве и как эта власть связана с народом: имеются ли у граждан (подданных) возможности оказывать реальное воздействие на принятие государственных решений. 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 xml:space="preserve">Традиционно выделяют две формы правления: монархию и республику. Как мы выяснили, они являются классическими формами правления. Различают абсолютную монархию и ограниченную, последняя в свою очередь бывает дуалистической и парламентарной. 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>К нетипичным формам правления мы относим суперпрезидентскую республику, президентско-парламентарную республику, монархию с республиканскими элементами, теократичекую республику, советскую республику.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>Каждая форма индивидуальна и своеобразна, говорить о том, какая из них более совершенная очень трудно, да и в принципе невозможно. Каждому государству, в зависимости от размера его территории, менталитета, особенностей традиций и обычаев, истории становления и многих других факторов, более приемлема та или иная форма. Поэтому их можно лишь сравнивать, отмечая положительные и отрицательные стороны.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  <w:r>
        <w:rPr>
          <w:sz w:val="28"/>
        </w:rPr>
        <w:t xml:space="preserve">   </w:t>
      </w:r>
    </w:p>
    <w:p w:rsidR="00444E2B" w:rsidRDefault="00444E2B">
      <w:pPr>
        <w:spacing w:line="360" w:lineRule="auto"/>
        <w:ind w:left="567" w:right="-181" w:firstLine="425"/>
        <w:jc w:val="both"/>
        <w:rPr>
          <w:sz w:val="28"/>
        </w:rPr>
      </w:pPr>
    </w:p>
    <w:p w:rsidR="00444E2B" w:rsidRDefault="00444E2B">
      <w:pPr>
        <w:pStyle w:val="a3"/>
        <w:spacing w:line="360" w:lineRule="auto"/>
        <w:ind w:left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БИБЛИОГРАФИЯ</w:t>
      </w:r>
    </w:p>
    <w:p w:rsidR="00444E2B" w:rsidRDefault="00444E2B">
      <w:pPr>
        <w:pStyle w:val="a3"/>
        <w:spacing w:line="360" w:lineRule="auto"/>
        <w:ind w:left="567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spacing w:line="360" w:lineRule="auto"/>
        <w:ind w:left="567"/>
        <w:jc w:val="center"/>
        <w:rPr>
          <w:rFonts w:ascii="Times New Roman" w:hAnsi="Times New Roman"/>
          <w:sz w:val="28"/>
        </w:rPr>
      </w:pPr>
    </w:p>
    <w:p w:rsidR="00444E2B" w:rsidRDefault="00444E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Алебастрова И.А. Конституционное право зарубежных стран: учеб. – М.: Проспект, 2009. – 624 с.</w:t>
      </w:r>
    </w:p>
    <w:p w:rsidR="00444E2B" w:rsidRDefault="00444E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Чиркин В.Е. Конституционное право зарубежных стран. – М.: Юристъ, 1997, 568 с.</w:t>
      </w:r>
    </w:p>
    <w:p w:rsidR="00444E2B" w:rsidRDefault="00444E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Шульгина Н.В., Конституционное право зарубежных стран: Методические рекомендации. – Калининград: КПИ ФСБ РФ, 2008. – 30с.</w:t>
      </w:r>
    </w:p>
    <w:p w:rsidR="00444E2B" w:rsidRDefault="00444E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Якушев А.В. Конституционное право зарубежных стран. Общая часть. Особенная часть (50 государств). Конспект лекций. – М.: Приор-издат, 2004. – 384 с.</w:t>
      </w:r>
    </w:p>
    <w:p w:rsidR="00444E2B" w:rsidRDefault="00444E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Конституционное право зарубежных стран. Общая часть: Учебник для вузов / Рук. авт. колл. и отв. ред. Б.А. Страшун. – М.: Норма, 2005. – 896 с.</w:t>
      </w:r>
    </w:p>
    <w:p w:rsidR="00444E2B" w:rsidRDefault="00444E2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Конституционное право зарубежных стран. Учебник для вузов / Под общ. ред. чл.-корр. РАН, проф. М.В.Баглая, д. ю. н., проф. Ю.И. Лейбо и д. ю. н., проф. Л.М. Энтина. – М.: Норма, 2005. – 1056 с.</w:t>
      </w:r>
    </w:p>
    <w:p w:rsidR="00444E2B" w:rsidRDefault="00444E2B">
      <w:pPr>
        <w:pStyle w:val="a3"/>
        <w:spacing w:line="360" w:lineRule="auto"/>
        <w:ind w:left="567" w:right="-179" w:firstLine="426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444E2B">
      <w:headerReference w:type="even" r:id="rId7"/>
      <w:headerReference w:type="default" r:id="rId8"/>
      <w:pgSz w:w="11906" w:h="16838"/>
      <w:pgMar w:top="1276" w:right="1152" w:bottom="1135" w:left="115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E2B" w:rsidRDefault="00444E2B">
      <w:r>
        <w:separator/>
      </w:r>
    </w:p>
  </w:endnote>
  <w:endnote w:type="continuationSeparator" w:id="0">
    <w:p w:rsidR="00444E2B" w:rsidRDefault="0044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E2B" w:rsidRDefault="00444E2B">
      <w:r>
        <w:separator/>
      </w:r>
    </w:p>
  </w:footnote>
  <w:footnote w:type="continuationSeparator" w:id="0">
    <w:p w:rsidR="00444E2B" w:rsidRDefault="00444E2B">
      <w:r>
        <w:continuationSeparator/>
      </w:r>
    </w:p>
  </w:footnote>
  <w:footnote w:id="1">
    <w:p w:rsidR="00444E2B" w:rsidRDefault="00444E2B">
      <w:pPr>
        <w:pStyle w:val="a4"/>
      </w:pPr>
      <w:r>
        <w:rPr>
          <w:rStyle w:val="a5"/>
        </w:rPr>
        <w:footnoteRef/>
      </w:r>
      <w:r>
        <w:t xml:space="preserve"> Конституционное право зарубежных стран. И.А. Алебастрова</w:t>
      </w:r>
    </w:p>
  </w:footnote>
  <w:footnote w:id="2">
    <w:p w:rsidR="00444E2B" w:rsidRDefault="00444E2B">
      <w:pPr>
        <w:pStyle w:val="a4"/>
      </w:pPr>
      <w:r>
        <w:rPr>
          <w:rStyle w:val="a5"/>
        </w:rPr>
        <w:footnoteRef/>
      </w:r>
      <w:r>
        <w:t xml:space="preserve"> Ст.190 гл.2 Конституции Венесуэлы.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E2B" w:rsidRDefault="00444E2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44E2B" w:rsidRDefault="00444E2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E2B" w:rsidRDefault="00444E2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44E2B" w:rsidRDefault="00444E2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15A184C"/>
    <w:multiLevelType w:val="singleLevel"/>
    <w:tmpl w:val="8ADCC22E"/>
    <w:lvl w:ilvl="0">
      <w:start w:val="1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hint="default"/>
      </w:rPr>
    </w:lvl>
  </w:abstractNum>
  <w:abstractNum w:abstractNumId="2">
    <w:nsid w:val="39221D4E"/>
    <w:multiLevelType w:val="singleLevel"/>
    <w:tmpl w:val="E6C6BEE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3">
    <w:nsid w:val="3B600DA2"/>
    <w:multiLevelType w:val="singleLevel"/>
    <w:tmpl w:val="84D2FE9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4">
    <w:nsid w:val="614F5983"/>
    <w:multiLevelType w:val="singleLevel"/>
    <w:tmpl w:val="9E6C04A4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5">
    <w:nsid w:val="65EA0720"/>
    <w:multiLevelType w:val="singleLevel"/>
    <w:tmpl w:val="2B387CC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>
    <w:nsid w:val="6CA841DF"/>
    <w:multiLevelType w:val="multilevel"/>
    <w:tmpl w:val="8D88236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2160"/>
      </w:pPr>
      <w:rPr>
        <w:rFonts w:hint="default"/>
      </w:rPr>
    </w:lvl>
  </w:abstractNum>
  <w:abstractNum w:abstractNumId="7">
    <w:nsid w:val="6E9C1553"/>
    <w:multiLevelType w:val="singleLevel"/>
    <w:tmpl w:val="A47CB016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8">
    <w:nsid w:val="77B94BE0"/>
    <w:multiLevelType w:val="singleLevel"/>
    <w:tmpl w:val="4912BE1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E2B"/>
    <w:rsid w:val="00444E2B"/>
    <w:rsid w:val="00680A3D"/>
    <w:rsid w:val="00D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71AA4-2472-404C-AB30-10BFFEAFF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footnote text"/>
    <w:basedOn w:val="a"/>
    <w:semiHidden/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lock Text"/>
    <w:basedOn w:val="a"/>
    <w:pPr>
      <w:spacing w:line="360" w:lineRule="auto"/>
      <w:ind w:left="567" w:right="-181" w:firstLine="426"/>
      <w:jc w:val="both"/>
    </w:pPr>
    <w:rPr>
      <w:sz w:val="28"/>
    </w:rPr>
  </w:style>
  <w:style w:type="paragraph" w:styleId="a9">
    <w:name w:val="Body Text"/>
    <w:basedOn w:val="a"/>
    <w:pPr>
      <w:spacing w:line="360" w:lineRule="auto"/>
    </w:pPr>
    <w:rPr>
      <w:sz w:val="28"/>
    </w:rPr>
  </w:style>
  <w:style w:type="paragraph" w:styleId="aa">
    <w:name w:val="Body Text Indent"/>
    <w:basedOn w:val="a"/>
    <w:pPr>
      <w:spacing w:line="360" w:lineRule="auto"/>
      <w:ind w:left="567" w:firstLine="426"/>
      <w:jc w:val="both"/>
    </w:pPr>
    <w:rPr>
      <w:sz w:val="28"/>
    </w:rPr>
  </w:style>
  <w:style w:type="paragraph" w:styleId="2">
    <w:name w:val="Body Text Indent 2"/>
    <w:basedOn w:val="a"/>
    <w:pPr>
      <w:spacing w:line="360" w:lineRule="auto"/>
      <w:ind w:left="567" w:firstLine="425"/>
      <w:jc w:val="both"/>
    </w:pPr>
    <w:rPr>
      <w:sz w:val="28"/>
    </w:rPr>
  </w:style>
  <w:style w:type="paragraph" w:customStyle="1" w:styleId="H2">
    <w:name w:val="H2"/>
    <w:basedOn w:val="a"/>
    <w:next w:val="a"/>
    <w:pPr>
      <w:keepNext/>
      <w:spacing w:before="100" w:after="100"/>
      <w:outlineLvl w:val="2"/>
    </w:pPr>
    <w:rPr>
      <w:b/>
      <w:snapToGrid w:val="0"/>
      <w:sz w:val="36"/>
    </w:rPr>
  </w:style>
  <w:style w:type="character" w:customStyle="1" w:styleId="1">
    <w:name w:val="Гіперпосилання1"/>
    <w:rPr>
      <w:color w:val="0000FF"/>
      <w:u w:val="single"/>
    </w:rPr>
  </w:style>
  <w:style w:type="paragraph" w:customStyle="1" w:styleId="z-BottomofForm">
    <w:name w:val="z-Bottom of Form"/>
    <w:next w:val="a"/>
    <w:hidden/>
    <w:pPr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customStyle="1" w:styleId="z-TopofForm">
    <w:name w:val="z-Top of Form"/>
    <w:next w:val="a"/>
    <w:hidden/>
    <w:pPr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10">
    <w:name w:val="Строгий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3329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ПОГРАНИЧНЫЙ ИНСТИТУТ</vt:lpstr>
    </vt:vector>
  </TitlesOfParts>
  <Company> </Company>
  <LinksUpToDate>false</LinksUpToDate>
  <CharactersWithSpaces>22261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ПОГРАНИЧНЫЙ ИНСТИТУТ</dc:title>
  <dc:subject/>
  <dc:creator>Натали</dc:creator>
  <cp:keywords/>
  <cp:lastModifiedBy>Irina</cp:lastModifiedBy>
  <cp:revision>2</cp:revision>
  <dcterms:created xsi:type="dcterms:W3CDTF">2014-08-18T12:28:00Z</dcterms:created>
  <dcterms:modified xsi:type="dcterms:W3CDTF">2014-08-18T12:28:00Z</dcterms:modified>
</cp:coreProperties>
</file>