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88C" w:rsidRDefault="00C3488C" w:rsidP="00803B29">
      <w:pPr>
        <w:shd w:val="clear" w:color="000000" w:fill="auto"/>
        <w:spacing w:line="360" w:lineRule="auto"/>
        <w:ind w:firstLine="709"/>
        <w:jc w:val="center"/>
        <w:rPr>
          <w:sz w:val="28"/>
          <w:szCs w:val="28"/>
        </w:rPr>
      </w:pPr>
    </w:p>
    <w:p w:rsidR="00803B29" w:rsidRDefault="00803B29" w:rsidP="00803B29">
      <w:pPr>
        <w:shd w:val="clear" w:color="000000" w:fill="auto"/>
        <w:spacing w:line="360" w:lineRule="auto"/>
        <w:ind w:firstLine="709"/>
        <w:jc w:val="center"/>
        <w:rPr>
          <w:sz w:val="28"/>
          <w:szCs w:val="28"/>
        </w:rPr>
      </w:pPr>
    </w:p>
    <w:p w:rsidR="00803B29" w:rsidRDefault="00803B29" w:rsidP="00803B29">
      <w:pPr>
        <w:shd w:val="clear" w:color="000000" w:fill="auto"/>
        <w:spacing w:line="360" w:lineRule="auto"/>
        <w:ind w:firstLine="709"/>
        <w:jc w:val="center"/>
        <w:rPr>
          <w:sz w:val="28"/>
          <w:szCs w:val="28"/>
        </w:rPr>
      </w:pPr>
    </w:p>
    <w:p w:rsidR="00803B29" w:rsidRDefault="00803B29" w:rsidP="00803B29">
      <w:pPr>
        <w:shd w:val="clear" w:color="000000" w:fill="auto"/>
        <w:spacing w:line="360" w:lineRule="auto"/>
        <w:ind w:firstLine="709"/>
        <w:jc w:val="center"/>
        <w:rPr>
          <w:sz w:val="28"/>
          <w:szCs w:val="28"/>
        </w:rPr>
      </w:pPr>
    </w:p>
    <w:p w:rsidR="00803B29" w:rsidRPr="00803B29" w:rsidRDefault="00803B29" w:rsidP="00803B29">
      <w:pPr>
        <w:shd w:val="clear" w:color="000000" w:fill="auto"/>
        <w:spacing w:line="360" w:lineRule="auto"/>
        <w:ind w:firstLine="709"/>
        <w:jc w:val="center"/>
        <w:rPr>
          <w:sz w:val="40"/>
          <w:szCs w:val="40"/>
        </w:rPr>
      </w:pPr>
    </w:p>
    <w:p w:rsidR="00803B29" w:rsidRPr="00803B29" w:rsidRDefault="00803B29" w:rsidP="00803B29">
      <w:pPr>
        <w:shd w:val="clear" w:color="000000" w:fill="auto"/>
        <w:spacing w:line="360" w:lineRule="auto"/>
        <w:ind w:firstLine="709"/>
        <w:jc w:val="center"/>
        <w:rPr>
          <w:sz w:val="40"/>
          <w:szCs w:val="40"/>
        </w:rPr>
      </w:pPr>
    </w:p>
    <w:p w:rsidR="00803B29" w:rsidRPr="00803B29" w:rsidRDefault="00803B29" w:rsidP="00803B29">
      <w:pPr>
        <w:shd w:val="clear" w:color="000000" w:fill="auto"/>
        <w:spacing w:line="360" w:lineRule="auto"/>
        <w:ind w:firstLine="709"/>
        <w:jc w:val="center"/>
        <w:rPr>
          <w:sz w:val="40"/>
          <w:szCs w:val="40"/>
        </w:rPr>
      </w:pPr>
      <w:r w:rsidRPr="00803B29">
        <w:rPr>
          <w:sz w:val="40"/>
          <w:szCs w:val="40"/>
        </w:rPr>
        <w:t>Курсовая работа</w:t>
      </w:r>
    </w:p>
    <w:p w:rsidR="00803B29" w:rsidRPr="00803B29" w:rsidRDefault="00803B29" w:rsidP="00803B29">
      <w:pPr>
        <w:shd w:val="clear" w:color="000000" w:fill="auto"/>
        <w:spacing w:line="360" w:lineRule="auto"/>
        <w:ind w:firstLine="709"/>
        <w:jc w:val="center"/>
        <w:rPr>
          <w:b/>
          <w:sz w:val="40"/>
          <w:szCs w:val="40"/>
        </w:rPr>
      </w:pPr>
      <w:r w:rsidRPr="00803B29">
        <w:rPr>
          <w:b/>
          <w:sz w:val="40"/>
          <w:szCs w:val="40"/>
        </w:rPr>
        <w:t>Уголовное право</w:t>
      </w:r>
    </w:p>
    <w:p w:rsidR="001434B4" w:rsidRDefault="00803B29" w:rsidP="00803B29">
      <w:pPr>
        <w:shd w:val="clear" w:color="000000" w:fill="auto"/>
        <w:spacing w:line="360" w:lineRule="auto"/>
        <w:ind w:firstLine="709"/>
        <w:jc w:val="center"/>
        <w:rPr>
          <w:b/>
          <w:sz w:val="40"/>
          <w:szCs w:val="40"/>
        </w:rPr>
      </w:pPr>
      <w:r>
        <w:rPr>
          <w:b/>
          <w:sz w:val="40"/>
          <w:szCs w:val="40"/>
        </w:rPr>
        <w:t xml:space="preserve">№ 19 </w:t>
      </w:r>
    </w:p>
    <w:p w:rsidR="00803B29" w:rsidRPr="00803B29" w:rsidRDefault="00803B29" w:rsidP="00803B29">
      <w:pPr>
        <w:shd w:val="clear" w:color="000000" w:fill="auto"/>
        <w:spacing w:line="360" w:lineRule="auto"/>
        <w:ind w:firstLine="709"/>
        <w:jc w:val="center"/>
        <w:rPr>
          <w:b/>
          <w:sz w:val="40"/>
          <w:szCs w:val="40"/>
        </w:rPr>
      </w:pPr>
      <w:r w:rsidRPr="00803B29">
        <w:rPr>
          <w:b/>
          <w:sz w:val="40"/>
          <w:szCs w:val="40"/>
        </w:rPr>
        <w:t>«Организованная преступная группа и преступное сообщество»</w:t>
      </w:r>
    </w:p>
    <w:p w:rsidR="0030398D" w:rsidRDefault="0030398D" w:rsidP="00803B29">
      <w:pPr>
        <w:spacing w:line="360" w:lineRule="auto"/>
        <w:ind w:firstLine="720"/>
        <w:jc w:val="center"/>
        <w:rPr>
          <w:b/>
          <w:sz w:val="28"/>
          <w:szCs w:val="28"/>
        </w:rPr>
      </w:pPr>
    </w:p>
    <w:p w:rsidR="003F2945" w:rsidRPr="003F2945" w:rsidRDefault="00803B29" w:rsidP="00803B29">
      <w:pPr>
        <w:spacing w:line="360" w:lineRule="auto"/>
        <w:ind w:firstLine="720"/>
        <w:jc w:val="center"/>
        <w:rPr>
          <w:b/>
          <w:sz w:val="28"/>
          <w:szCs w:val="28"/>
        </w:rPr>
      </w:pPr>
      <w:r>
        <w:rPr>
          <w:b/>
          <w:sz w:val="28"/>
          <w:szCs w:val="28"/>
        </w:rPr>
        <w:br w:type="page"/>
      </w:r>
      <w:r w:rsidR="003F2945" w:rsidRPr="003F2945">
        <w:rPr>
          <w:b/>
          <w:sz w:val="28"/>
          <w:szCs w:val="28"/>
        </w:rPr>
        <w:t>Содержание</w:t>
      </w:r>
    </w:p>
    <w:p w:rsidR="003F2945" w:rsidRPr="003F2945" w:rsidRDefault="003F2945" w:rsidP="00803B29">
      <w:pPr>
        <w:spacing w:line="360" w:lineRule="auto"/>
        <w:ind w:firstLine="720"/>
        <w:jc w:val="both"/>
        <w:rPr>
          <w:sz w:val="28"/>
          <w:szCs w:val="28"/>
        </w:r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288"/>
        <w:gridCol w:w="540"/>
      </w:tblGrid>
      <w:tr w:rsidR="003F2945" w:rsidRPr="003F2945" w:rsidTr="003F2945">
        <w:trPr>
          <w:trHeight w:val="472"/>
        </w:trPr>
        <w:tc>
          <w:tcPr>
            <w:tcW w:w="9288" w:type="dxa"/>
          </w:tcPr>
          <w:p w:rsidR="003F2945" w:rsidRPr="003F2945" w:rsidRDefault="003F2945" w:rsidP="00A116EE">
            <w:pPr>
              <w:spacing w:line="360" w:lineRule="auto"/>
              <w:ind w:right="-108"/>
              <w:jc w:val="both"/>
              <w:rPr>
                <w:sz w:val="28"/>
                <w:szCs w:val="28"/>
              </w:rPr>
            </w:pPr>
            <w:r w:rsidRPr="003F2945">
              <w:rPr>
                <w:sz w:val="28"/>
                <w:szCs w:val="28"/>
              </w:rPr>
              <w:t>Введение</w:t>
            </w:r>
          </w:p>
        </w:tc>
        <w:tc>
          <w:tcPr>
            <w:tcW w:w="540" w:type="dxa"/>
          </w:tcPr>
          <w:p w:rsidR="003F2945" w:rsidRPr="003F2945" w:rsidRDefault="00A116EE" w:rsidP="00A116EE">
            <w:pPr>
              <w:spacing w:line="360" w:lineRule="auto"/>
              <w:jc w:val="center"/>
              <w:rPr>
                <w:sz w:val="28"/>
                <w:szCs w:val="28"/>
              </w:rPr>
            </w:pPr>
            <w:r>
              <w:rPr>
                <w:sz w:val="28"/>
                <w:szCs w:val="28"/>
              </w:rPr>
              <w:t>3</w:t>
            </w:r>
          </w:p>
        </w:tc>
      </w:tr>
      <w:tr w:rsidR="003F2945" w:rsidRPr="003F2945" w:rsidTr="003F2945">
        <w:tc>
          <w:tcPr>
            <w:tcW w:w="9288" w:type="dxa"/>
          </w:tcPr>
          <w:p w:rsidR="003F2945" w:rsidRPr="003F2945" w:rsidRDefault="003F2945" w:rsidP="00A116EE">
            <w:pPr>
              <w:spacing w:line="360" w:lineRule="auto"/>
              <w:ind w:right="-108"/>
              <w:jc w:val="both"/>
              <w:rPr>
                <w:sz w:val="28"/>
                <w:szCs w:val="28"/>
              </w:rPr>
            </w:pPr>
            <w:r w:rsidRPr="003F2945">
              <w:rPr>
                <w:sz w:val="28"/>
                <w:szCs w:val="28"/>
              </w:rPr>
              <w:t xml:space="preserve">1 Теоретические аспекты сущности организованной преступной группы </w:t>
            </w:r>
          </w:p>
        </w:tc>
        <w:tc>
          <w:tcPr>
            <w:tcW w:w="540" w:type="dxa"/>
          </w:tcPr>
          <w:p w:rsidR="003F2945" w:rsidRPr="003F2945" w:rsidRDefault="00A116EE" w:rsidP="00A116EE">
            <w:pPr>
              <w:spacing w:line="360" w:lineRule="auto"/>
              <w:jc w:val="center"/>
              <w:rPr>
                <w:sz w:val="28"/>
                <w:szCs w:val="28"/>
              </w:rPr>
            </w:pPr>
            <w:r>
              <w:rPr>
                <w:sz w:val="28"/>
                <w:szCs w:val="28"/>
              </w:rPr>
              <w:t>6</w:t>
            </w:r>
          </w:p>
        </w:tc>
      </w:tr>
      <w:tr w:rsidR="003F2945" w:rsidRPr="003F2945" w:rsidTr="003F2945">
        <w:tc>
          <w:tcPr>
            <w:tcW w:w="9288" w:type="dxa"/>
          </w:tcPr>
          <w:p w:rsidR="003F2945" w:rsidRPr="003F2945" w:rsidRDefault="00803B29" w:rsidP="00A116EE">
            <w:pPr>
              <w:spacing w:line="360" w:lineRule="auto"/>
              <w:jc w:val="both"/>
              <w:rPr>
                <w:sz w:val="28"/>
                <w:szCs w:val="28"/>
              </w:rPr>
            </w:pPr>
            <w:r>
              <w:rPr>
                <w:sz w:val="28"/>
                <w:szCs w:val="28"/>
              </w:rPr>
              <w:t xml:space="preserve">   </w:t>
            </w:r>
            <w:r w:rsidR="003F2945" w:rsidRPr="003F2945">
              <w:rPr>
                <w:sz w:val="28"/>
                <w:szCs w:val="28"/>
              </w:rPr>
              <w:t xml:space="preserve">1.1 </w:t>
            </w:r>
            <w:r w:rsidR="0030398D">
              <w:rPr>
                <w:sz w:val="28"/>
                <w:szCs w:val="28"/>
              </w:rPr>
              <w:t>Основное п</w:t>
            </w:r>
            <w:r w:rsidR="00CB3EE8" w:rsidRPr="005769E9">
              <w:rPr>
                <w:bCs/>
                <w:color w:val="000000"/>
                <w:sz w:val="28"/>
                <w:szCs w:val="28"/>
              </w:rPr>
              <w:t>онятие организованной преступности</w:t>
            </w:r>
          </w:p>
        </w:tc>
        <w:tc>
          <w:tcPr>
            <w:tcW w:w="540" w:type="dxa"/>
          </w:tcPr>
          <w:p w:rsidR="003F2945" w:rsidRPr="003F2945" w:rsidRDefault="00A116EE" w:rsidP="00A116EE">
            <w:pPr>
              <w:spacing w:line="360" w:lineRule="auto"/>
              <w:jc w:val="center"/>
              <w:rPr>
                <w:sz w:val="28"/>
                <w:szCs w:val="28"/>
              </w:rPr>
            </w:pPr>
            <w:r>
              <w:rPr>
                <w:sz w:val="28"/>
                <w:szCs w:val="28"/>
              </w:rPr>
              <w:t>6</w:t>
            </w:r>
          </w:p>
        </w:tc>
      </w:tr>
      <w:tr w:rsidR="003F2945" w:rsidRPr="003F2945" w:rsidTr="003F2945">
        <w:tc>
          <w:tcPr>
            <w:tcW w:w="9288" w:type="dxa"/>
          </w:tcPr>
          <w:p w:rsidR="001434B4" w:rsidRPr="00A116EE" w:rsidRDefault="00803B29" w:rsidP="00A116EE">
            <w:pPr>
              <w:spacing w:line="360" w:lineRule="auto"/>
              <w:jc w:val="both"/>
              <w:rPr>
                <w:sz w:val="28"/>
                <w:szCs w:val="28"/>
              </w:rPr>
            </w:pPr>
            <w:r>
              <w:rPr>
                <w:sz w:val="28"/>
                <w:szCs w:val="28"/>
              </w:rPr>
              <w:t xml:space="preserve">   </w:t>
            </w:r>
            <w:r w:rsidR="00CB3EE8">
              <w:rPr>
                <w:sz w:val="28"/>
                <w:szCs w:val="28"/>
              </w:rPr>
              <w:t xml:space="preserve">1.2 </w:t>
            </w:r>
            <w:r w:rsidR="0030398D">
              <w:rPr>
                <w:sz w:val="28"/>
                <w:szCs w:val="28"/>
              </w:rPr>
              <w:t>В</w:t>
            </w:r>
            <w:r w:rsidR="00CB3EE8" w:rsidRPr="00A116EE">
              <w:rPr>
                <w:sz w:val="28"/>
                <w:szCs w:val="28"/>
              </w:rPr>
              <w:t>иды преступных организаций</w:t>
            </w:r>
          </w:p>
        </w:tc>
        <w:tc>
          <w:tcPr>
            <w:tcW w:w="540" w:type="dxa"/>
          </w:tcPr>
          <w:p w:rsidR="003F2945" w:rsidRPr="003F2945" w:rsidRDefault="00A116EE" w:rsidP="00A116EE">
            <w:pPr>
              <w:spacing w:line="360" w:lineRule="auto"/>
              <w:jc w:val="center"/>
              <w:rPr>
                <w:sz w:val="28"/>
                <w:szCs w:val="28"/>
              </w:rPr>
            </w:pPr>
            <w:r>
              <w:rPr>
                <w:sz w:val="28"/>
                <w:szCs w:val="28"/>
              </w:rPr>
              <w:t>9</w:t>
            </w:r>
          </w:p>
        </w:tc>
      </w:tr>
      <w:tr w:rsidR="003F2945" w:rsidRPr="003F2945" w:rsidTr="003F2945">
        <w:tc>
          <w:tcPr>
            <w:tcW w:w="9288" w:type="dxa"/>
          </w:tcPr>
          <w:p w:rsidR="003F2945" w:rsidRPr="003F2945" w:rsidRDefault="00A116EE" w:rsidP="00A116EE">
            <w:pPr>
              <w:spacing w:line="360" w:lineRule="auto"/>
              <w:jc w:val="both"/>
              <w:rPr>
                <w:sz w:val="28"/>
                <w:szCs w:val="28"/>
              </w:rPr>
            </w:pPr>
            <w:r w:rsidRPr="00A116EE">
              <w:rPr>
                <w:sz w:val="28"/>
                <w:szCs w:val="28"/>
              </w:rPr>
              <w:t xml:space="preserve">   1.3 Понятие преступного сообщества в уголовном праве</w:t>
            </w:r>
          </w:p>
        </w:tc>
        <w:tc>
          <w:tcPr>
            <w:tcW w:w="540" w:type="dxa"/>
          </w:tcPr>
          <w:p w:rsidR="003F2945" w:rsidRPr="003F2945" w:rsidRDefault="00A116EE" w:rsidP="00A116EE">
            <w:pPr>
              <w:spacing w:line="360" w:lineRule="auto"/>
              <w:jc w:val="center"/>
              <w:rPr>
                <w:sz w:val="28"/>
                <w:szCs w:val="28"/>
              </w:rPr>
            </w:pPr>
            <w:r>
              <w:rPr>
                <w:sz w:val="28"/>
                <w:szCs w:val="28"/>
              </w:rPr>
              <w:t>11</w:t>
            </w:r>
          </w:p>
        </w:tc>
      </w:tr>
      <w:tr w:rsidR="00A116EE" w:rsidRPr="003F2945" w:rsidTr="003F2945">
        <w:tc>
          <w:tcPr>
            <w:tcW w:w="9288" w:type="dxa"/>
          </w:tcPr>
          <w:p w:rsidR="00A116EE" w:rsidRPr="003F2945" w:rsidRDefault="00A116EE" w:rsidP="00A116EE">
            <w:pPr>
              <w:spacing w:line="360" w:lineRule="auto"/>
              <w:jc w:val="both"/>
              <w:rPr>
                <w:sz w:val="28"/>
                <w:szCs w:val="28"/>
              </w:rPr>
            </w:pPr>
            <w:r w:rsidRPr="00A116EE">
              <w:rPr>
                <w:sz w:val="28"/>
                <w:szCs w:val="28"/>
              </w:rPr>
              <w:t>2 Признаки организации преступного сообщества. Их особенности</w:t>
            </w:r>
          </w:p>
        </w:tc>
        <w:tc>
          <w:tcPr>
            <w:tcW w:w="540" w:type="dxa"/>
          </w:tcPr>
          <w:p w:rsidR="00A116EE" w:rsidRPr="003F2945" w:rsidRDefault="00A116EE" w:rsidP="00A116EE">
            <w:pPr>
              <w:spacing w:line="360" w:lineRule="auto"/>
              <w:jc w:val="center"/>
              <w:rPr>
                <w:sz w:val="28"/>
                <w:szCs w:val="28"/>
              </w:rPr>
            </w:pPr>
            <w:r>
              <w:rPr>
                <w:sz w:val="28"/>
                <w:szCs w:val="28"/>
              </w:rPr>
              <w:t>16</w:t>
            </w:r>
          </w:p>
        </w:tc>
      </w:tr>
      <w:tr w:rsidR="00A116EE" w:rsidRPr="003F2945" w:rsidTr="003F2945">
        <w:tc>
          <w:tcPr>
            <w:tcW w:w="9288" w:type="dxa"/>
          </w:tcPr>
          <w:p w:rsidR="00A116EE" w:rsidRPr="00A116EE" w:rsidRDefault="00A116EE" w:rsidP="00A116EE">
            <w:pPr>
              <w:spacing w:line="360" w:lineRule="auto"/>
              <w:jc w:val="both"/>
              <w:rPr>
                <w:sz w:val="28"/>
                <w:szCs w:val="28"/>
              </w:rPr>
            </w:pPr>
            <w:r w:rsidRPr="00A116EE">
              <w:rPr>
                <w:sz w:val="28"/>
                <w:szCs w:val="28"/>
              </w:rPr>
              <w:t xml:space="preserve">   2.1</w:t>
            </w:r>
            <w:r>
              <w:rPr>
                <w:sz w:val="28"/>
                <w:szCs w:val="28"/>
              </w:rPr>
              <w:t xml:space="preserve"> </w:t>
            </w:r>
            <w:r w:rsidRPr="00A116EE">
              <w:rPr>
                <w:sz w:val="28"/>
                <w:szCs w:val="28"/>
              </w:rPr>
              <w:t>Объективные и субъективные  признаки организации преступного сообщества</w:t>
            </w:r>
          </w:p>
        </w:tc>
        <w:tc>
          <w:tcPr>
            <w:tcW w:w="540" w:type="dxa"/>
          </w:tcPr>
          <w:p w:rsidR="00A116EE" w:rsidRPr="003F2945" w:rsidRDefault="00A116EE" w:rsidP="00A116EE">
            <w:pPr>
              <w:spacing w:line="360" w:lineRule="auto"/>
              <w:jc w:val="center"/>
              <w:rPr>
                <w:sz w:val="28"/>
                <w:szCs w:val="28"/>
              </w:rPr>
            </w:pPr>
            <w:r>
              <w:rPr>
                <w:sz w:val="28"/>
                <w:szCs w:val="28"/>
              </w:rPr>
              <w:t>16</w:t>
            </w:r>
          </w:p>
        </w:tc>
      </w:tr>
      <w:tr w:rsidR="00A116EE" w:rsidRPr="003F2945" w:rsidTr="00A116EE">
        <w:trPr>
          <w:trHeight w:val="80"/>
        </w:trPr>
        <w:tc>
          <w:tcPr>
            <w:tcW w:w="9288" w:type="dxa"/>
          </w:tcPr>
          <w:p w:rsidR="00A116EE" w:rsidRPr="00A116EE" w:rsidRDefault="00A116EE" w:rsidP="00A116EE">
            <w:pPr>
              <w:spacing w:line="360" w:lineRule="auto"/>
              <w:jc w:val="both"/>
              <w:rPr>
                <w:sz w:val="28"/>
                <w:szCs w:val="28"/>
              </w:rPr>
            </w:pPr>
            <w:r w:rsidRPr="00A116EE">
              <w:rPr>
                <w:sz w:val="28"/>
                <w:szCs w:val="28"/>
              </w:rPr>
              <w:t xml:space="preserve">   2.</w:t>
            </w:r>
            <w:r>
              <w:rPr>
                <w:sz w:val="28"/>
                <w:szCs w:val="28"/>
              </w:rPr>
              <w:t xml:space="preserve">2 </w:t>
            </w:r>
            <w:r w:rsidRPr="00A116EE">
              <w:rPr>
                <w:sz w:val="28"/>
                <w:szCs w:val="28"/>
              </w:rPr>
              <w:t>Предложения в изменении законодательства о преступном сообществе</w:t>
            </w:r>
          </w:p>
        </w:tc>
        <w:tc>
          <w:tcPr>
            <w:tcW w:w="540" w:type="dxa"/>
          </w:tcPr>
          <w:p w:rsidR="00A116EE" w:rsidRPr="003F2945" w:rsidRDefault="00A116EE" w:rsidP="00A116EE">
            <w:pPr>
              <w:spacing w:line="360" w:lineRule="auto"/>
              <w:jc w:val="center"/>
              <w:rPr>
                <w:sz w:val="28"/>
                <w:szCs w:val="28"/>
              </w:rPr>
            </w:pPr>
            <w:r>
              <w:rPr>
                <w:sz w:val="28"/>
                <w:szCs w:val="28"/>
              </w:rPr>
              <w:t>21</w:t>
            </w:r>
          </w:p>
        </w:tc>
      </w:tr>
      <w:tr w:rsidR="00A116EE" w:rsidRPr="003F2945" w:rsidTr="003F2945">
        <w:tc>
          <w:tcPr>
            <w:tcW w:w="9288" w:type="dxa"/>
          </w:tcPr>
          <w:p w:rsidR="00A116EE" w:rsidRPr="003F2945" w:rsidRDefault="00A116EE" w:rsidP="00A116EE">
            <w:pPr>
              <w:spacing w:line="360" w:lineRule="auto"/>
              <w:jc w:val="both"/>
              <w:rPr>
                <w:sz w:val="28"/>
                <w:szCs w:val="28"/>
              </w:rPr>
            </w:pPr>
            <w:r w:rsidRPr="003F2945">
              <w:rPr>
                <w:sz w:val="28"/>
                <w:szCs w:val="28"/>
              </w:rPr>
              <w:t>Заключение</w:t>
            </w:r>
          </w:p>
        </w:tc>
        <w:tc>
          <w:tcPr>
            <w:tcW w:w="540" w:type="dxa"/>
          </w:tcPr>
          <w:p w:rsidR="00A116EE" w:rsidRPr="003F2945" w:rsidRDefault="00A116EE" w:rsidP="00A116EE">
            <w:pPr>
              <w:spacing w:line="360" w:lineRule="auto"/>
              <w:jc w:val="center"/>
              <w:rPr>
                <w:sz w:val="28"/>
                <w:szCs w:val="28"/>
              </w:rPr>
            </w:pPr>
            <w:r>
              <w:rPr>
                <w:sz w:val="28"/>
                <w:szCs w:val="28"/>
              </w:rPr>
              <w:t>24</w:t>
            </w:r>
          </w:p>
        </w:tc>
      </w:tr>
      <w:tr w:rsidR="00A116EE" w:rsidRPr="003F2945" w:rsidTr="007C384E">
        <w:trPr>
          <w:trHeight w:val="80"/>
        </w:trPr>
        <w:tc>
          <w:tcPr>
            <w:tcW w:w="9288" w:type="dxa"/>
          </w:tcPr>
          <w:p w:rsidR="00A116EE" w:rsidRPr="003F2945" w:rsidRDefault="00A116EE" w:rsidP="00A116EE">
            <w:pPr>
              <w:spacing w:line="360" w:lineRule="auto"/>
              <w:jc w:val="both"/>
              <w:rPr>
                <w:sz w:val="28"/>
                <w:szCs w:val="28"/>
              </w:rPr>
            </w:pPr>
            <w:r w:rsidRPr="003F2945">
              <w:rPr>
                <w:sz w:val="28"/>
                <w:szCs w:val="28"/>
              </w:rPr>
              <w:t>Список использованной литературы</w:t>
            </w:r>
          </w:p>
        </w:tc>
        <w:tc>
          <w:tcPr>
            <w:tcW w:w="540" w:type="dxa"/>
          </w:tcPr>
          <w:p w:rsidR="00A116EE" w:rsidRPr="003F2945" w:rsidRDefault="00A116EE" w:rsidP="00A116EE">
            <w:pPr>
              <w:spacing w:line="360" w:lineRule="auto"/>
              <w:jc w:val="center"/>
              <w:rPr>
                <w:sz w:val="28"/>
                <w:szCs w:val="28"/>
              </w:rPr>
            </w:pPr>
            <w:r>
              <w:rPr>
                <w:sz w:val="28"/>
                <w:szCs w:val="28"/>
              </w:rPr>
              <w:t>26</w:t>
            </w:r>
          </w:p>
        </w:tc>
      </w:tr>
    </w:tbl>
    <w:p w:rsidR="003F2945" w:rsidRDefault="003F2945" w:rsidP="00A116EE">
      <w:pPr>
        <w:spacing w:line="360" w:lineRule="auto"/>
        <w:ind w:firstLine="720"/>
        <w:jc w:val="both"/>
        <w:rPr>
          <w:sz w:val="28"/>
          <w:szCs w:val="28"/>
        </w:rPr>
      </w:pPr>
    </w:p>
    <w:p w:rsidR="003F2945" w:rsidRPr="00A105A1" w:rsidRDefault="003F2945" w:rsidP="00803B29">
      <w:pPr>
        <w:shd w:val="clear" w:color="000000" w:fill="auto"/>
        <w:spacing w:line="360" w:lineRule="auto"/>
        <w:ind w:firstLine="720"/>
        <w:jc w:val="center"/>
        <w:outlineLvl w:val="0"/>
        <w:rPr>
          <w:b/>
          <w:sz w:val="28"/>
          <w:szCs w:val="28"/>
        </w:rPr>
      </w:pPr>
      <w:r>
        <w:rPr>
          <w:sz w:val="28"/>
          <w:szCs w:val="28"/>
        </w:rPr>
        <w:br w:type="page"/>
      </w:r>
      <w:bookmarkStart w:id="0" w:name="_Toc211625331"/>
      <w:r w:rsidRPr="00A105A1">
        <w:rPr>
          <w:b/>
          <w:sz w:val="28"/>
          <w:szCs w:val="28"/>
        </w:rPr>
        <w:t>Введение</w:t>
      </w:r>
      <w:bookmarkEnd w:id="0"/>
    </w:p>
    <w:p w:rsidR="00BE5D85" w:rsidRDefault="00BE5D85" w:rsidP="00803B29">
      <w:pPr>
        <w:shd w:val="clear" w:color="000000" w:fill="auto"/>
        <w:spacing w:line="360" w:lineRule="auto"/>
        <w:ind w:firstLine="720"/>
        <w:jc w:val="both"/>
        <w:rPr>
          <w:sz w:val="28"/>
          <w:szCs w:val="28"/>
        </w:rPr>
      </w:pPr>
      <w:r w:rsidRPr="002316DC">
        <w:rPr>
          <w:sz w:val="28"/>
          <w:szCs w:val="28"/>
        </w:rPr>
        <w:t xml:space="preserve">Актуальность темы курсовой работы заключается в том, что на современном этапе развития нашего общества </w:t>
      </w:r>
      <w:r>
        <w:rPr>
          <w:sz w:val="28"/>
          <w:szCs w:val="28"/>
        </w:rPr>
        <w:t>п</w:t>
      </w:r>
      <w:r w:rsidR="003F2945" w:rsidRPr="00A105A1">
        <w:rPr>
          <w:sz w:val="28"/>
          <w:szCs w:val="28"/>
        </w:rPr>
        <w:t>роблема организованной преступности является чрезвычайно</w:t>
      </w:r>
      <w:r>
        <w:rPr>
          <w:sz w:val="28"/>
          <w:szCs w:val="28"/>
        </w:rPr>
        <w:t>й</w:t>
      </w:r>
      <w:r w:rsidR="003F2945" w:rsidRPr="00A105A1">
        <w:rPr>
          <w:sz w:val="28"/>
          <w:szCs w:val="28"/>
        </w:rPr>
        <w:t xml:space="preserve">. Мировое сообщество ставит ее по значимости на второе-третье место после вопросов об экономическом положении и политическом состоянии в обществе. </w:t>
      </w:r>
    </w:p>
    <w:p w:rsidR="003F2945" w:rsidRPr="00A105A1" w:rsidRDefault="003F2945" w:rsidP="00803B29">
      <w:pPr>
        <w:shd w:val="clear" w:color="000000" w:fill="auto"/>
        <w:spacing w:line="360" w:lineRule="auto"/>
        <w:ind w:firstLine="720"/>
        <w:jc w:val="both"/>
        <w:rPr>
          <w:sz w:val="28"/>
          <w:szCs w:val="28"/>
        </w:rPr>
      </w:pPr>
      <w:r w:rsidRPr="00A105A1">
        <w:rPr>
          <w:sz w:val="28"/>
          <w:szCs w:val="28"/>
        </w:rPr>
        <w:t>Организованная преступность использует связи с органами власти на самом высоком уровне и все больше проникает в большую политику. Она навязывает обществу свои представления о системе ценностей и норм поведения, формирует облик героя-дельца теневой экономики и лидера уголовной среды. В арсенале средств организованной преступности не последнее место занимают терроризм, убийства по найму, разжигание межнациональных и религиозных конфликтов и т.п.</w:t>
      </w:r>
    </w:p>
    <w:p w:rsidR="003F2945" w:rsidRPr="00A105A1" w:rsidRDefault="003F2945" w:rsidP="00803B29">
      <w:pPr>
        <w:shd w:val="clear" w:color="000000" w:fill="auto"/>
        <w:spacing w:line="360" w:lineRule="auto"/>
        <w:ind w:firstLine="720"/>
        <w:jc w:val="both"/>
        <w:rPr>
          <w:sz w:val="28"/>
          <w:szCs w:val="28"/>
        </w:rPr>
      </w:pPr>
      <w:r w:rsidRPr="00A105A1">
        <w:rPr>
          <w:sz w:val="28"/>
          <w:szCs w:val="28"/>
        </w:rPr>
        <w:t>Организованная преступность стремительно вошла в жизнь российского общества. Ее возникновение и быстрый рост создали трудноразрешимые социальные, экономические, идеологические и правовые проблемы. Организованная преступность — это средоточие, клубок всех тех просчетов, недостатков, противоречий, которые были допущены в советский период и позже, в условиях реформирования российского общества. Она выступает своеобразным индикатором деятельности не только правоохранительных органов, но и жизнедеятельности государства и общества в целом.</w:t>
      </w:r>
    </w:p>
    <w:p w:rsidR="00BE5D85" w:rsidRDefault="00BE5D85" w:rsidP="00803B29">
      <w:pPr>
        <w:shd w:val="clear" w:color="000000" w:fill="auto"/>
        <w:spacing w:line="360" w:lineRule="auto"/>
        <w:ind w:firstLine="720"/>
        <w:jc w:val="both"/>
        <w:rPr>
          <w:sz w:val="28"/>
          <w:szCs w:val="28"/>
        </w:rPr>
      </w:pPr>
      <w:r w:rsidRPr="00A80DD9">
        <w:rPr>
          <w:sz w:val="28"/>
          <w:szCs w:val="28"/>
        </w:rPr>
        <w:t>Борьба  с  организованной  преступностью  не  только  вошла  в число важнейших  задач  правоохранительных  органов,  но  уже  давно  стала одной из общегосударственных  проблем,  от  оптимального разрешения  которой во многом зависят судьбы реформ, нравственное здоровье общества, цивилизованное развитие страны.</w:t>
      </w:r>
    </w:p>
    <w:p w:rsidR="00803B29" w:rsidRPr="00A105A1" w:rsidRDefault="00803B29" w:rsidP="00803B29">
      <w:pPr>
        <w:shd w:val="clear" w:color="000000" w:fill="auto"/>
        <w:spacing w:line="360" w:lineRule="auto"/>
        <w:ind w:firstLine="720"/>
        <w:jc w:val="both"/>
        <w:rPr>
          <w:sz w:val="28"/>
          <w:szCs w:val="28"/>
        </w:rPr>
      </w:pPr>
      <w:r w:rsidRPr="003F2945">
        <w:rPr>
          <w:sz w:val="28"/>
          <w:szCs w:val="28"/>
        </w:rPr>
        <w:t>При написании курсовой работы были использованы различные источники: нормативно-правовые акты (Уголовный кодекс</w:t>
      </w:r>
      <w:r w:rsidRPr="00A105A1">
        <w:rPr>
          <w:sz w:val="28"/>
          <w:szCs w:val="28"/>
        </w:rPr>
        <w:t xml:space="preserve"> РФ, Уголовно-процессуальный кодекс РФ), учебная литература по курсу «Криминалистика», «Уголовный процесс»</w:t>
      </w:r>
      <w:r>
        <w:rPr>
          <w:sz w:val="28"/>
          <w:szCs w:val="28"/>
        </w:rPr>
        <w:t>.</w:t>
      </w:r>
    </w:p>
    <w:p w:rsidR="00BE5D85" w:rsidRPr="002316DC" w:rsidRDefault="00BE5D85" w:rsidP="00803B29">
      <w:pPr>
        <w:spacing w:line="360" w:lineRule="auto"/>
        <w:ind w:firstLine="720"/>
        <w:jc w:val="both"/>
        <w:rPr>
          <w:sz w:val="28"/>
          <w:szCs w:val="28"/>
        </w:rPr>
      </w:pPr>
      <w:r w:rsidRPr="002316DC">
        <w:rPr>
          <w:sz w:val="28"/>
          <w:szCs w:val="28"/>
        </w:rPr>
        <w:t>Общие вопросы, связанные с</w:t>
      </w:r>
      <w:r w:rsidRPr="00A80DD9">
        <w:rPr>
          <w:sz w:val="28"/>
          <w:szCs w:val="28"/>
        </w:rPr>
        <w:t xml:space="preserve">  организованной  престу</w:t>
      </w:r>
      <w:r>
        <w:rPr>
          <w:sz w:val="28"/>
          <w:szCs w:val="28"/>
        </w:rPr>
        <w:t xml:space="preserve">пной группой и преступным сообществом </w:t>
      </w:r>
      <w:r w:rsidRPr="002316DC">
        <w:rPr>
          <w:sz w:val="28"/>
          <w:szCs w:val="28"/>
        </w:rPr>
        <w:t xml:space="preserve">рассматривали такие ученые, как: </w:t>
      </w:r>
      <w:r w:rsidRPr="00A105A1">
        <w:rPr>
          <w:sz w:val="28"/>
          <w:szCs w:val="28"/>
        </w:rPr>
        <w:t>Наумов А.В.</w:t>
      </w:r>
      <w:r w:rsidRPr="002316DC">
        <w:rPr>
          <w:sz w:val="28"/>
          <w:szCs w:val="28"/>
        </w:rPr>
        <w:t xml:space="preserve">, </w:t>
      </w:r>
      <w:r>
        <w:rPr>
          <w:sz w:val="28"/>
          <w:szCs w:val="28"/>
        </w:rPr>
        <w:t>Гаухман Л. Д., Максимов С. В.,</w:t>
      </w:r>
      <w:r w:rsidRPr="00BE5D85">
        <w:rPr>
          <w:sz w:val="28"/>
          <w:szCs w:val="28"/>
        </w:rPr>
        <w:t xml:space="preserve"> </w:t>
      </w:r>
      <w:r w:rsidRPr="00A105A1">
        <w:rPr>
          <w:sz w:val="28"/>
          <w:szCs w:val="28"/>
        </w:rPr>
        <w:t>Водько Н.П</w:t>
      </w:r>
      <w:r>
        <w:rPr>
          <w:sz w:val="28"/>
          <w:szCs w:val="28"/>
        </w:rPr>
        <w:t xml:space="preserve">., </w:t>
      </w:r>
      <w:r w:rsidRPr="002316DC">
        <w:rPr>
          <w:sz w:val="28"/>
          <w:szCs w:val="28"/>
        </w:rPr>
        <w:t>и многие другие.</w:t>
      </w:r>
    </w:p>
    <w:p w:rsidR="00BE5D85" w:rsidRPr="002316DC" w:rsidRDefault="00BE5D85" w:rsidP="00803B29">
      <w:pPr>
        <w:spacing w:line="360" w:lineRule="auto"/>
        <w:ind w:firstLine="720"/>
        <w:jc w:val="both"/>
        <w:rPr>
          <w:sz w:val="28"/>
          <w:szCs w:val="28"/>
        </w:rPr>
      </w:pPr>
      <w:r w:rsidRPr="002316DC">
        <w:rPr>
          <w:sz w:val="28"/>
          <w:szCs w:val="28"/>
        </w:rPr>
        <w:t>Объектом исследования являются нормы уголовного права, регулирующие</w:t>
      </w:r>
      <w:r w:rsidRPr="00BE5D85">
        <w:rPr>
          <w:sz w:val="28"/>
          <w:szCs w:val="28"/>
        </w:rPr>
        <w:t xml:space="preserve"> </w:t>
      </w:r>
      <w:r>
        <w:rPr>
          <w:sz w:val="28"/>
          <w:szCs w:val="28"/>
        </w:rPr>
        <w:t>организованную</w:t>
      </w:r>
      <w:r w:rsidRPr="00A80DD9">
        <w:rPr>
          <w:sz w:val="28"/>
          <w:szCs w:val="28"/>
        </w:rPr>
        <w:t xml:space="preserve">  преступность </w:t>
      </w:r>
      <w:r w:rsidRPr="002316DC">
        <w:rPr>
          <w:sz w:val="28"/>
          <w:szCs w:val="28"/>
        </w:rPr>
        <w:t>как особый объект уголовного права</w:t>
      </w:r>
      <w:r>
        <w:rPr>
          <w:sz w:val="28"/>
          <w:szCs w:val="28"/>
        </w:rPr>
        <w:t>.</w:t>
      </w:r>
    </w:p>
    <w:p w:rsidR="00BE5D85" w:rsidRDefault="00BE5D85" w:rsidP="00803B29">
      <w:pPr>
        <w:shd w:val="clear" w:color="000000" w:fill="auto"/>
        <w:spacing w:line="360" w:lineRule="auto"/>
        <w:ind w:firstLine="720"/>
        <w:jc w:val="both"/>
        <w:rPr>
          <w:sz w:val="28"/>
          <w:szCs w:val="28"/>
        </w:rPr>
      </w:pPr>
      <w:r w:rsidRPr="002316DC">
        <w:rPr>
          <w:sz w:val="28"/>
          <w:szCs w:val="28"/>
        </w:rPr>
        <w:t>Предметом исследования является</w:t>
      </w:r>
      <w:r>
        <w:rPr>
          <w:sz w:val="28"/>
          <w:szCs w:val="28"/>
        </w:rPr>
        <w:t xml:space="preserve"> непосредственно сама</w:t>
      </w:r>
      <w:r w:rsidRPr="00BE5D85">
        <w:rPr>
          <w:sz w:val="28"/>
          <w:szCs w:val="28"/>
        </w:rPr>
        <w:t xml:space="preserve"> </w:t>
      </w:r>
      <w:r>
        <w:rPr>
          <w:sz w:val="28"/>
          <w:szCs w:val="28"/>
        </w:rPr>
        <w:t>организованная</w:t>
      </w:r>
      <w:r w:rsidRPr="00A80DD9">
        <w:rPr>
          <w:sz w:val="28"/>
          <w:szCs w:val="28"/>
        </w:rPr>
        <w:t xml:space="preserve">  престу</w:t>
      </w:r>
      <w:r>
        <w:rPr>
          <w:sz w:val="28"/>
          <w:szCs w:val="28"/>
        </w:rPr>
        <w:t>пная группа и преступное сообщество.</w:t>
      </w:r>
    </w:p>
    <w:p w:rsidR="008A6737" w:rsidRDefault="00BE5D85" w:rsidP="00803B29">
      <w:pPr>
        <w:shd w:val="clear" w:color="000000" w:fill="auto"/>
        <w:spacing w:line="360" w:lineRule="auto"/>
        <w:ind w:firstLine="720"/>
        <w:jc w:val="both"/>
        <w:rPr>
          <w:sz w:val="28"/>
          <w:szCs w:val="28"/>
        </w:rPr>
      </w:pPr>
      <w:r w:rsidRPr="002316DC">
        <w:rPr>
          <w:sz w:val="28"/>
          <w:szCs w:val="28"/>
        </w:rPr>
        <w:t>Цель исследования. Целью настоящей работы является анализ существующих теоретических положений, правовых норм, а также материалов практики, касающихся понятия</w:t>
      </w:r>
      <w:r w:rsidRPr="00BE5D85">
        <w:rPr>
          <w:sz w:val="28"/>
          <w:szCs w:val="28"/>
        </w:rPr>
        <w:t xml:space="preserve"> </w:t>
      </w:r>
      <w:r>
        <w:rPr>
          <w:sz w:val="28"/>
          <w:szCs w:val="28"/>
        </w:rPr>
        <w:t>организованная</w:t>
      </w:r>
      <w:r w:rsidRPr="00A80DD9">
        <w:rPr>
          <w:sz w:val="28"/>
          <w:szCs w:val="28"/>
        </w:rPr>
        <w:t xml:space="preserve">  престу</w:t>
      </w:r>
      <w:r>
        <w:rPr>
          <w:sz w:val="28"/>
          <w:szCs w:val="28"/>
        </w:rPr>
        <w:t>пная группа и преступное сообщество</w:t>
      </w:r>
      <w:r w:rsidRPr="002316DC">
        <w:rPr>
          <w:sz w:val="28"/>
          <w:szCs w:val="28"/>
        </w:rPr>
        <w:t xml:space="preserve"> в уголовном праве. Соответственно </w:t>
      </w:r>
      <w:r>
        <w:rPr>
          <w:sz w:val="28"/>
          <w:szCs w:val="28"/>
        </w:rPr>
        <w:t>необходимо</w:t>
      </w:r>
      <w:r w:rsidRPr="002316DC">
        <w:rPr>
          <w:sz w:val="28"/>
          <w:szCs w:val="28"/>
        </w:rPr>
        <w:t xml:space="preserve"> раскрыть основные вопросы, касающиеся такого важного института уголовного права, как </w:t>
      </w:r>
      <w:r w:rsidR="008A6737">
        <w:rPr>
          <w:sz w:val="28"/>
          <w:szCs w:val="28"/>
        </w:rPr>
        <w:t>организованная</w:t>
      </w:r>
      <w:r w:rsidR="008A6737" w:rsidRPr="00A80DD9">
        <w:rPr>
          <w:sz w:val="28"/>
          <w:szCs w:val="28"/>
        </w:rPr>
        <w:t xml:space="preserve">  престу</w:t>
      </w:r>
      <w:r w:rsidR="008A6737">
        <w:rPr>
          <w:sz w:val="28"/>
          <w:szCs w:val="28"/>
        </w:rPr>
        <w:t>пная группа и преступное сообщество.</w:t>
      </w:r>
    </w:p>
    <w:p w:rsidR="00803B29" w:rsidRPr="003F2945" w:rsidRDefault="00803B29" w:rsidP="00803B29">
      <w:pPr>
        <w:shd w:val="clear" w:color="000000" w:fill="auto"/>
        <w:spacing w:line="360" w:lineRule="auto"/>
        <w:ind w:firstLine="720"/>
        <w:jc w:val="both"/>
        <w:rPr>
          <w:sz w:val="28"/>
          <w:szCs w:val="28"/>
        </w:rPr>
      </w:pPr>
      <w:r w:rsidRPr="003F2945">
        <w:rPr>
          <w:sz w:val="28"/>
          <w:szCs w:val="28"/>
        </w:rPr>
        <w:t>Для достижения поставленной цели необходимо решить следующие задачи:</w:t>
      </w:r>
    </w:p>
    <w:p w:rsidR="00803B29" w:rsidRPr="003F2945" w:rsidRDefault="00803B29" w:rsidP="00803B29">
      <w:pPr>
        <w:shd w:val="clear" w:color="000000" w:fill="auto"/>
        <w:spacing w:line="360" w:lineRule="auto"/>
        <w:ind w:firstLine="720"/>
        <w:jc w:val="both"/>
        <w:rPr>
          <w:sz w:val="28"/>
          <w:szCs w:val="28"/>
        </w:rPr>
      </w:pPr>
      <w:r w:rsidRPr="003F2945">
        <w:rPr>
          <w:sz w:val="28"/>
          <w:szCs w:val="28"/>
        </w:rPr>
        <w:t>1. рассмотреть особенности организованной преступной группы и организованного преступного сообщества: проблемы разграничения;</w:t>
      </w:r>
    </w:p>
    <w:p w:rsidR="00803B29" w:rsidRPr="003F2945" w:rsidRDefault="00803B29" w:rsidP="00803B29">
      <w:pPr>
        <w:shd w:val="clear" w:color="000000" w:fill="auto"/>
        <w:spacing w:line="360" w:lineRule="auto"/>
        <w:ind w:firstLine="720"/>
        <w:jc w:val="both"/>
        <w:rPr>
          <w:sz w:val="28"/>
          <w:szCs w:val="28"/>
        </w:rPr>
      </w:pPr>
      <w:r w:rsidRPr="003F2945">
        <w:rPr>
          <w:sz w:val="28"/>
          <w:szCs w:val="28"/>
        </w:rPr>
        <w:t>2. исследовать особенности образования преступных групп;</w:t>
      </w:r>
    </w:p>
    <w:p w:rsidR="00803B29" w:rsidRPr="003F2945" w:rsidRDefault="00803B29" w:rsidP="00803B29">
      <w:pPr>
        <w:shd w:val="clear" w:color="000000" w:fill="auto"/>
        <w:spacing w:line="360" w:lineRule="auto"/>
        <w:ind w:firstLine="720"/>
        <w:jc w:val="both"/>
        <w:rPr>
          <w:sz w:val="28"/>
          <w:szCs w:val="28"/>
        </w:rPr>
      </w:pPr>
      <w:r w:rsidRPr="003F2945">
        <w:rPr>
          <w:sz w:val="28"/>
          <w:szCs w:val="28"/>
        </w:rPr>
        <w:t>3. изучить ответственность за организацию преступного сообщества.</w:t>
      </w:r>
    </w:p>
    <w:p w:rsidR="003F2945" w:rsidRDefault="003F2945" w:rsidP="00803B29">
      <w:pPr>
        <w:shd w:val="clear" w:color="000000" w:fill="auto"/>
        <w:spacing w:line="360" w:lineRule="auto"/>
        <w:ind w:firstLine="720"/>
        <w:jc w:val="both"/>
        <w:rPr>
          <w:sz w:val="28"/>
          <w:szCs w:val="28"/>
        </w:rPr>
      </w:pPr>
      <w:r w:rsidRPr="00A105A1">
        <w:rPr>
          <w:sz w:val="28"/>
          <w:szCs w:val="28"/>
        </w:rPr>
        <w:t xml:space="preserve">Раскрываемые в данной работе методические основы носят рекомендательный характер самый общий характер и имеют своей целью вооружить изучающих уголовное право общими, но необходимыми знаниями об основных криминалистических чертах преступной деятельности организованных групп, о возможных способах использования следователями и оперативно-розыскными сотрудниками этой информации для раскрытия и расследования преступлений, совершенных такими группами в наиболее типовых следственных ситуациях, а также о тех главных методических задачах, которые приходится решать следователям в процессе подобной </w:t>
      </w:r>
      <w:r w:rsidRPr="003F2945">
        <w:rPr>
          <w:sz w:val="28"/>
          <w:szCs w:val="28"/>
        </w:rPr>
        <w:t>криминалистической деятельности и основных сложившихся способах их решения.</w:t>
      </w:r>
    </w:p>
    <w:p w:rsidR="00803B29" w:rsidRPr="002316DC" w:rsidRDefault="00803B29" w:rsidP="00803B29">
      <w:pPr>
        <w:spacing w:line="360" w:lineRule="auto"/>
        <w:ind w:firstLine="720"/>
        <w:jc w:val="both"/>
        <w:rPr>
          <w:sz w:val="28"/>
          <w:szCs w:val="28"/>
        </w:rPr>
      </w:pPr>
      <w:r w:rsidRPr="002316DC">
        <w:rPr>
          <w:sz w:val="28"/>
          <w:szCs w:val="28"/>
        </w:rPr>
        <w:t>Основу курсовой работы составили диалектический метод, общенаучные, частнонаучные и специальные методы познания, т</w:t>
      </w:r>
      <w:r>
        <w:rPr>
          <w:sz w:val="28"/>
          <w:szCs w:val="28"/>
        </w:rPr>
        <w:t xml:space="preserve">акие как формально-юридический, </w:t>
      </w:r>
      <w:r w:rsidRPr="002316DC">
        <w:rPr>
          <w:sz w:val="28"/>
          <w:szCs w:val="28"/>
        </w:rPr>
        <w:t xml:space="preserve">сравнительно-правовой. В работе использовались и эмпирические методы познания: статистический анализ, исследование документов, печатных изданий и других средств массовой информации и т.д. Их применение позволило выявить и проанализировать </w:t>
      </w:r>
      <w:r>
        <w:rPr>
          <w:sz w:val="28"/>
          <w:szCs w:val="28"/>
        </w:rPr>
        <w:t>организованную</w:t>
      </w:r>
      <w:r w:rsidRPr="00A80DD9">
        <w:rPr>
          <w:sz w:val="28"/>
          <w:szCs w:val="28"/>
        </w:rPr>
        <w:t xml:space="preserve">  престу</w:t>
      </w:r>
      <w:r>
        <w:rPr>
          <w:sz w:val="28"/>
          <w:szCs w:val="28"/>
        </w:rPr>
        <w:t>пную группу и преступное сообщество</w:t>
      </w:r>
      <w:r w:rsidRPr="002316DC">
        <w:rPr>
          <w:sz w:val="28"/>
          <w:szCs w:val="28"/>
        </w:rPr>
        <w:t xml:space="preserve"> на современном этапе.</w:t>
      </w:r>
    </w:p>
    <w:p w:rsidR="00803B29" w:rsidRPr="002C36CA" w:rsidRDefault="00803B29" w:rsidP="00803B29">
      <w:pPr>
        <w:spacing w:line="360" w:lineRule="auto"/>
        <w:ind w:firstLine="720"/>
        <w:jc w:val="both"/>
        <w:rPr>
          <w:sz w:val="28"/>
          <w:szCs w:val="28"/>
        </w:rPr>
      </w:pPr>
      <w:r w:rsidRPr="002C36CA">
        <w:rPr>
          <w:sz w:val="28"/>
          <w:szCs w:val="28"/>
        </w:rPr>
        <w:t xml:space="preserve">Структура данного исследования состоит из введения, </w:t>
      </w:r>
      <w:r>
        <w:rPr>
          <w:sz w:val="28"/>
          <w:szCs w:val="28"/>
        </w:rPr>
        <w:t>двух</w:t>
      </w:r>
      <w:r w:rsidRPr="002C36CA">
        <w:rPr>
          <w:sz w:val="28"/>
          <w:szCs w:val="28"/>
        </w:rPr>
        <w:t xml:space="preserve"> глав (включающих </w:t>
      </w:r>
      <w:r w:rsidR="00A116EE">
        <w:rPr>
          <w:sz w:val="28"/>
          <w:szCs w:val="28"/>
        </w:rPr>
        <w:t>пят</w:t>
      </w:r>
      <w:r w:rsidR="001434B4">
        <w:rPr>
          <w:sz w:val="28"/>
          <w:szCs w:val="28"/>
        </w:rPr>
        <w:t xml:space="preserve">ь </w:t>
      </w:r>
      <w:r w:rsidRPr="002C36CA">
        <w:rPr>
          <w:sz w:val="28"/>
          <w:szCs w:val="28"/>
        </w:rPr>
        <w:t>параграф</w:t>
      </w:r>
      <w:r>
        <w:rPr>
          <w:sz w:val="28"/>
          <w:szCs w:val="28"/>
        </w:rPr>
        <w:t>ов), заключения и</w:t>
      </w:r>
      <w:r w:rsidRPr="002C36CA">
        <w:rPr>
          <w:sz w:val="28"/>
          <w:szCs w:val="28"/>
        </w:rPr>
        <w:t xml:space="preserve"> списка использованной литературы</w:t>
      </w:r>
      <w:r>
        <w:rPr>
          <w:sz w:val="28"/>
          <w:szCs w:val="28"/>
        </w:rPr>
        <w:t>.</w:t>
      </w:r>
    </w:p>
    <w:p w:rsidR="00CB3EE8" w:rsidRPr="00CB3EE8" w:rsidRDefault="003F2945" w:rsidP="00803B29">
      <w:pPr>
        <w:spacing w:line="360" w:lineRule="auto"/>
        <w:ind w:firstLine="720"/>
        <w:jc w:val="center"/>
        <w:rPr>
          <w:b/>
          <w:sz w:val="28"/>
          <w:szCs w:val="28"/>
        </w:rPr>
      </w:pPr>
      <w:r>
        <w:rPr>
          <w:sz w:val="28"/>
          <w:szCs w:val="28"/>
        </w:rPr>
        <w:br w:type="page"/>
      </w:r>
      <w:r w:rsidR="00CB3EE8" w:rsidRPr="00CB3EE8">
        <w:rPr>
          <w:b/>
          <w:sz w:val="28"/>
          <w:szCs w:val="28"/>
        </w:rPr>
        <w:t xml:space="preserve">1 Теоретические аспекты сущности организованной преступной группы </w:t>
      </w:r>
    </w:p>
    <w:p w:rsidR="00CB3EE8" w:rsidRDefault="00CB3EE8" w:rsidP="00803B29">
      <w:pPr>
        <w:spacing w:line="360" w:lineRule="auto"/>
        <w:ind w:firstLine="720"/>
        <w:jc w:val="center"/>
        <w:rPr>
          <w:b/>
          <w:sz w:val="28"/>
          <w:szCs w:val="28"/>
        </w:rPr>
      </w:pPr>
      <w:r w:rsidRPr="00CB3EE8">
        <w:rPr>
          <w:b/>
          <w:sz w:val="28"/>
          <w:szCs w:val="28"/>
        </w:rPr>
        <w:t>1.1 Понятие организованной преступности</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Анализируя проблему организованной преступности, В.В.Лунеев отмечает, что понимание организованной преступности еще менее определенно, чем насильственной, корыстной или экономической.</w:t>
      </w:r>
      <w:r w:rsidR="00A53A08">
        <w:rPr>
          <w:rStyle w:val="a7"/>
          <w:color w:val="000000"/>
          <w:sz w:val="28"/>
          <w:szCs w:val="28"/>
        </w:rPr>
        <w:footnoteReference w:id="1"/>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 xml:space="preserve">В основе выделения организованной преступности из общего противоправного поведения лежат характер и степень организованного взаимодействия нескольких преступников между собой при осуществлении своей пролонгированной криминальной деятельности. На основе этого критерия предложено множество определений данного явления. </w:t>
      </w:r>
    </w:p>
    <w:p w:rsidR="00CB3EE8" w:rsidRDefault="00A53A08" w:rsidP="00803B29">
      <w:pPr>
        <w:pStyle w:val="a5"/>
        <w:shd w:val="clear" w:color="000000" w:fill="auto"/>
        <w:suppressAutoHyphens/>
        <w:spacing w:before="0" w:beforeAutospacing="0" w:after="0" w:afterAutospacing="0" w:line="360" w:lineRule="auto"/>
        <w:ind w:firstLine="720"/>
        <w:jc w:val="both"/>
        <w:rPr>
          <w:color w:val="000000"/>
          <w:sz w:val="28"/>
          <w:szCs w:val="28"/>
        </w:rPr>
      </w:pPr>
      <w:r>
        <w:rPr>
          <w:color w:val="000000"/>
          <w:sz w:val="28"/>
          <w:szCs w:val="28"/>
        </w:rPr>
        <w:t>О</w:t>
      </w:r>
      <w:r w:rsidR="00CB3EE8" w:rsidRPr="005769E9">
        <w:rPr>
          <w:color w:val="000000"/>
          <w:sz w:val="28"/>
          <w:szCs w:val="28"/>
        </w:rPr>
        <w:t xml:space="preserve">рганизованная преступность характеризуется как </w:t>
      </w:r>
      <w:r w:rsidR="00CB3EE8" w:rsidRPr="005769E9">
        <w:rPr>
          <w:iCs/>
          <w:color w:val="000000"/>
          <w:sz w:val="28"/>
          <w:szCs w:val="28"/>
        </w:rPr>
        <w:t>сложные уголовные виды деятельности, осуществляемые в широких масштабах организациями и другими группами, имеющими внутреннюю структуру, которые получают финансовую прибыль и приобретают власть путем создания и эксплуатации рынков незаконных товаров и услуг</w:t>
      </w:r>
      <w:r w:rsidR="00CB3EE8" w:rsidRPr="005769E9">
        <w:rPr>
          <w:color w:val="000000"/>
          <w:sz w:val="28"/>
          <w:szCs w:val="28"/>
        </w:rPr>
        <w:t>. Это преступления, часто выходящие за пределы государственных границ, связанные не только с коррупцией общественных и политических деятелей, получением взяток или тайных сговоров, но также и с угрозами, запугиванием и насилием.</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 xml:space="preserve">"Унифицированного определения организованной преступности, - говорится в итоговом документе, - до настоящего времени не выработано, вместе с тем </w:t>
      </w:r>
      <w:r w:rsidRPr="005769E9">
        <w:rPr>
          <w:iCs/>
          <w:color w:val="000000"/>
          <w:sz w:val="28"/>
          <w:szCs w:val="28"/>
        </w:rPr>
        <w:t>под организованной преступностью обычно понимается относительно массовая группа устойчивых и управляемых сообществ преступников, занимающихся преступлениями как промыслом и создающих систему защиты от социального контроля с использованием таких противозаконных средств, как насилие, запугивание, коррупция и крупномасштабные хищения</w:t>
      </w:r>
      <w:r w:rsidRPr="005769E9">
        <w:rPr>
          <w:color w:val="000000"/>
          <w:sz w:val="28"/>
          <w:szCs w:val="28"/>
        </w:rPr>
        <w:t>".</w:t>
      </w:r>
      <w:r w:rsidR="00A53A08">
        <w:rPr>
          <w:color w:val="000000"/>
          <w:sz w:val="28"/>
          <w:szCs w:val="28"/>
        </w:rPr>
        <w:t xml:space="preserve"> </w:t>
      </w:r>
      <w:r w:rsidRPr="005769E9">
        <w:rPr>
          <w:color w:val="000000"/>
          <w:sz w:val="28"/>
          <w:szCs w:val="28"/>
        </w:rPr>
        <w:t>Данное определение может пониматься и в более широком смысле: "любая группа или отдельные лица, организованные на постоянной основе для получения прибыли незаконным способом".</w:t>
      </w:r>
      <w:r w:rsidR="00A53A08">
        <w:rPr>
          <w:color w:val="000000"/>
          <w:sz w:val="28"/>
          <w:szCs w:val="28"/>
        </w:rPr>
        <w:t xml:space="preserve"> П</w:t>
      </w:r>
      <w:r w:rsidRPr="005769E9">
        <w:rPr>
          <w:color w:val="000000"/>
          <w:sz w:val="28"/>
          <w:szCs w:val="28"/>
        </w:rPr>
        <w:t>еречень признаков, который помогает объяснить характер данного явления:</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а) организованная преступность - это деятельность объединений преступных ли или группировок, объединившихся на экономической основе. Эти группировки очень напоминают банды периода феодализма, которые существовали в средневековой Европе. Экономические выгоды извлекаются ими путем предоставления незаконных услуг и те варов или путем предоставления законных услуг и товаров в незаконной форме;</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 xml:space="preserve">б) организованная преступность предполагает конспиративную преступную деятельность, в ходе которой с помощью иерархически построенных структур координируются планирование и осуществление незаконных деяний или достижение законных целей помощью незаконных средств; </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 xml:space="preserve">в) организованные преступные группировки имеют тенденцию устанавливать частичную или полную монополию на предоставление незаконных товаров и услуг потребителям, поскольку таким образом гарантируется получение более высоких доходов; </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 xml:space="preserve">г) организованная преступность не ограничивается лишь осуществлением заведомо незаконной деятельности или предоставлением незаконных услуг. Она включает также такие изощренные виды деятельности, как "отмывание" денег через законные экономические структуры и манипуляции, осуществляемые с помощью электронных средств. Незаконные преступные группировки проникают во многие доходные законные виды деятельности; </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д) когда участвующие в организованной преступной деятельности лица начинают заниматься законной коммерческой деятельностью, они обычно привносят в нее методы насилия и запугивания, которые применяются в незаконных видах деятельности.</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Организованная преступность представлена в виде специфической формы социальных связей в обществе, где наблюдается сочетание элементов иерархической структуры на высоких уровнях с более аморфной и гибкой сетевой системой взаимоотношений на более низких уровнях.</w:t>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Организованные преступные формирования</w:t>
      </w:r>
      <w:r w:rsidR="00A53A08">
        <w:rPr>
          <w:color w:val="000000"/>
          <w:sz w:val="28"/>
          <w:szCs w:val="28"/>
        </w:rPr>
        <w:t xml:space="preserve">. </w:t>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Организованные преступные формирования разнообразны, имеют как географическую, так и национальную специфику, и различаются по степени глобализации: они могут действовать в пределах одного города, страны и даже выходить за пределы отдельных государств, становясь транснациональными. Выделяют несколько глобальных преступных организаций, действующих в большом числе стран и регионов мира: итальянская мафия, японские борекудан (якудза), китайские триады, колумбийские наркокартели; в последнее время за пределы национальных границ вышли и российские преступные организации («русская мафия»)</w:t>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Pr>
          <w:color w:val="000000"/>
          <w:sz w:val="28"/>
          <w:szCs w:val="28"/>
        </w:rPr>
        <w:t>А.</w:t>
      </w:r>
      <w:r w:rsidRPr="005769E9">
        <w:rPr>
          <w:color w:val="000000"/>
          <w:sz w:val="28"/>
          <w:szCs w:val="28"/>
        </w:rPr>
        <w:t>И. Долгова указывает, что под общим названием «организованные преступные формирования» в литературе объединяются два типа коллективных криминальных субъектов</w:t>
      </w:r>
      <w:r w:rsidR="001434B4">
        <w:rPr>
          <w:color w:val="000000"/>
          <w:sz w:val="28"/>
          <w:szCs w:val="28"/>
        </w:rPr>
        <w:t>.</w:t>
      </w:r>
      <w:r w:rsidR="001434B4">
        <w:rPr>
          <w:rStyle w:val="a7"/>
          <w:color w:val="000000"/>
          <w:sz w:val="28"/>
          <w:szCs w:val="28"/>
        </w:rPr>
        <w:footnoteReference w:id="2"/>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Криминальная организация — все формы объединений лиц, непосредственно направленные на совершение преступлений, ведение преступной деятельности: организованные преступные группы, банды, незаконные вооружённые формирования и т. д.</w:t>
      </w:r>
    </w:p>
    <w:p w:rsidR="001434B4"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Криминальное сообщество — формирование, объединяющее организации первого типа, организующее, координирующее и направляющее их деятельность, обеспечивающее интересы криминального сообщества; также оно может выполнять функции «криминального профсоюза», обеспечивая социальную защиту своих членов.</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Непосредственно совершением преступлений такие сообщества, как правило, не занимаются, перепоручая эти функции более мелким организациям, находящимся под их влиянием.</w:t>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Другие авторы также считают возможным выделить несколько типов или уровней преступных формирований. Например, Г. К. Мишин выделяет три таких уровня</w:t>
      </w:r>
      <w:r w:rsidR="00A53A08">
        <w:rPr>
          <w:color w:val="000000"/>
          <w:sz w:val="28"/>
          <w:szCs w:val="28"/>
        </w:rPr>
        <w:t xml:space="preserve">: </w:t>
      </w:r>
      <w:r w:rsidR="001434B4">
        <w:rPr>
          <w:rStyle w:val="a7"/>
          <w:color w:val="000000"/>
          <w:sz w:val="28"/>
          <w:szCs w:val="28"/>
        </w:rPr>
        <w:footnoteReference w:id="3"/>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Организованные группы, ориентированные на совершение общеуголовных преступлений (грабежи, разбои) и не имеющие устойчивых коррупционных связей.</w:t>
      </w:r>
    </w:p>
    <w:p w:rsidR="00CB3EE8" w:rsidRPr="001434B4"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 xml:space="preserve">Преступные группировки, в которых присутствует жёсткое </w:t>
      </w:r>
      <w:r w:rsidRPr="001434B4">
        <w:rPr>
          <w:color w:val="000000"/>
          <w:sz w:val="28"/>
          <w:szCs w:val="28"/>
        </w:rPr>
        <w:t>распределение ролей между участниками, а основным источником средств становится не совершение общеуголовных преступлений, а деяния, связанные с нарушением установленного порядка экономической деятельности или незаконным оборотом определённых товаров (оружие, наркотические средства).</w:t>
      </w:r>
      <w:r w:rsidR="001434B4">
        <w:rPr>
          <w:color w:val="000000"/>
          <w:sz w:val="28"/>
          <w:szCs w:val="28"/>
        </w:rPr>
        <w:t xml:space="preserve"> </w:t>
      </w:r>
      <w:r w:rsidRPr="001434B4">
        <w:rPr>
          <w:color w:val="000000"/>
          <w:sz w:val="28"/>
          <w:szCs w:val="28"/>
        </w:rPr>
        <w:t>Преступные сообщества, объединяющие несколько преступных группировок (их характеристики аналогичны описанным А. И. Долговой).</w:t>
      </w:r>
    </w:p>
    <w:p w:rsidR="001434B4" w:rsidRPr="001434B4" w:rsidRDefault="00CB3EE8" w:rsidP="001434B4">
      <w:pPr>
        <w:pStyle w:val="a5"/>
        <w:shd w:val="clear" w:color="000000" w:fill="auto"/>
        <w:suppressAutoHyphens/>
        <w:spacing w:before="0" w:beforeAutospacing="0" w:after="0" w:afterAutospacing="0" w:line="360" w:lineRule="auto"/>
        <w:ind w:firstLine="720"/>
        <w:jc w:val="both"/>
        <w:rPr>
          <w:sz w:val="28"/>
          <w:szCs w:val="28"/>
        </w:rPr>
      </w:pPr>
      <w:r w:rsidRPr="001434B4">
        <w:rPr>
          <w:sz w:val="28"/>
          <w:szCs w:val="28"/>
        </w:rPr>
        <w:t>При этом собственно к организованной преступности данный автор относит второй и третий уровень.</w:t>
      </w:r>
      <w:r w:rsidR="001434B4" w:rsidRPr="001434B4">
        <w:rPr>
          <w:sz w:val="28"/>
          <w:szCs w:val="28"/>
        </w:rPr>
        <w:t xml:space="preserve"> </w:t>
      </w:r>
      <w:r w:rsidRPr="001434B4">
        <w:rPr>
          <w:sz w:val="28"/>
          <w:szCs w:val="28"/>
        </w:rPr>
        <w:t>Возможны и другие основания классификации. Так, экспертами ООН выделяется традиционный тип преступной организации — мафиозная семья, в которой имеется своя иерархия и правила поведения, и более новый тип объединения преступников по профессиональному признаку, где фактором, сплачивающим организацию воедино является осуществление преступной деятельности определённого вида, а иерархические и нормативные связи менее выражены; объединяющим фактором также могут служить этнические, культурные, исторические связи.</w:t>
      </w:r>
    </w:p>
    <w:p w:rsidR="00CB3EE8" w:rsidRPr="001434B4" w:rsidRDefault="00CB3EE8" w:rsidP="001434B4">
      <w:pPr>
        <w:pStyle w:val="2"/>
        <w:spacing w:line="360" w:lineRule="auto"/>
        <w:ind w:firstLine="720"/>
        <w:jc w:val="center"/>
        <w:rPr>
          <w:rFonts w:ascii="Times New Roman" w:hAnsi="Times New Roman" w:cs="Times New Roman"/>
          <w:i w:val="0"/>
        </w:rPr>
      </w:pPr>
      <w:r w:rsidRPr="001434B4">
        <w:rPr>
          <w:rFonts w:ascii="Times New Roman" w:hAnsi="Times New Roman" w:cs="Times New Roman"/>
          <w:i w:val="0"/>
        </w:rPr>
        <w:t>1.2 Основные виды преступных организаций</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С точки зрения специализации различают специализированные и универсальные группы.</w:t>
      </w:r>
      <w:r w:rsidR="001434B4">
        <w:rPr>
          <w:color w:val="000000"/>
          <w:sz w:val="28"/>
          <w:szCs w:val="28"/>
        </w:rPr>
        <w:t xml:space="preserve"> </w:t>
      </w:r>
      <w:r w:rsidRPr="005769E9">
        <w:rPr>
          <w:color w:val="000000"/>
          <w:sz w:val="28"/>
          <w:szCs w:val="28"/>
        </w:rPr>
        <w:t>Специализированные группы сосредоточивают свою деятельность на какой-то одной области, например, проституции или наркотиках.</w:t>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Универсальные преступные группы диверсифицируют свою деятельность, которая может, например, включать мошеннические операции с кредитными карточками и различные финансовые преступления.</w:t>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 xml:space="preserve">Существуют и другие подходы к классификации преступных организаций. </w:t>
      </w:r>
      <w:r>
        <w:rPr>
          <w:color w:val="000000"/>
          <w:sz w:val="28"/>
          <w:szCs w:val="28"/>
        </w:rPr>
        <w:t>П</w:t>
      </w:r>
      <w:r w:rsidRPr="005769E9">
        <w:rPr>
          <w:color w:val="000000"/>
          <w:sz w:val="28"/>
          <w:szCs w:val="28"/>
        </w:rPr>
        <w:t>редлагается выделять следующие виды преступных организаций:</w:t>
      </w:r>
      <w:r w:rsidR="001434B4">
        <w:rPr>
          <w:rStyle w:val="a7"/>
          <w:color w:val="000000"/>
          <w:sz w:val="28"/>
          <w:szCs w:val="28"/>
        </w:rPr>
        <w:footnoteReference w:id="4"/>
      </w:r>
    </w:p>
    <w:p w:rsidR="00CB3EE8" w:rsidRDefault="00CB3EE8" w:rsidP="00803B29">
      <w:pPr>
        <w:numPr>
          <w:ilvl w:val="0"/>
          <w:numId w:val="1"/>
        </w:numPr>
        <w:shd w:val="clear" w:color="000000" w:fill="auto"/>
        <w:suppressAutoHyphens/>
        <w:spacing w:line="360" w:lineRule="auto"/>
        <w:ind w:left="0" w:firstLine="720"/>
        <w:jc w:val="both"/>
        <w:rPr>
          <w:color w:val="000000"/>
          <w:sz w:val="28"/>
          <w:szCs w:val="28"/>
        </w:rPr>
      </w:pPr>
      <w:r w:rsidRPr="005769E9">
        <w:rPr>
          <w:bCs/>
          <w:iCs/>
          <w:color w:val="000000"/>
          <w:sz w:val="28"/>
          <w:szCs w:val="28"/>
        </w:rPr>
        <w:t>Традиционная или мафиозная семья</w:t>
      </w:r>
      <w:r w:rsidRPr="005769E9">
        <w:rPr>
          <w:color w:val="000000"/>
          <w:sz w:val="28"/>
          <w:szCs w:val="28"/>
        </w:rPr>
        <w:t>, для которой характерны иерархические структуры, внутренние правила, дисциплина, кодекс поведения и разнообразная незаконная деятельность.</w:t>
      </w:r>
    </w:p>
    <w:p w:rsidR="00CB3EE8" w:rsidRDefault="00CB3EE8" w:rsidP="00803B29">
      <w:pPr>
        <w:numPr>
          <w:ilvl w:val="0"/>
          <w:numId w:val="1"/>
        </w:numPr>
        <w:shd w:val="clear" w:color="000000" w:fill="auto"/>
        <w:suppressAutoHyphens/>
        <w:spacing w:line="360" w:lineRule="auto"/>
        <w:ind w:left="0" w:firstLine="720"/>
        <w:jc w:val="both"/>
        <w:rPr>
          <w:color w:val="000000"/>
          <w:sz w:val="28"/>
          <w:szCs w:val="28"/>
        </w:rPr>
      </w:pPr>
      <w:r w:rsidRPr="005769E9">
        <w:rPr>
          <w:bCs/>
          <w:iCs/>
          <w:color w:val="000000"/>
          <w:sz w:val="28"/>
          <w:szCs w:val="28"/>
        </w:rPr>
        <w:t>Профессиональные преступные группы.</w:t>
      </w:r>
      <w:r w:rsidRPr="005769E9">
        <w:rPr>
          <w:color w:val="000000"/>
          <w:sz w:val="28"/>
          <w:szCs w:val="28"/>
        </w:rPr>
        <w:t xml:space="preserve"> Члены таких групп объединяются для совершения определенного преступного действия. Подобные группы отличаются от организаций традиционного типа маневренностью и отсутствием жестких структур. Примером являются формирования, занимающиеся подделкой денежных знаков, угоном автомобилей, разбоем, вымогательством. Состав профессиональной преступной организации может сильно меняться, а ее члены могут участвовать в совершении различных однотипных уголовных преступлений.</w:t>
      </w:r>
    </w:p>
    <w:p w:rsidR="00CB3EE8" w:rsidRDefault="00CB3EE8" w:rsidP="00803B29">
      <w:pPr>
        <w:numPr>
          <w:ilvl w:val="0"/>
          <w:numId w:val="1"/>
        </w:numPr>
        <w:shd w:val="clear" w:color="000000" w:fill="auto"/>
        <w:suppressAutoHyphens/>
        <w:spacing w:line="360" w:lineRule="auto"/>
        <w:ind w:left="0" w:firstLine="720"/>
        <w:jc w:val="both"/>
        <w:rPr>
          <w:color w:val="000000"/>
          <w:sz w:val="28"/>
          <w:szCs w:val="28"/>
        </w:rPr>
      </w:pPr>
      <w:r w:rsidRPr="005769E9">
        <w:rPr>
          <w:bCs/>
          <w:iCs/>
          <w:color w:val="000000"/>
          <w:sz w:val="28"/>
          <w:szCs w:val="28"/>
        </w:rPr>
        <w:t>Преступные группы на основе этнических, культурных или исторических связей.</w:t>
      </w:r>
      <w:r w:rsidRPr="005769E9">
        <w:rPr>
          <w:color w:val="000000"/>
          <w:sz w:val="28"/>
          <w:szCs w:val="28"/>
        </w:rPr>
        <w:t xml:space="preserve"> Эти группы, будучи связанными со странами, из которых они вышли, составляют одну общую сеть, выходящие за пределы национальных границ. Используя общность происхождения, языка и обычаев, они способны оградить себя от действий правоохранительных органов.</w:t>
      </w:r>
    </w:p>
    <w:p w:rsidR="00CB3EE8"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В зависимости от характера функций преступных группировок выделяют следующие виды организованной преступности экономической направленности</w:t>
      </w:r>
    </w:p>
    <w:p w:rsidR="00CB3EE8" w:rsidRDefault="00CB3EE8" w:rsidP="00803B29">
      <w:pPr>
        <w:numPr>
          <w:ilvl w:val="0"/>
          <w:numId w:val="2"/>
        </w:numPr>
        <w:shd w:val="clear" w:color="000000" w:fill="auto"/>
        <w:suppressAutoHyphens/>
        <w:spacing w:line="360" w:lineRule="auto"/>
        <w:ind w:left="0" w:firstLine="720"/>
        <w:jc w:val="both"/>
        <w:rPr>
          <w:color w:val="000000"/>
          <w:sz w:val="28"/>
          <w:szCs w:val="28"/>
        </w:rPr>
      </w:pPr>
      <w:r w:rsidRPr="005769E9">
        <w:rPr>
          <w:bCs/>
          <w:iCs/>
          <w:color w:val="000000"/>
          <w:sz w:val="28"/>
          <w:szCs w:val="28"/>
        </w:rPr>
        <w:t>Организованная преступность корыстного типа</w:t>
      </w:r>
      <w:r w:rsidRPr="005769E9">
        <w:rPr>
          <w:color w:val="000000"/>
          <w:sz w:val="28"/>
          <w:szCs w:val="28"/>
        </w:rPr>
        <w:t xml:space="preserve"> (mercenery crime). Цель - получение непосредственной материальной выгоды. Сюда могут быть отнесены такие виды криминальной активности, как грабежи, кражи, рэкет, мошенничество и другие общеуголовные преступления. Эти преступные организации осуществляют виды деятельности по страхованию риска, лежащие в основе мафия-метода, однако они совмещены в одной организационной структуре, выполняющей и основную преступную деятельность. Данный вид организованной преступности обозначается в криминологической литературе также термином "гангстерская преступность"</w:t>
      </w:r>
    </w:p>
    <w:p w:rsidR="00CB3EE8" w:rsidRDefault="00CB3EE8" w:rsidP="00803B29">
      <w:pPr>
        <w:numPr>
          <w:ilvl w:val="0"/>
          <w:numId w:val="2"/>
        </w:numPr>
        <w:shd w:val="clear" w:color="000000" w:fill="auto"/>
        <w:suppressAutoHyphens/>
        <w:spacing w:line="360" w:lineRule="auto"/>
        <w:ind w:left="0" w:firstLine="720"/>
        <w:jc w:val="both"/>
        <w:rPr>
          <w:color w:val="000000"/>
          <w:sz w:val="28"/>
          <w:szCs w:val="28"/>
        </w:rPr>
      </w:pPr>
      <w:r w:rsidRPr="005769E9">
        <w:rPr>
          <w:bCs/>
          <w:iCs/>
          <w:color w:val="000000"/>
          <w:sz w:val="28"/>
          <w:szCs w:val="28"/>
        </w:rPr>
        <w:t>Синдикализированная организованная преступность</w:t>
      </w:r>
      <w:r w:rsidRPr="005769E9">
        <w:rPr>
          <w:color w:val="000000"/>
          <w:sz w:val="28"/>
          <w:szCs w:val="28"/>
        </w:rPr>
        <w:t xml:space="preserve"> (преступный синдикат). Основная цель - перманентное получение максимальной прибыли путем незаконного производства товаров и услуг и совершения экономических преступлений с использованием мафия-метода. Данный вид организованной преступности обозначается в криминологической литературе также термином "организованная экономическая преступность".</w:t>
      </w:r>
      <w:r w:rsidR="001434B4">
        <w:rPr>
          <w:rStyle w:val="a7"/>
          <w:color w:val="000000"/>
          <w:sz w:val="28"/>
          <w:szCs w:val="28"/>
        </w:rPr>
        <w:footnoteReference w:id="5"/>
      </w:r>
    </w:p>
    <w:p w:rsidR="00CB3EE8" w:rsidRPr="005769E9" w:rsidRDefault="00CB3EE8" w:rsidP="00803B29">
      <w:pPr>
        <w:pStyle w:val="a5"/>
        <w:shd w:val="clear" w:color="000000" w:fill="auto"/>
        <w:suppressAutoHyphens/>
        <w:spacing w:before="0" w:beforeAutospacing="0" w:after="0" w:afterAutospacing="0" w:line="360" w:lineRule="auto"/>
        <w:ind w:firstLine="720"/>
        <w:jc w:val="both"/>
        <w:rPr>
          <w:color w:val="000000"/>
          <w:sz w:val="28"/>
          <w:szCs w:val="28"/>
        </w:rPr>
      </w:pPr>
      <w:r w:rsidRPr="005769E9">
        <w:rPr>
          <w:color w:val="000000"/>
          <w:sz w:val="28"/>
          <w:szCs w:val="28"/>
        </w:rPr>
        <w:t>Экономическую организованную преступность в СССР, а отчасти в современной России, можно условно разделить на бюрократическую, связанную с распределением фондов, товаров, сырья, услуг, должностей, лицензий, привилегий, льгот, и рыночную (черный рынок). Последняя удовлетворяет как рациональные повседневные потребности граждан, так и иррациональные потребности.</w:t>
      </w:r>
    </w:p>
    <w:p w:rsidR="003F2945" w:rsidRPr="003F2945" w:rsidRDefault="003F2945" w:rsidP="00803B29">
      <w:pPr>
        <w:spacing w:line="360" w:lineRule="auto"/>
        <w:ind w:firstLine="720"/>
        <w:jc w:val="center"/>
        <w:rPr>
          <w:sz w:val="28"/>
          <w:szCs w:val="28"/>
        </w:rPr>
      </w:pPr>
    </w:p>
    <w:p w:rsidR="003F2945" w:rsidRDefault="003F2945" w:rsidP="001434B4">
      <w:pPr>
        <w:spacing w:line="360" w:lineRule="auto"/>
        <w:ind w:firstLine="720"/>
        <w:jc w:val="center"/>
        <w:rPr>
          <w:b/>
          <w:sz w:val="28"/>
          <w:szCs w:val="28"/>
        </w:rPr>
      </w:pPr>
      <w:r w:rsidRPr="003F2945">
        <w:rPr>
          <w:b/>
          <w:sz w:val="28"/>
          <w:szCs w:val="28"/>
        </w:rPr>
        <w:t>1.</w:t>
      </w:r>
      <w:r w:rsidR="001434B4">
        <w:rPr>
          <w:b/>
          <w:sz w:val="28"/>
          <w:szCs w:val="28"/>
        </w:rPr>
        <w:t>3</w:t>
      </w:r>
      <w:r w:rsidRPr="003F2945">
        <w:rPr>
          <w:b/>
          <w:sz w:val="28"/>
          <w:szCs w:val="28"/>
        </w:rPr>
        <w:t xml:space="preserve"> Понятие преступного сообщества в уголовном праве</w:t>
      </w:r>
    </w:p>
    <w:p w:rsidR="001434B4" w:rsidRDefault="001434B4" w:rsidP="001434B4">
      <w:pPr>
        <w:spacing w:line="360" w:lineRule="auto"/>
        <w:ind w:firstLine="720"/>
        <w:jc w:val="center"/>
        <w:rPr>
          <w:b/>
          <w:sz w:val="28"/>
          <w:szCs w:val="28"/>
        </w:rPr>
      </w:pPr>
    </w:p>
    <w:p w:rsidR="001434B4" w:rsidRDefault="00CB3EE8" w:rsidP="00803B29">
      <w:pPr>
        <w:pStyle w:val="a8"/>
        <w:ind w:firstLine="720"/>
        <w:rPr>
          <w:color w:val="000000"/>
        </w:rPr>
      </w:pPr>
      <w:r w:rsidRPr="006A4DFD">
        <w:rPr>
          <w:color w:val="000000"/>
        </w:rPr>
        <w:t>Согласно части 4 статьи</w:t>
      </w:r>
      <w:r>
        <w:rPr>
          <w:color w:val="000000"/>
        </w:rPr>
        <w:t xml:space="preserve"> </w:t>
      </w:r>
      <w:r w:rsidRPr="006A4DFD">
        <w:rPr>
          <w:color w:val="000000"/>
        </w:rPr>
        <w:t>35 УК РФ преступным сообществом (преступной организацией) признается структурированная организованная группа или объединение организованных групп, действующих под единым руководством, члены которых объединены в целях совместного совершения одного или нескольких тяжких либо особо тяжких преступлений для получения прямо или косвенно финансовой или иной материальной выгоды.</w:t>
      </w:r>
    </w:p>
    <w:p w:rsidR="00CB3EE8" w:rsidRDefault="00CB3EE8" w:rsidP="00803B29">
      <w:pPr>
        <w:pStyle w:val="a8"/>
        <w:ind w:firstLine="720"/>
        <w:rPr>
          <w:color w:val="000000"/>
        </w:rPr>
      </w:pPr>
      <w:r w:rsidRPr="006A4DFD">
        <w:rPr>
          <w:color w:val="000000"/>
        </w:rPr>
        <w:t>Из этого определения видно, что основными признаками преступного сообщества, отличающими его от других видов соучастия, являются: 1) организованность 2) структурированность и нахождение под единым руководством 3) специальная цель деятельности, выражающаяся в совершении тяжких и особо тяжких преступлений или преступления для получения материальной выгоды.</w:t>
      </w:r>
      <w:r w:rsidR="001434B4">
        <w:rPr>
          <w:rStyle w:val="a7"/>
          <w:color w:val="000000"/>
        </w:rPr>
        <w:footnoteReference w:id="6"/>
      </w:r>
    </w:p>
    <w:p w:rsidR="00CB3EE8" w:rsidRPr="006A4DFD" w:rsidRDefault="00CB3EE8" w:rsidP="00803B29">
      <w:pPr>
        <w:pStyle w:val="a8"/>
        <w:ind w:firstLine="720"/>
        <w:rPr>
          <w:color w:val="000000"/>
        </w:rPr>
      </w:pPr>
      <w:r w:rsidRPr="006A4DFD">
        <w:rPr>
          <w:color w:val="000000"/>
        </w:rPr>
        <w:t xml:space="preserve">От банды преступное сообщество отличается тем, что создается для занятия иной запрещенной законом преступной деятельностью: производством, распространением, перевозкой наркотиков, фальшивомонетничеством, подпольным производством суррогатов алкогольных напитков, лекарств, ядов, оружия, ядовитых веществ, торговлей женщинами </w:t>
      </w:r>
      <w:r>
        <w:rPr>
          <w:color w:val="000000"/>
        </w:rPr>
        <w:t>и т.п.</w:t>
      </w:r>
      <w:r w:rsidRPr="006A4DFD">
        <w:rPr>
          <w:color w:val="000000"/>
        </w:rPr>
        <w:t>, а не нападениями.</w:t>
      </w:r>
    </w:p>
    <w:p w:rsidR="00CB3EE8" w:rsidRPr="006A4DFD" w:rsidRDefault="00CB3EE8" w:rsidP="00803B29">
      <w:pPr>
        <w:pStyle w:val="a8"/>
        <w:ind w:firstLine="720"/>
        <w:rPr>
          <w:color w:val="000000"/>
        </w:rPr>
      </w:pPr>
      <w:r w:rsidRPr="006A4DFD">
        <w:rPr>
          <w:color w:val="000000"/>
        </w:rPr>
        <w:t>Итак, рассмотрим эти квалифицирующие признаки по отдельности.</w:t>
      </w:r>
    </w:p>
    <w:p w:rsidR="00CB3EE8" w:rsidRPr="006A4DFD" w:rsidRDefault="00CB3EE8" w:rsidP="00803B29">
      <w:pPr>
        <w:autoSpaceDE w:val="0"/>
        <w:autoSpaceDN w:val="0"/>
        <w:adjustRightInd w:val="0"/>
        <w:spacing w:line="360" w:lineRule="auto"/>
        <w:ind w:firstLine="720"/>
        <w:jc w:val="both"/>
        <w:rPr>
          <w:color w:val="000000"/>
          <w:sz w:val="28"/>
          <w:szCs w:val="28"/>
        </w:rPr>
      </w:pPr>
      <w:r w:rsidRPr="006A4DFD">
        <w:rPr>
          <w:color w:val="000000"/>
          <w:sz w:val="28"/>
        </w:rPr>
        <w:t>Об организованности впервые упоминается в тексте части 3 статьи 35 УК РФ: «Преступление признается совершенным организованной группой, если оно совершено устойчивой группой лиц, заранее объединившихся для совершения одного или нескольких преступлений». Исходя из этого, можно сделать вывод, что данное законодателем понятие «организованная группа» шире, чем преступное сообщество. Преступное сообщество характеризуется рядом вышеуказанных квалифицирующих признаков, которые сужают круг организованных групп, подпадающих под определение преступного сообщества. Следовательно, для того, чтобы усвоить значение организованности, как признака преступного сообщества следует рассмотреть термин «устойчивая группа, заранее объединившаяся для совершения одного или нескольких преступлений». Под группой, согласно словарному толкованию, считается объединение нескольких лиц для каких-нибудь общих занятий. Понятие же устойчивости определяет законодатель: «Об устойчивости организованной группы может свидетельствовать не только большой временной промежуток ее существования, неоднократность совершения преступлений членами группы, но и их техническая оснащенность, длительность подготовки даже одного преступления, а также иные обстоятельства (например, специальная подготовка участников организованной группы к проникновению в хранилище для изъятия денег (валюты) или других материальных ценностей)»</w:t>
      </w:r>
      <w:r w:rsidR="00AD66D9">
        <w:rPr>
          <w:rStyle w:val="a7"/>
          <w:color w:val="000000"/>
          <w:sz w:val="28"/>
        </w:rPr>
        <w:footnoteReference w:id="7"/>
      </w:r>
      <w:r w:rsidRPr="006A4DFD">
        <w:rPr>
          <w:color w:val="000000"/>
          <w:sz w:val="28"/>
        </w:rPr>
        <w:t>. Аналогичное понятие устойчивости дает и Постановление Пленума Верховного Суда Российской Федерации от 17 января 1997</w:t>
      </w:r>
      <w:r>
        <w:rPr>
          <w:color w:val="000000"/>
          <w:sz w:val="28"/>
        </w:rPr>
        <w:t> </w:t>
      </w:r>
      <w:r w:rsidRPr="006A4DFD">
        <w:rPr>
          <w:color w:val="000000"/>
          <w:sz w:val="28"/>
        </w:rPr>
        <w:t xml:space="preserve">г. </w:t>
      </w:r>
      <w:r>
        <w:rPr>
          <w:color w:val="000000"/>
          <w:sz w:val="28"/>
        </w:rPr>
        <w:t>№</w:t>
      </w:r>
      <w:r w:rsidRPr="006A4DFD">
        <w:rPr>
          <w:color w:val="000000"/>
          <w:sz w:val="28"/>
          <w:szCs w:val="28"/>
        </w:rPr>
        <w:t>1</w:t>
      </w:r>
      <w:r w:rsidRPr="006A4DFD">
        <w:rPr>
          <w:color w:val="000000"/>
          <w:sz w:val="28"/>
        </w:rPr>
        <w:t xml:space="preserve"> «</w:t>
      </w:r>
      <w:r w:rsidRPr="006A4DFD">
        <w:rPr>
          <w:color w:val="000000"/>
          <w:sz w:val="28"/>
          <w:szCs w:val="28"/>
        </w:rPr>
        <w:t xml:space="preserve">О </w:t>
      </w:r>
      <w:r w:rsidRPr="006A4DFD">
        <w:rPr>
          <w:color w:val="000000"/>
          <w:sz w:val="28"/>
        </w:rPr>
        <w:t>практике</w:t>
      </w:r>
      <w:r w:rsidRPr="006A4DFD">
        <w:rPr>
          <w:color w:val="000000"/>
          <w:sz w:val="28"/>
          <w:szCs w:val="28"/>
        </w:rPr>
        <w:t xml:space="preserve"> </w:t>
      </w:r>
      <w:r w:rsidRPr="006A4DFD">
        <w:rPr>
          <w:color w:val="000000"/>
          <w:sz w:val="28"/>
        </w:rPr>
        <w:t>применения судами законодательства об ответственности за бандитизм». Так как преступления, описанные в статьях 209 и 210 УК РФ имеют сильное сходство и, согласно первой главе данной работы еще и долгое время существовали в законодательстве совместно, то положения данного постановления вполне применимы и для определения некоторых признаков преступного сообщества.</w:t>
      </w:r>
      <w:r>
        <w:rPr>
          <w:color w:val="000000"/>
          <w:sz w:val="28"/>
        </w:rPr>
        <w:t xml:space="preserve"> </w:t>
      </w:r>
      <w:r w:rsidRPr="006A4DFD">
        <w:rPr>
          <w:color w:val="000000"/>
          <w:sz w:val="28"/>
        </w:rPr>
        <w:t>«</w:t>
      </w:r>
      <w:r w:rsidRPr="006A4DFD">
        <w:rPr>
          <w:color w:val="000000"/>
          <w:sz w:val="28"/>
          <w:szCs w:val="28"/>
        </w:rPr>
        <w:t>Об устойчивости банды могут свидетельствовать, в частности, такие признаки, как стабильность ее состава, тесная взаимосвязь между ее членами, согласованность их действий, постоянство форм и методов преступной деятельности, длительность ее существования и количество совершенных преступлений».</w:t>
      </w:r>
    </w:p>
    <w:p w:rsidR="00CB3EE8" w:rsidRPr="006A4DFD" w:rsidRDefault="00CB3EE8" w:rsidP="00803B29">
      <w:pPr>
        <w:autoSpaceDE w:val="0"/>
        <w:autoSpaceDN w:val="0"/>
        <w:adjustRightInd w:val="0"/>
        <w:spacing w:line="360" w:lineRule="auto"/>
        <w:ind w:firstLine="720"/>
        <w:jc w:val="both"/>
        <w:rPr>
          <w:color w:val="000000"/>
          <w:sz w:val="28"/>
          <w:szCs w:val="28"/>
        </w:rPr>
      </w:pPr>
      <w:r w:rsidRPr="006A4DFD">
        <w:rPr>
          <w:color w:val="000000"/>
          <w:sz w:val="28"/>
          <w:szCs w:val="28"/>
        </w:rPr>
        <w:t>Из всего вышесказанного можно сделать вывод, какими признаками должна обладать группа, чтобы считаться организованной группой.</w:t>
      </w:r>
    </w:p>
    <w:p w:rsidR="00AD66D9" w:rsidRDefault="00CB3EE8" w:rsidP="00803B29">
      <w:pPr>
        <w:autoSpaceDE w:val="0"/>
        <w:autoSpaceDN w:val="0"/>
        <w:adjustRightInd w:val="0"/>
        <w:spacing w:line="360" w:lineRule="auto"/>
        <w:ind w:firstLine="720"/>
        <w:jc w:val="both"/>
        <w:rPr>
          <w:color w:val="000000"/>
          <w:sz w:val="28"/>
        </w:rPr>
      </w:pPr>
      <w:r w:rsidRPr="006A4DFD">
        <w:rPr>
          <w:color w:val="000000"/>
          <w:sz w:val="28"/>
        </w:rPr>
        <w:t xml:space="preserve">Однако, сам законодатель указывает, что одной организованности недостаточно для определения такой формы соучастия, как преступное сообщество. Исходя из этого, законодатель, в части 4 статьи 35 УК РФ, дает такой признак, как «структурированность и нахождение под единым руководством». </w:t>
      </w:r>
    </w:p>
    <w:p w:rsidR="00AD66D9" w:rsidRPr="00AD66D9" w:rsidRDefault="00CB3EE8" w:rsidP="00803B29">
      <w:pPr>
        <w:autoSpaceDE w:val="0"/>
        <w:autoSpaceDN w:val="0"/>
        <w:adjustRightInd w:val="0"/>
        <w:spacing w:line="360" w:lineRule="auto"/>
        <w:ind w:firstLine="720"/>
        <w:jc w:val="both"/>
        <w:rPr>
          <w:color w:val="000000"/>
          <w:sz w:val="28"/>
          <w:szCs w:val="28"/>
        </w:rPr>
      </w:pPr>
      <w:r w:rsidRPr="006A4DFD">
        <w:rPr>
          <w:color w:val="000000"/>
          <w:sz w:val="28"/>
        </w:rPr>
        <w:t xml:space="preserve">Структурированность и нахождение под единым руководством, казалось бы можно было выделить в два отдельных признака, однако, в данной работе </w:t>
      </w:r>
      <w:r w:rsidRPr="00AD66D9">
        <w:rPr>
          <w:color w:val="000000"/>
          <w:sz w:val="28"/>
          <w:szCs w:val="28"/>
        </w:rPr>
        <w:t xml:space="preserve">они сведены воедино, так как сильно взаимосвязаны между собой. </w:t>
      </w:r>
    </w:p>
    <w:p w:rsidR="00AD66D9" w:rsidRPr="00AD66D9" w:rsidRDefault="00CB3EE8" w:rsidP="00AD66D9">
      <w:pPr>
        <w:autoSpaceDE w:val="0"/>
        <w:autoSpaceDN w:val="0"/>
        <w:adjustRightInd w:val="0"/>
        <w:spacing w:line="360" w:lineRule="auto"/>
        <w:ind w:firstLine="720"/>
        <w:jc w:val="both"/>
        <w:rPr>
          <w:sz w:val="28"/>
          <w:szCs w:val="28"/>
        </w:rPr>
      </w:pPr>
      <w:r w:rsidRPr="00AD66D9">
        <w:rPr>
          <w:sz w:val="28"/>
          <w:szCs w:val="28"/>
        </w:rPr>
        <w:t>В старой редакции УК РФ структурированность не была выделена в отдельный признак, однако на нее имела место прямая ссылка, как на признак, входящая в пункт 2 Постановления Пленума ВС РФ «О судебной практике рассмотрения уголовных дел об организации преступного сообщества (преступной организации)». Данный пункт гласил, что под преступным сообществом (преступной организацией) следует понимать структурно оформленную преступную группу. Увы, понятие структуры не дано в уголовном законодательстве и пока не разъяснено ВС РФ, однако из пункта 3 вышеназванного постановления можно сделать вывод у сути понятия структура: «Сплоченность может также характеризоваться особой структурой сообщества (например, руководитель, совет руководителей, исполнители отдельных заданий)».</w:t>
      </w:r>
      <w:r w:rsidR="00AD66D9" w:rsidRPr="00AD66D9">
        <w:rPr>
          <w:sz w:val="28"/>
          <w:szCs w:val="28"/>
        </w:rPr>
        <w:t xml:space="preserve"> </w:t>
      </w:r>
      <w:r w:rsidRPr="00AD66D9">
        <w:rPr>
          <w:sz w:val="28"/>
          <w:szCs w:val="28"/>
        </w:rPr>
        <w:t>Следовательно, можно предположить, что под структурированной организованной группой законодатель предполагает наличие иерархии в группе, а так же четкого выделения функций членов группы, разграничения и распределения этих функций. Подобные признаки выделяет и вышеуказанное постановление пленума ВС, хотя оно и относится к устаревшему законодательству.</w:t>
      </w:r>
      <w:r w:rsidR="00AD66D9" w:rsidRPr="00AD66D9">
        <w:rPr>
          <w:sz w:val="28"/>
          <w:szCs w:val="28"/>
        </w:rPr>
        <w:t xml:space="preserve"> </w:t>
      </w:r>
      <w:r w:rsidRPr="00AD66D9">
        <w:rPr>
          <w:sz w:val="28"/>
          <w:szCs w:val="28"/>
        </w:rPr>
        <w:t xml:space="preserve">Следующим признаком преступного сообщества является наличие специальной цели, выражающейся в совершении тяжких и особо тяжких преступлений или преступления для получения материальной выгоды. Однако данный тезис не означает, что в процессе своей деятельности преступное сообщество не может совершать преступления иной степени тяжести. Однако следует отличать тяжкие преступления, совершенные преступным сообществом и тяжкие преступления, совершенные бандой. </w:t>
      </w:r>
    </w:p>
    <w:p w:rsidR="00CB3EE8" w:rsidRPr="006A4DFD" w:rsidRDefault="00CB3EE8" w:rsidP="00803B29">
      <w:pPr>
        <w:pStyle w:val="a8"/>
        <w:ind w:firstLine="720"/>
        <w:rPr>
          <w:color w:val="000000"/>
        </w:rPr>
      </w:pPr>
      <w:r w:rsidRPr="00AD66D9">
        <w:rPr>
          <w:color w:val="000000"/>
        </w:rPr>
        <w:t xml:space="preserve">От бандитизма анализируемое преступление отличается отсутствием в сообществе цели совершения нападений на организации или граждан, а следовательно и ограниченным </w:t>
      </w:r>
      <w:r w:rsidRPr="006A4DFD">
        <w:rPr>
          <w:color w:val="000000"/>
        </w:rPr>
        <w:t>контингентом преступлений, ради совершения которых создается сообщество.</w:t>
      </w:r>
      <w:r w:rsidR="00AD66D9">
        <w:rPr>
          <w:rStyle w:val="a7"/>
          <w:color w:val="000000"/>
        </w:rPr>
        <w:footnoteReference w:id="8"/>
      </w:r>
    </w:p>
    <w:p w:rsidR="00CB3EE8" w:rsidRPr="006A4DFD" w:rsidRDefault="00CB3EE8" w:rsidP="00803B29">
      <w:pPr>
        <w:autoSpaceDE w:val="0"/>
        <w:autoSpaceDN w:val="0"/>
        <w:adjustRightInd w:val="0"/>
        <w:spacing w:line="360" w:lineRule="auto"/>
        <w:ind w:firstLine="720"/>
        <w:jc w:val="both"/>
        <w:rPr>
          <w:color w:val="000000"/>
          <w:sz w:val="28"/>
          <w:szCs w:val="28"/>
        </w:rPr>
      </w:pPr>
      <w:r w:rsidRPr="006A4DFD">
        <w:rPr>
          <w:color w:val="000000"/>
          <w:sz w:val="28"/>
        </w:rPr>
        <w:t>Как еще один признак, исходя из судебной практики, можно выделить то, что преступная организация часто бывает вооружена, но употребление оружия не связано с нападением, что присуще бандитизму. Оно, как правило, предназначено для охраны, защиты от нападения других преступных группировок, но отнюдь не для агрессивных действий. Об этом говорит и Постановление Пленума Верховного Суда РФ «О судебной практике рассмотрения уголовных дел об организации</w:t>
      </w:r>
      <w:r>
        <w:rPr>
          <w:color w:val="000000"/>
          <w:sz w:val="28"/>
        </w:rPr>
        <w:t xml:space="preserve"> </w:t>
      </w:r>
      <w:r w:rsidRPr="006A4DFD">
        <w:rPr>
          <w:color w:val="000000"/>
          <w:sz w:val="28"/>
        </w:rPr>
        <w:t>преступного сообщества (преступной организации)». В частности, пункт</w:t>
      </w:r>
      <w:r>
        <w:rPr>
          <w:color w:val="000000"/>
          <w:sz w:val="28"/>
        </w:rPr>
        <w:t xml:space="preserve"> </w:t>
      </w:r>
      <w:r w:rsidRPr="006A4DFD">
        <w:rPr>
          <w:color w:val="000000"/>
          <w:sz w:val="28"/>
        </w:rPr>
        <w:t>13 Постановления Пленума гласит</w:t>
      </w:r>
      <w:r>
        <w:rPr>
          <w:color w:val="000000"/>
          <w:sz w:val="28"/>
        </w:rPr>
        <w:t>:</w:t>
      </w:r>
      <w:r w:rsidRPr="006A4DFD">
        <w:rPr>
          <w:color w:val="000000"/>
          <w:sz w:val="28"/>
        </w:rPr>
        <w:t xml:space="preserve"> «В </w:t>
      </w:r>
      <w:r w:rsidRPr="006A4DFD">
        <w:rPr>
          <w:color w:val="000000"/>
          <w:sz w:val="28"/>
          <w:szCs w:val="28"/>
        </w:rPr>
        <w:t>случае объединения уже существующих преступных групп в преступное сообщество (преступную организацию) суду надлежит устанавливать конкретные данные, свидетельствующие о направленности умысла входящих в них лиц на совершение этими группами совместных действий, их координации. Для квалификации таких действий по части 1 статьи 210 УК РФ не имеет значения, предусматривалось ли совершение одного или нескольких тяжких и (или) особо тяжких преступлений.</w:t>
      </w:r>
    </w:p>
    <w:p w:rsidR="00AD66D9" w:rsidRDefault="00CB3EE8" w:rsidP="00803B29">
      <w:pPr>
        <w:autoSpaceDE w:val="0"/>
        <w:autoSpaceDN w:val="0"/>
        <w:adjustRightInd w:val="0"/>
        <w:spacing w:line="360" w:lineRule="auto"/>
        <w:ind w:firstLine="720"/>
        <w:jc w:val="both"/>
        <w:rPr>
          <w:color w:val="000000"/>
          <w:sz w:val="28"/>
          <w:szCs w:val="28"/>
        </w:rPr>
      </w:pPr>
      <w:r w:rsidRPr="006A4DFD">
        <w:rPr>
          <w:color w:val="000000"/>
          <w:sz w:val="28"/>
          <w:szCs w:val="28"/>
        </w:rPr>
        <w:t>Если участники преступного сообщества (преступной организации) либо объединения организаторов, руководителей или иных представителей организованных групп незаконно владеют огнестрельным или холодным оружием не в целях совершения вооруженных нападений (например, для охраны руководителей преступных группировок), их действия в этой части надлежит квалифицировать по статье 222 УК РФ как незаконное хранение или ношение огнестрельного оружия и по части 2 статьи 210 УК РФ за участие в преступн</w:t>
      </w:r>
      <w:r w:rsidR="00AD66D9">
        <w:rPr>
          <w:color w:val="000000"/>
          <w:sz w:val="28"/>
          <w:szCs w:val="28"/>
        </w:rPr>
        <w:t>ом сообществе».</w:t>
      </w:r>
      <w:r w:rsidR="00AD66D9">
        <w:rPr>
          <w:rStyle w:val="a7"/>
          <w:color w:val="000000"/>
          <w:sz w:val="28"/>
          <w:szCs w:val="28"/>
        </w:rPr>
        <w:footnoteReference w:id="9"/>
      </w:r>
    </w:p>
    <w:p w:rsidR="00CB3EE8" w:rsidRPr="006A4DFD" w:rsidRDefault="00CB3EE8" w:rsidP="00803B29">
      <w:pPr>
        <w:autoSpaceDE w:val="0"/>
        <w:autoSpaceDN w:val="0"/>
        <w:adjustRightInd w:val="0"/>
        <w:spacing w:line="360" w:lineRule="auto"/>
        <w:ind w:firstLine="720"/>
        <w:jc w:val="both"/>
        <w:rPr>
          <w:color w:val="000000"/>
          <w:sz w:val="28"/>
          <w:szCs w:val="28"/>
        </w:rPr>
      </w:pPr>
      <w:r w:rsidRPr="006A4DFD">
        <w:rPr>
          <w:color w:val="000000"/>
          <w:sz w:val="28"/>
          <w:szCs w:val="28"/>
        </w:rPr>
        <w:t xml:space="preserve">Однако, </w:t>
      </w:r>
      <w:r w:rsidRPr="006A4DFD">
        <w:rPr>
          <w:color w:val="000000"/>
          <w:sz w:val="28"/>
        </w:rPr>
        <w:t>если преступная группировка занимается не только, например, торговлей наркотиками, но и бандитизмом, то налицо совокупность двух преступлений, предусмотренных статьями 209 и 210 УК РФ.</w:t>
      </w:r>
    </w:p>
    <w:p w:rsidR="003F2945" w:rsidRDefault="003F2945" w:rsidP="00AD66D9">
      <w:pPr>
        <w:spacing w:line="360" w:lineRule="auto"/>
        <w:ind w:firstLine="720"/>
        <w:jc w:val="both"/>
        <w:rPr>
          <w:b/>
          <w:sz w:val="28"/>
          <w:szCs w:val="28"/>
        </w:rPr>
      </w:pPr>
      <w:r>
        <w:rPr>
          <w:b/>
          <w:sz w:val="28"/>
          <w:szCs w:val="28"/>
        </w:rPr>
        <w:br w:type="page"/>
      </w:r>
      <w:r w:rsidRPr="00CB3EE8">
        <w:rPr>
          <w:b/>
          <w:sz w:val="28"/>
          <w:szCs w:val="28"/>
        </w:rPr>
        <w:t>2 Признаки организации преступного сообщества. Их особенности</w:t>
      </w:r>
    </w:p>
    <w:p w:rsidR="00CB3EE8" w:rsidRPr="00CB3EE8" w:rsidRDefault="003F2945" w:rsidP="00AD66D9">
      <w:pPr>
        <w:spacing w:line="360" w:lineRule="auto"/>
        <w:ind w:firstLine="720"/>
        <w:jc w:val="center"/>
        <w:rPr>
          <w:b/>
          <w:sz w:val="28"/>
          <w:szCs w:val="28"/>
        </w:rPr>
      </w:pPr>
      <w:r w:rsidRPr="00CB3EE8">
        <w:rPr>
          <w:b/>
          <w:sz w:val="28"/>
          <w:szCs w:val="28"/>
        </w:rPr>
        <w:t>2.1 Объективные</w:t>
      </w:r>
      <w:r w:rsidR="00CB3EE8" w:rsidRPr="00CB3EE8">
        <w:rPr>
          <w:b/>
          <w:sz w:val="28"/>
          <w:szCs w:val="28"/>
        </w:rPr>
        <w:t xml:space="preserve"> и субъективные </w:t>
      </w:r>
      <w:r w:rsidRPr="00CB3EE8">
        <w:rPr>
          <w:b/>
          <w:sz w:val="28"/>
          <w:szCs w:val="28"/>
        </w:rPr>
        <w:t xml:space="preserve"> признаки организации преступного сообщества</w:t>
      </w:r>
    </w:p>
    <w:p w:rsidR="00CB3EE8" w:rsidRPr="006A4DFD" w:rsidRDefault="00CB3EE8" w:rsidP="00803B29">
      <w:pPr>
        <w:pStyle w:val="a8"/>
        <w:ind w:firstLine="720"/>
        <w:rPr>
          <w:color w:val="000000"/>
          <w:szCs w:val="24"/>
        </w:rPr>
      </w:pPr>
      <w:r w:rsidRPr="006A4DFD">
        <w:rPr>
          <w:color w:val="000000"/>
          <w:szCs w:val="24"/>
        </w:rPr>
        <w:t>Состав преступления</w:t>
      </w:r>
      <w:r>
        <w:rPr>
          <w:color w:val="000000"/>
          <w:szCs w:val="24"/>
        </w:rPr>
        <w:t xml:space="preserve"> – </w:t>
      </w:r>
      <w:r w:rsidRPr="006A4DFD">
        <w:rPr>
          <w:color w:val="000000"/>
          <w:szCs w:val="24"/>
        </w:rPr>
        <w:t>это совокупность предусмотренных уголовным законом объективных и субъективных признаков, характеризующих общественно опасное деяние, как преступление. Всего в составе преступления выделяют четыре элемента: 1) объект 2) объективная сторона 3) субъект 4) субъективная сторона.</w:t>
      </w:r>
      <w:r w:rsidR="00AD66D9">
        <w:rPr>
          <w:rStyle w:val="a7"/>
          <w:color w:val="000000"/>
          <w:szCs w:val="24"/>
        </w:rPr>
        <w:footnoteReference w:id="10"/>
      </w:r>
    </w:p>
    <w:p w:rsidR="00CB3EE8" w:rsidRPr="006A4DFD" w:rsidRDefault="00CB3EE8" w:rsidP="00803B29">
      <w:pPr>
        <w:pStyle w:val="a8"/>
        <w:ind w:firstLine="720"/>
        <w:rPr>
          <w:color w:val="000000"/>
          <w:szCs w:val="24"/>
        </w:rPr>
      </w:pPr>
      <w:r w:rsidRPr="006A4DFD">
        <w:rPr>
          <w:color w:val="000000"/>
          <w:szCs w:val="24"/>
        </w:rPr>
        <w:t xml:space="preserve">Родовым объектом преступления, предусмотренного статьёй 210 УК РФ, а так же всех остальных преступлений, предусмотренных разделом </w:t>
      </w:r>
      <w:r w:rsidRPr="006A4DFD">
        <w:rPr>
          <w:color w:val="000000"/>
          <w:szCs w:val="24"/>
          <w:lang w:val="en-US"/>
        </w:rPr>
        <w:t>IX</w:t>
      </w:r>
      <w:r w:rsidRPr="006A4DFD">
        <w:rPr>
          <w:color w:val="000000"/>
          <w:szCs w:val="24"/>
        </w:rPr>
        <w:t xml:space="preserve"> УК РФ, являются общественные отношения, направленные на обеспечение общественной безопасности и общественного правопорядка. Видовым объектом данного преступления являются общественные отношения, обеспечивающие общественную безопасность.</w:t>
      </w:r>
    </w:p>
    <w:p w:rsidR="00CB3EE8" w:rsidRPr="006A4DFD" w:rsidRDefault="00CB3EE8" w:rsidP="00803B29">
      <w:pPr>
        <w:pStyle w:val="a8"/>
        <w:ind w:firstLine="720"/>
        <w:rPr>
          <w:color w:val="000000"/>
          <w:szCs w:val="24"/>
        </w:rPr>
      </w:pPr>
      <w:r w:rsidRPr="006A4DFD">
        <w:rPr>
          <w:color w:val="000000"/>
          <w:szCs w:val="24"/>
        </w:rPr>
        <w:t>Объективная сторона преступления, предусмотренного часть 1 статьи 210 выражается в нескольких альтернативных формах: 1) создание преступного сообщества (преступной организации) 2) руководство таким сообществом (преступной организацией) либо входящими в него структурными подразделениями 3) создание объединения организаторов, руководителей или иных представителей организованных групп 4)</w:t>
      </w:r>
      <w:r w:rsidRPr="006A4DFD">
        <w:rPr>
          <w:color w:val="000000"/>
        </w:rPr>
        <w:t xml:space="preserve"> координация преступных действий преступного сообщества 5) создание устойчивых связей между различными самостоятельно действующими организованными группами 6) разработка планов и создание условий для совершения преступлений такими группами 7) раздел сфер преступного влияния и преступных доходов между такими группами 8) участие в собрании организаторов, руководителей (лидеров) или иных представителей организованных групп в целях совершения хотя бы одного из указанных преступлений</w:t>
      </w:r>
      <w:r w:rsidR="00AD66D9">
        <w:rPr>
          <w:color w:val="000000"/>
        </w:rPr>
        <w:t>.</w:t>
      </w:r>
    </w:p>
    <w:p w:rsidR="00CB3EE8" w:rsidRPr="006A4DFD" w:rsidRDefault="00CB3EE8" w:rsidP="00803B29">
      <w:pPr>
        <w:pStyle w:val="a8"/>
        <w:ind w:firstLine="720"/>
        <w:rPr>
          <w:color w:val="000000"/>
          <w:szCs w:val="24"/>
        </w:rPr>
      </w:pPr>
      <w:r w:rsidRPr="006A4DFD">
        <w:rPr>
          <w:color w:val="000000"/>
          <w:szCs w:val="24"/>
        </w:rPr>
        <w:t>Рассмотрим первую форму объективной стороны</w:t>
      </w:r>
      <w:r>
        <w:rPr>
          <w:color w:val="000000"/>
          <w:szCs w:val="24"/>
        </w:rPr>
        <w:t xml:space="preserve"> –</w:t>
      </w:r>
      <w:r w:rsidRPr="006A4DFD">
        <w:rPr>
          <w:color w:val="000000"/>
          <w:szCs w:val="24"/>
        </w:rPr>
        <w:t xml:space="preserve"> создание преступного сообщества. Создание преступного сообщества выражается в совершении различных действий, результатом которых стала организация преступного сообщества (преступной организации): определение целей деятельности и принципов формирования сообщества, разработка планов, подбор сообщников и распределение между ними обязанностей, назначение руководителей структурных подразделений, обеспечение деятельности формирования оружием, транспортными и иными необходимыми средствами, в том числе финансовыми </w:t>
      </w:r>
      <w:r>
        <w:rPr>
          <w:color w:val="000000"/>
          <w:szCs w:val="24"/>
        </w:rPr>
        <w:t>и т.д.</w:t>
      </w:r>
      <w:r w:rsidR="00AD66D9">
        <w:rPr>
          <w:rStyle w:val="a7"/>
          <w:color w:val="000000"/>
          <w:szCs w:val="24"/>
        </w:rPr>
        <w:footnoteReference w:id="11"/>
      </w:r>
    </w:p>
    <w:p w:rsidR="00AD66D9" w:rsidRDefault="00CB3EE8" w:rsidP="00803B29">
      <w:pPr>
        <w:autoSpaceDE w:val="0"/>
        <w:autoSpaceDN w:val="0"/>
        <w:adjustRightInd w:val="0"/>
        <w:spacing w:line="360" w:lineRule="auto"/>
        <w:ind w:firstLine="720"/>
        <w:jc w:val="both"/>
        <w:rPr>
          <w:color w:val="000000"/>
          <w:sz w:val="28"/>
        </w:rPr>
      </w:pPr>
      <w:r w:rsidRPr="006A4DFD">
        <w:rPr>
          <w:color w:val="000000"/>
          <w:sz w:val="28"/>
        </w:rPr>
        <w:t xml:space="preserve">Вторая форма, то есть руководство преступным сообществом (преступной организацией) либо входящими в него структурными подразделениями выражается, что можно понять исходя из логики закона, в совершении действий по определению тактики деятельности уже созданного формирования: разработка текущих и перспективных планах деятельности сообщества, определение объектов воздействия, дача распоряжений по текущим вопросам обеспечения деятельности сообщества, в том числе финансовым, кадровым, установление контактов с коррумпированными представителями органов власти и управления </w:t>
      </w:r>
      <w:r>
        <w:rPr>
          <w:color w:val="000000"/>
          <w:sz w:val="28"/>
        </w:rPr>
        <w:t>и т.п.</w:t>
      </w:r>
      <w:r w:rsidRPr="006A4DFD">
        <w:rPr>
          <w:color w:val="000000"/>
          <w:sz w:val="28"/>
        </w:rPr>
        <w:t xml:space="preserve"> </w:t>
      </w:r>
    </w:p>
    <w:p w:rsidR="00CB3EE8" w:rsidRPr="006A4DFD" w:rsidRDefault="00CB3EE8" w:rsidP="00803B29">
      <w:pPr>
        <w:autoSpaceDE w:val="0"/>
        <w:autoSpaceDN w:val="0"/>
        <w:adjustRightInd w:val="0"/>
        <w:spacing w:line="360" w:lineRule="auto"/>
        <w:ind w:firstLine="720"/>
        <w:jc w:val="both"/>
        <w:rPr>
          <w:color w:val="000000"/>
          <w:sz w:val="28"/>
          <w:szCs w:val="28"/>
        </w:rPr>
      </w:pPr>
      <w:r w:rsidRPr="006A4DFD">
        <w:rPr>
          <w:color w:val="000000"/>
          <w:sz w:val="28"/>
        </w:rPr>
        <w:t>Сам законодатель не дает определения понятию «руководство», однако этот термин толкует Верховный Суд РФ. «</w:t>
      </w:r>
      <w:r w:rsidRPr="006A4DFD">
        <w:rPr>
          <w:color w:val="000000"/>
          <w:sz w:val="28"/>
          <w:szCs w:val="28"/>
        </w:rPr>
        <w:t>Под руководством преступным сообществом (преступной организацией) или входящими в него структурными подразделениями следует понимать осуществление организационных и управленческих функций в отношении преступного сообщества и его структурных подразделений как при совершении конкретных преступлений, так и в целом при обеспечении функционирования преступного сообщества. Такое руководство может выражаться, в частности, в формировании целей, разработке общих планов деятельности преступного сообщества (преступной организации), в подготовке к совершению конкретных тяжких и (или) особо тяжких преступлений, а также в иных организационно-распорядительных действиях, направленных на достижение целей, поставленных перед преступным сообществом и входящими в его структуру подразделениями при их создании (например, распределение ролей между членами сообщества, организация материально-технического обеспечения, принятие мер безопасности, конспирации, распределение средств, полученных от преступной деятельности).»</w:t>
      </w:r>
      <w:r w:rsidR="00AD66D9">
        <w:rPr>
          <w:rStyle w:val="a7"/>
          <w:color w:val="000000"/>
          <w:sz w:val="28"/>
          <w:szCs w:val="28"/>
        </w:rPr>
        <w:footnoteReference w:id="12"/>
      </w:r>
    </w:p>
    <w:p w:rsidR="00AD66D9" w:rsidRDefault="00CB3EE8" w:rsidP="00803B29">
      <w:pPr>
        <w:autoSpaceDE w:val="0"/>
        <w:autoSpaceDN w:val="0"/>
        <w:adjustRightInd w:val="0"/>
        <w:spacing w:line="360" w:lineRule="auto"/>
        <w:ind w:firstLine="720"/>
        <w:jc w:val="both"/>
        <w:rPr>
          <w:color w:val="000000"/>
          <w:sz w:val="28"/>
        </w:rPr>
      </w:pPr>
      <w:r w:rsidRPr="006A4DFD">
        <w:rPr>
          <w:color w:val="000000"/>
          <w:sz w:val="28"/>
        </w:rPr>
        <w:t>Третьей возможной формой объективной стороны является создание объединения организаторов, руководителей или иных представителей организованных групп. «</w:t>
      </w:r>
      <w:r w:rsidRPr="006A4DFD">
        <w:rPr>
          <w:color w:val="000000"/>
          <w:sz w:val="28"/>
          <w:szCs w:val="28"/>
        </w:rPr>
        <w:t>Под объединением организаторов, руководителей или иных представителей организованных групп (часть 1 статьи 210 УК РФ)</w:t>
      </w:r>
      <w:r w:rsidR="00AD66D9">
        <w:rPr>
          <w:rStyle w:val="a7"/>
          <w:color w:val="000000"/>
          <w:sz w:val="28"/>
          <w:szCs w:val="28"/>
        </w:rPr>
        <w:footnoteReference w:id="13"/>
      </w:r>
      <w:r w:rsidRPr="006A4DFD">
        <w:rPr>
          <w:color w:val="000000"/>
          <w:sz w:val="28"/>
          <w:szCs w:val="28"/>
        </w:rPr>
        <w:t xml:space="preserve"> следует понимать группу, созданную в целях координации преступных действий различных самостоятельно действующих организованных групп, разработки совместных планов для совершения тяжких и (или) особо тяжких преступлений, распределения сфер преступной деятельности между группировками, создания устойчивых связей с руководителями или иными представителями других организованных преступных групп </w:t>
      </w:r>
      <w:r>
        <w:rPr>
          <w:color w:val="000000"/>
          <w:sz w:val="28"/>
          <w:szCs w:val="28"/>
        </w:rPr>
        <w:t>и т.п.</w:t>
      </w:r>
      <w:r w:rsidRPr="006A4DFD">
        <w:rPr>
          <w:color w:val="000000"/>
          <w:sz w:val="28"/>
          <w:szCs w:val="28"/>
        </w:rPr>
        <w:t>»</w:t>
      </w:r>
      <w:r w:rsidRPr="006A4DFD">
        <w:rPr>
          <w:color w:val="000000"/>
          <w:sz w:val="28"/>
        </w:rPr>
        <w:t xml:space="preserve"> </w:t>
      </w:r>
    </w:p>
    <w:p w:rsidR="00AD66D9" w:rsidRPr="00AD66D9" w:rsidRDefault="00CB3EE8" w:rsidP="00803B29">
      <w:pPr>
        <w:autoSpaceDE w:val="0"/>
        <w:autoSpaceDN w:val="0"/>
        <w:adjustRightInd w:val="0"/>
        <w:spacing w:line="360" w:lineRule="auto"/>
        <w:ind w:firstLine="720"/>
        <w:jc w:val="both"/>
        <w:rPr>
          <w:color w:val="000000"/>
          <w:sz w:val="28"/>
          <w:szCs w:val="28"/>
        </w:rPr>
      </w:pPr>
      <w:r w:rsidRPr="006A4DFD">
        <w:rPr>
          <w:color w:val="000000"/>
          <w:sz w:val="28"/>
        </w:rPr>
        <w:t>Особенностью данной формы является то обстоятельство, что объединение создается для, помимо указанной выше координации действий различных разрозненно действующих организованных групп в едином направлении, таких целей, как объединение человеческих и материальных ресурсов для их наиболее эффективного использования и получения максимальной выгоды, а так же для выработки эффективных мер противодействия усилиям правоохранительных органов либо для разрешения спор</w:t>
      </w:r>
      <w:r w:rsidRPr="00AD66D9">
        <w:rPr>
          <w:color w:val="000000"/>
          <w:sz w:val="28"/>
          <w:szCs w:val="28"/>
        </w:rPr>
        <w:t xml:space="preserve">ных вопросов и раздела сфер влияния. </w:t>
      </w:r>
    </w:p>
    <w:p w:rsidR="00AD66D9" w:rsidRPr="00AD66D9" w:rsidRDefault="00CB3EE8" w:rsidP="00AD66D9">
      <w:pPr>
        <w:autoSpaceDE w:val="0"/>
        <w:autoSpaceDN w:val="0"/>
        <w:adjustRightInd w:val="0"/>
        <w:spacing w:line="360" w:lineRule="auto"/>
        <w:ind w:firstLine="720"/>
        <w:jc w:val="both"/>
        <w:rPr>
          <w:sz w:val="28"/>
          <w:szCs w:val="28"/>
        </w:rPr>
      </w:pPr>
      <w:r w:rsidRPr="00AD66D9">
        <w:rPr>
          <w:sz w:val="28"/>
          <w:szCs w:val="28"/>
        </w:rPr>
        <w:t>В состав объединения могут входить как организаторы, руководители, так и иные представители организованных групп (неформальные лидеры, преступные авторитеты и т.п.). Объединение может быть как постоянно действующее, так и действующее эпизодически, работающее по типу воровской сходки. Касательно остальных форм объективной стороны трудно дать какую либо характеристику, так как законодательство о преступном сообществе изменилось недавно и судебная система не наработала достаточного количества судебной практики, посредством которой можно истолковать букву закона без ошибок. Однако, исходя из Постановления Пленума ВС РФ «О судебной практике рассмотрения уголовных дел об организации преступного сообщества (преступной организации)» не трудно заметить, что законодатель позаимствовал из постановления функции, присущие нерядовым членам сообщества, и поместил их в текст части 1 статьи 210 УК РФ.</w:t>
      </w:r>
      <w:r w:rsidR="00AD66D9" w:rsidRPr="00AD66D9">
        <w:rPr>
          <w:sz w:val="28"/>
          <w:szCs w:val="28"/>
        </w:rPr>
        <w:t xml:space="preserve"> </w:t>
      </w:r>
      <w:r w:rsidRPr="00AD66D9">
        <w:rPr>
          <w:sz w:val="28"/>
          <w:szCs w:val="28"/>
        </w:rPr>
        <w:t>Подобным образом сформулирована объективная сторона состава преступления, предусмотренного ч. 2 ст. 210 УК РФ, которую образует одно из указанных в тексте статьи деяний, а именно: 1) участие в преступном сообществе (преступной организации).</w:t>
      </w:r>
      <w:r w:rsidR="00AD66D9" w:rsidRPr="00AD66D9">
        <w:rPr>
          <w:rStyle w:val="a7"/>
          <w:color w:val="000000"/>
          <w:sz w:val="28"/>
          <w:szCs w:val="28"/>
        </w:rPr>
        <w:footnoteReference w:id="14"/>
      </w:r>
      <w:r w:rsidRPr="00AD66D9">
        <w:rPr>
          <w:sz w:val="28"/>
          <w:szCs w:val="28"/>
        </w:rPr>
        <w:t xml:space="preserve"> «Под участием в преступном сообществе (преступной организации) либо в объединении организаторов, руководителей или иных представителей организованных групп (часть 2 статьи 210 УК РФ) следует понимать принятие на себя обязательств по выполнению поставленных перед преступным сообществом задач по совершению тяжких или особо тяжких преступлений, а также непосредственное участие в решении указанных задач либо выполнение функциональных обязанностей по обеспечению деятельности такого сообщества (финансирование, поддержание организационного единства преступной организации, снабжение информацией, ведение документации и т.п.)»</w:t>
      </w:r>
      <w:r w:rsidR="00AD66D9" w:rsidRPr="00AD66D9">
        <w:rPr>
          <w:rStyle w:val="a7"/>
          <w:color w:val="000000"/>
          <w:sz w:val="28"/>
          <w:szCs w:val="28"/>
        </w:rPr>
        <w:footnoteReference w:id="15"/>
      </w:r>
      <w:r w:rsidRPr="00AD66D9">
        <w:rPr>
          <w:sz w:val="28"/>
          <w:szCs w:val="28"/>
        </w:rPr>
        <w:t xml:space="preserve">. </w:t>
      </w:r>
    </w:p>
    <w:p w:rsidR="00CB3EE8" w:rsidRPr="006A4DFD" w:rsidRDefault="00CB3EE8" w:rsidP="00803B29">
      <w:pPr>
        <w:pStyle w:val="a8"/>
        <w:ind w:firstLine="720"/>
        <w:rPr>
          <w:color w:val="000000"/>
          <w:szCs w:val="24"/>
        </w:rPr>
      </w:pPr>
      <w:r w:rsidRPr="00AD66D9">
        <w:rPr>
          <w:color w:val="000000"/>
        </w:rPr>
        <w:t xml:space="preserve">Участие в преступном сообществе имеет свои особенности: действия виновного должны отражать преступный характер сообщества и объединения, а так же должны быть причинно связанны с преступными </w:t>
      </w:r>
      <w:r w:rsidRPr="006A4DFD">
        <w:rPr>
          <w:color w:val="000000"/>
          <w:szCs w:val="24"/>
        </w:rPr>
        <w:t>планами и целями деятельности сообщества. Кроме того, действия участников должны вписываться в русло общей направленности функционирования сообщества или объединения.</w:t>
      </w:r>
    </w:p>
    <w:p w:rsidR="00CB3EE8" w:rsidRPr="006A4DFD" w:rsidRDefault="00CB3EE8" w:rsidP="00803B29">
      <w:pPr>
        <w:autoSpaceDE w:val="0"/>
        <w:autoSpaceDN w:val="0"/>
        <w:adjustRightInd w:val="0"/>
        <w:spacing w:line="360" w:lineRule="auto"/>
        <w:ind w:firstLine="720"/>
        <w:jc w:val="both"/>
        <w:rPr>
          <w:color w:val="000000"/>
          <w:sz w:val="28"/>
          <w:szCs w:val="28"/>
        </w:rPr>
      </w:pPr>
      <w:r w:rsidRPr="006A4DFD">
        <w:rPr>
          <w:color w:val="000000"/>
          <w:sz w:val="28"/>
        </w:rPr>
        <w:t>Преступление, предусмотренное статьей 210 УК РФ, считается оконченным с момента любой из названных альтернативных форм, не зависимо от того, успело ли сообщество совершить хотя бы одно преступление. Это разъясняет Верховный Суд РФ: «</w:t>
      </w:r>
      <w:r w:rsidRPr="006A4DFD">
        <w:rPr>
          <w:color w:val="000000"/>
          <w:sz w:val="28"/>
          <w:szCs w:val="28"/>
        </w:rPr>
        <w:t xml:space="preserve">Уголовная ответственность за участие в преступном сообществе (преступной организации) либо в объединении организаторов, руководителей или иных представителей организованных групп наступает с момента вступления лица в члены этого преступного сообщества (преступной организации) или в объединение организованных групп, принятия на себя определенных обязательств и функциональных обязанностей (подыскание жертв преступлений, установление контактов с должностными лицами государственных органов, разработка планов и создание условий совершения преступлений </w:t>
      </w:r>
      <w:r>
        <w:rPr>
          <w:color w:val="000000"/>
          <w:sz w:val="28"/>
          <w:szCs w:val="28"/>
        </w:rPr>
        <w:t>и т.п.</w:t>
      </w:r>
      <w:r w:rsidRPr="006A4DFD">
        <w:rPr>
          <w:color w:val="000000"/>
          <w:sz w:val="28"/>
          <w:szCs w:val="28"/>
        </w:rPr>
        <w:t>) либо с момента фактического участия в совещании организаторов, руководителей или иных представителей организованных групп в тех же целях». Теперь об этих</w:t>
      </w:r>
      <w:r>
        <w:rPr>
          <w:color w:val="000000"/>
          <w:sz w:val="28"/>
          <w:szCs w:val="28"/>
        </w:rPr>
        <w:t xml:space="preserve"> </w:t>
      </w:r>
      <w:r w:rsidRPr="006A4DFD">
        <w:rPr>
          <w:color w:val="000000"/>
          <w:sz w:val="28"/>
          <w:szCs w:val="28"/>
        </w:rPr>
        <w:t>действиях прямо говорится в части 1 стати 210 УК РФ.</w:t>
      </w:r>
      <w:r w:rsidR="00AD66D9">
        <w:rPr>
          <w:rStyle w:val="a7"/>
          <w:color w:val="000000"/>
          <w:sz w:val="28"/>
          <w:szCs w:val="28"/>
        </w:rPr>
        <w:footnoteReference w:id="16"/>
      </w:r>
    </w:p>
    <w:p w:rsidR="00AD66D9" w:rsidRDefault="00CB3EE8" w:rsidP="00803B29">
      <w:pPr>
        <w:autoSpaceDE w:val="0"/>
        <w:autoSpaceDN w:val="0"/>
        <w:adjustRightInd w:val="0"/>
        <w:spacing w:line="360" w:lineRule="auto"/>
        <w:ind w:firstLine="720"/>
        <w:jc w:val="both"/>
        <w:rPr>
          <w:color w:val="000000"/>
          <w:sz w:val="28"/>
          <w:szCs w:val="28"/>
        </w:rPr>
      </w:pPr>
      <w:r w:rsidRPr="006A4DFD">
        <w:rPr>
          <w:color w:val="000000"/>
          <w:sz w:val="28"/>
          <w:szCs w:val="28"/>
        </w:rPr>
        <w:t xml:space="preserve">Субъективная сторона данного преступления характеризуется только умышленной виной в виде прямого умысла. Согласно части 2 статьи 25 УК РФ «Преступление признается совершенным с прямым умыслом, если лицо осознавало общественную опасность своих действий (бездействия), предвидело возможность или неизбежность наступления общественно опасных последствий и желало их наступления. </w:t>
      </w:r>
    </w:p>
    <w:p w:rsidR="00CB3EE8" w:rsidRPr="006A4DFD" w:rsidRDefault="00CB3EE8" w:rsidP="00803B29">
      <w:pPr>
        <w:autoSpaceDE w:val="0"/>
        <w:autoSpaceDN w:val="0"/>
        <w:adjustRightInd w:val="0"/>
        <w:spacing w:line="360" w:lineRule="auto"/>
        <w:ind w:firstLine="720"/>
        <w:jc w:val="both"/>
        <w:rPr>
          <w:color w:val="000000"/>
          <w:sz w:val="28"/>
          <w:szCs w:val="28"/>
        </w:rPr>
      </w:pPr>
      <w:r w:rsidRPr="006A4DFD">
        <w:rPr>
          <w:color w:val="000000"/>
          <w:sz w:val="28"/>
          <w:szCs w:val="28"/>
        </w:rPr>
        <w:t>Как уже упоминалось ранее, обязательным условием ответственности является наличие специальной цели</w:t>
      </w:r>
      <w:r>
        <w:rPr>
          <w:color w:val="000000"/>
          <w:sz w:val="28"/>
          <w:szCs w:val="28"/>
        </w:rPr>
        <w:t xml:space="preserve"> –</w:t>
      </w:r>
      <w:r w:rsidRPr="006A4DFD">
        <w:rPr>
          <w:color w:val="000000"/>
          <w:sz w:val="28"/>
          <w:szCs w:val="28"/>
        </w:rPr>
        <w:t xml:space="preserve"> совершение тяжких и особо тяжких преступлений или разработка планов и условий совершения таких преступлений. Мотивы для квалификации в данном составе значения не имеют.</w:t>
      </w:r>
    </w:p>
    <w:p w:rsidR="007C384E" w:rsidRDefault="00CB3EE8" w:rsidP="00803B29">
      <w:pPr>
        <w:autoSpaceDE w:val="0"/>
        <w:autoSpaceDN w:val="0"/>
        <w:adjustRightInd w:val="0"/>
        <w:spacing w:line="360" w:lineRule="auto"/>
        <w:ind w:firstLine="720"/>
        <w:jc w:val="both"/>
        <w:rPr>
          <w:color w:val="000000"/>
          <w:sz w:val="28"/>
          <w:szCs w:val="28"/>
        </w:rPr>
      </w:pPr>
      <w:r w:rsidRPr="006A4DFD">
        <w:rPr>
          <w:color w:val="000000"/>
          <w:sz w:val="28"/>
          <w:szCs w:val="28"/>
        </w:rPr>
        <w:t>Субъект данного преступления</w:t>
      </w:r>
      <w:r>
        <w:rPr>
          <w:color w:val="000000"/>
          <w:sz w:val="28"/>
          <w:szCs w:val="28"/>
        </w:rPr>
        <w:t xml:space="preserve"> –</w:t>
      </w:r>
      <w:r w:rsidRPr="006A4DFD">
        <w:rPr>
          <w:color w:val="000000"/>
          <w:sz w:val="28"/>
          <w:szCs w:val="28"/>
        </w:rPr>
        <w:t xml:space="preserve"> общий, лицо, достигшее 16 лет. Однако, исходя из части 3 статьи 210 УК РФ и </w:t>
      </w:r>
      <w:r w:rsidRPr="006A4DFD">
        <w:rPr>
          <w:color w:val="000000"/>
          <w:sz w:val="28"/>
        </w:rPr>
        <w:t>Постановления Пленума Верховного Суда РФ от 10 июня 2008</w:t>
      </w:r>
      <w:r>
        <w:rPr>
          <w:color w:val="000000"/>
          <w:sz w:val="28"/>
        </w:rPr>
        <w:t> </w:t>
      </w:r>
      <w:r w:rsidRPr="006A4DFD">
        <w:rPr>
          <w:color w:val="000000"/>
          <w:sz w:val="28"/>
        </w:rPr>
        <w:t xml:space="preserve">г. </w:t>
      </w:r>
      <w:r>
        <w:rPr>
          <w:color w:val="000000"/>
          <w:sz w:val="28"/>
        </w:rPr>
        <w:t>№</w:t>
      </w:r>
      <w:r w:rsidRPr="006A4DFD">
        <w:rPr>
          <w:color w:val="000000"/>
          <w:sz w:val="28"/>
        </w:rPr>
        <w:t>8 «О судебной практике рассмотрения уголовных дел об организации</w:t>
      </w:r>
      <w:r>
        <w:rPr>
          <w:color w:val="000000"/>
          <w:sz w:val="28"/>
        </w:rPr>
        <w:t xml:space="preserve"> </w:t>
      </w:r>
      <w:r w:rsidRPr="006A4DFD">
        <w:rPr>
          <w:color w:val="000000"/>
          <w:sz w:val="28"/>
        </w:rPr>
        <w:t>преступного сообщества (преступной организации)» возможно наличие специального субъекта. Согласно Пункту 16 вышеуказанного постановления этими специальными субъектами могут быть как должностные лица, так и государственные служащие, служащие органов местного самоуправления,</w:t>
      </w:r>
      <w:r w:rsidRPr="006A4DFD">
        <w:rPr>
          <w:color w:val="000000"/>
          <w:sz w:val="28"/>
          <w:szCs w:val="28"/>
        </w:rPr>
        <w:t xml:space="preserve"> не относящихся к числу должностных лиц, а также лиц, постоянно, временно либо по специальному полномочию выполняющих организационно-распорядительные или административно-хозяйственные обязанности в коммерческой организации независимо от формы собственности или в некоммерческой организации, не являющейся государственным или муниципальным учреждением</w:t>
      </w:r>
    </w:p>
    <w:p w:rsidR="00AD66D9" w:rsidRDefault="00AD66D9" w:rsidP="00AD66D9">
      <w:pPr>
        <w:spacing w:line="360" w:lineRule="auto"/>
        <w:ind w:firstLine="720"/>
        <w:jc w:val="center"/>
        <w:rPr>
          <w:b/>
          <w:color w:val="000000"/>
          <w:sz w:val="28"/>
        </w:rPr>
      </w:pPr>
    </w:p>
    <w:p w:rsidR="007C384E" w:rsidRDefault="007C384E" w:rsidP="00AD66D9">
      <w:pPr>
        <w:spacing w:line="360" w:lineRule="auto"/>
        <w:ind w:firstLine="720"/>
        <w:jc w:val="center"/>
        <w:rPr>
          <w:b/>
          <w:sz w:val="28"/>
          <w:szCs w:val="28"/>
        </w:rPr>
      </w:pPr>
      <w:r w:rsidRPr="007C384E">
        <w:rPr>
          <w:b/>
          <w:color w:val="000000"/>
          <w:sz w:val="28"/>
        </w:rPr>
        <w:t>2.</w:t>
      </w:r>
      <w:r w:rsidR="00AD66D9">
        <w:rPr>
          <w:b/>
          <w:color w:val="000000"/>
          <w:sz w:val="28"/>
        </w:rPr>
        <w:t>2</w:t>
      </w:r>
      <w:r w:rsidRPr="007C384E">
        <w:rPr>
          <w:b/>
          <w:color w:val="000000"/>
          <w:sz w:val="28"/>
        </w:rPr>
        <w:t xml:space="preserve"> Предложения в изменении законодательства о преступном сообществе</w:t>
      </w:r>
    </w:p>
    <w:p w:rsidR="007C384E" w:rsidRPr="007C384E" w:rsidRDefault="007C384E" w:rsidP="00803B29">
      <w:pPr>
        <w:spacing w:line="360" w:lineRule="auto"/>
        <w:ind w:firstLine="720"/>
        <w:jc w:val="both"/>
        <w:rPr>
          <w:color w:val="000000"/>
          <w:sz w:val="28"/>
        </w:rPr>
      </w:pPr>
      <w:r w:rsidRPr="007C384E">
        <w:rPr>
          <w:color w:val="000000"/>
          <w:sz w:val="28"/>
        </w:rPr>
        <w:t>По данным МВД России, общее число расследованных преступлений, совершенных членами организованных групп или преступных сообществ, в 200</w:t>
      </w:r>
      <w:r w:rsidR="00AD66D9">
        <w:rPr>
          <w:color w:val="000000"/>
          <w:sz w:val="28"/>
        </w:rPr>
        <w:t>7</w:t>
      </w:r>
      <w:r w:rsidRPr="007C384E">
        <w:rPr>
          <w:color w:val="000000"/>
          <w:sz w:val="28"/>
        </w:rPr>
        <w:t xml:space="preserve"> году составляло 27,715 тысячи, в 200</w:t>
      </w:r>
      <w:r w:rsidR="00AD66D9">
        <w:rPr>
          <w:color w:val="000000"/>
          <w:sz w:val="28"/>
        </w:rPr>
        <w:t>8</w:t>
      </w:r>
      <w:r w:rsidRPr="007C384E">
        <w:rPr>
          <w:color w:val="000000"/>
          <w:sz w:val="28"/>
        </w:rPr>
        <w:t xml:space="preserve"> году – 34,62 тысячи, в 200</w:t>
      </w:r>
      <w:r w:rsidR="00AD66D9">
        <w:rPr>
          <w:color w:val="000000"/>
          <w:sz w:val="28"/>
        </w:rPr>
        <w:t>9</w:t>
      </w:r>
      <w:r w:rsidRPr="007C384E">
        <w:rPr>
          <w:color w:val="000000"/>
          <w:sz w:val="28"/>
        </w:rPr>
        <w:t xml:space="preserve"> году – 36,601 тысячи. Число тяжких и особо тяжких преступлений, совершенных участниками организованных групп или преступных сообществ, уголовные дела и материалы о которых окончены расследованием либо разрешены в 200</w:t>
      </w:r>
      <w:r w:rsidR="00AD66D9">
        <w:rPr>
          <w:color w:val="000000"/>
          <w:sz w:val="28"/>
        </w:rPr>
        <w:t xml:space="preserve">9 </w:t>
      </w:r>
      <w:r w:rsidRPr="007C384E">
        <w:rPr>
          <w:color w:val="000000"/>
          <w:sz w:val="28"/>
        </w:rPr>
        <w:t>году (независимо от времени совершения и регистрации), возросло на 1,888 тысячи (+9,7%) и составило 34,939 тысячи.</w:t>
      </w:r>
    </w:p>
    <w:p w:rsidR="00AD66D9" w:rsidRDefault="007C384E" w:rsidP="00803B29">
      <w:pPr>
        <w:spacing w:line="360" w:lineRule="auto"/>
        <w:ind w:firstLine="720"/>
        <w:jc w:val="both"/>
        <w:rPr>
          <w:color w:val="000000"/>
          <w:sz w:val="28"/>
        </w:rPr>
      </w:pPr>
      <w:r w:rsidRPr="007C384E">
        <w:rPr>
          <w:color w:val="000000"/>
          <w:sz w:val="28"/>
        </w:rPr>
        <w:t xml:space="preserve">Федеральным Законом от 3 ноября 2009 года №245 были внесены поправки в УК РФ, ужесточившие ответственность за создание преступного сообщества (преступной организации), особенно усилив ответственность за совершение деяний, предусмотренных частью 1 статьи 210 лицом, занимающим высшее положение в преступной иерархии. Данные изменения можно считать справедливыми, и достаточно адекватными касательно нерядовых членов преступного сообщества. Однако была поднята минимальная планка ответственности за участие в преступном сообществе. Так как автор данной работы придерживается мнения, что организованная преступность в большей степени имеет социальные корни, нельзя не оспорить это решение. </w:t>
      </w:r>
    </w:p>
    <w:p w:rsidR="00AD66D9" w:rsidRDefault="007C384E" w:rsidP="00803B29">
      <w:pPr>
        <w:spacing w:line="360" w:lineRule="auto"/>
        <w:ind w:firstLine="720"/>
        <w:jc w:val="both"/>
        <w:rPr>
          <w:color w:val="000000"/>
          <w:sz w:val="28"/>
        </w:rPr>
      </w:pPr>
      <w:r w:rsidRPr="007C384E">
        <w:rPr>
          <w:color w:val="000000"/>
          <w:sz w:val="28"/>
        </w:rPr>
        <w:t xml:space="preserve">Как видно из духа уголовного закона, устанавливающего ответственность за создание и участие в преступном сообществе, руководящие кадры вышеназванных сообществ чаще всего имеют широкий спектр связей в криминальной среде, чего не может иметь обыватель, либо преступник, совершивший преступления небольшой степени тяжести. Чаще всего такие связи приобретаются в пенитенциарных учреждениях Российской Федерации. </w:t>
      </w:r>
    </w:p>
    <w:p w:rsidR="00AD66D9" w:rsidRDefault="007C384E" w:rsidP="00803B29">
      <w:pPr>
        <w:spacing w:line="360" w:lineRule="auto"/>
        <w:ind w:firstLine="720"/>
        <w:jc w:val="both"/>
        <w:rPr>
          <w:color w:val="000000"/>
          <w:sz w:val="28"/>
        </w:rPr>
      </w:pPr>
      <w:r w:rsidRPr="007C384E">
        <w:rPr>
          <w:color w:val="000000"/>
          <w:sz w:val="28"/>
        </w:rPr>
        <w:t>В качестве примера, можно привести т</w:t>
      </w:r>
      <w:r w:rsidR="00AD66D9">
        <w:rPr>
          <w:color w:val="000000"/>
          <w:sz w:val="28"/>
        </w:rPr>
        <w:t>ак называемых «воров в законе».</w:t>
      </w:r>
      <w:r w:rsidR="00AD66D9">
        <w:rPr>
          <w:rStyle w:val="a7"/>
          <w:color w:val="000000"/>
          <w:sz w:val="28"/>
        </w:rPr>
        <w:footnoteReference w:id="17"/>
      </w:r>
      <w:r w:rsidR="00A116EE">
        <w:rPr>
          <w:color w:val="000000"/>
          <w:sz w:val="28"/>
        </w:rPr>
        <w:t xml:space="preserve"> </w:t>
      </w:r>
      <w:r w:rsidRPr="007C384E">
        <w:rPr>
          <w:color w:val="000000"/>
          <w:sz w:val="28"/>
        </w:rPr>
        <w:t xml:space="preserve">Так как для любого преступного сообществе нужны рядовые члены, есть немалый шанс попадания в преступное сообщество людей, обладающих слабой силой воли, в тяжелых </w:t>
      </w:r>
      <w:r w:rsidR="00AD66D9" w:rsidRPr="007C384E">
        <w:rPr>
          <w:color w:val="000000"/>
          <w:sz w:val="28"/>
        </w:rPr>
        <w:t>условиях,</w:t>
      </w:r>
      <w:r w:rsidRPr="007C384E">
        <w:rPr>
          <w:color w:val="000000"/>
          <w:sz w:val="28"/>
        </w:rPr>
        <w:t xml:space="preserve"> склоняющихся к совершению преступлений. Возможно, будь пенитенциарная система нашего государства более совершенной, а социальная обстановка более благополучной данные меры были бы более эффективны, однако люди, принявшие участие в хорошо организованном преступном сообществе и получившим за это немалый срок вряд ли встанут на путь исправления и по окончании тюремного заключения и вернутся к своей прежней деятельности. </w:t>
      </w:r>
    </w:p>
    <w:p w:rsidR="007C384E" w:rsidRPr="007C384E" w:rsidRDefault="007C384E" w:rsidP="00803B29">
      <w:pPr>
        <w:spacing w:line="360" w:lineRule="auto"/>
        <w:ind w:firstLine="720"/>
        <w:jc w:val="both"/>
        <w:rPr>
          <w:color w:val="000000"/>
          <w:sz w:val="28"/>
        </w:rPr>
      </w:pPr>
      <w:r w:rsidRPr="007C384E">
        <w:rPr>
          <w:color w:val="000000"/>
          <w:sz w:val="28"/>
        </w:rPr>
        <w:t xml:space="preserve">Не стоит забывать, что выполняя «черную работу» в преступном сообществе эти </w:t>
      </w:r>
      <w:r w:rsidR="00AD66D9" w:rsidRPr="007C384E">
        <w:rPr>
          <w:color w:val="000000"/>
          <w:sz w:val="28"/>
        </w:rPr>
        <w:t>люди,</w:t>
      </w:r>
      <w:r w:rsidRPr="007C384E">
        <w:rPr>
          <w:color w:val="000000"/>
          <w:sz w:val="28"/>
        </w:rPr>
        <w:t xml:space="preserve"> скорее </w:t>
      </w:r>
      <w:r w:rsidR="00AD66D9" w:rsidRPr="007C384E">
        <w:rPr>
          <w:color w:val="000000"/>
          <w:sz w:val="28"/>
        </w:rPr>
        <w:t>всего,</w:t>
      </w:r>
      <w:r w:rsidRPr="007C384E">
        <w:rPr>
          <w:color w:val="000000"/>
          <w:sz w:val="28"/>
        </w:rPr>
        <w:t xml:space="preserve"> получат немалые сроки даже не за само участие, как за другие деяния, выполняемые ими в преступном сообществе.</w:t>
      </w:r>
    </w:p>
    <w:p w:rsidR="007C384E" w:rsidRPr="007C384E" w:rsidRDefault="00A116EE" w:rsidP="00803B29">
      <w:pPr>
        <w:spacing w:line="360" w:lineRule="auto"/>
        <w:ind w:firstLine="720"/>
        <w:jc w:val="both"/>
        <w:rPr>
          <w:color w:val="000000"/>
          <w:sz w:val="28"/>
        </w:rPr>
      </w:pPr>
      <w:r>
        <w:rPr>
          <w:color w:val="000000"/>
          <w:sz w:val="28"/>
        </w:rPr>
        <w:t xml:space="preserve">В связи с этим аспектом, </w:t>
      </w:r>
      <w:r w:rsidR="007C384E" w:rsidRPr="007C384E">
        <w:rPr>
          <w:color w:val="000000"/>
          <w:sz w:val="28"/>
        </w:rPr>
        <w:t>предлагаю оставить нижнюю планки ответственности за участие в преступном сообществе на уровне, предусмотренной прежней редакцией УК РФ, а именно 3 года лишения свободы. Верхнюю же планку можно оставить без изменения.</w:t>
      </w:r>
    </w:p>
    <w:p w:rsidR="007C384E" w:rsidRPr="007C384E" w:rsidRDefault="007C384E" w:rsidP="00803B29">
      <w:pPr>
        <w:spacing w:line="360" w:lineRule="auto"/>
        <w:ind w:firstLine="720"/>
        <w:jc w:val="both"/>
        <w:rPr>
          <w:color w:val="000000"/>
          <w:sz w:val="28"/>
        </w:rPr>
      </w:pPr>
      <w:r w:rsidRPr="007C384E">
        <w:rPr>
          <w:color w:val="000000"/>
          <w:sz w:val="28"/>
        </w:rPr>
        <w:t xml:space="preserve">Так же хотелось бы отметить, что в связи с высоким уровнем коррупции в правоохранительных органах ужесточения </w:t>
      </w:r>
      <w:r w:rsidR="00AD66D9" w:rsidRPr="007C384E">
        <w:rPr>
          <w:color w:val="000000"/>
          <w:sz w:val="28"/>
        </w:rPr>
        <w:t>законодательства,</w:t>
      </w:r>
      <w:r w:rsidRPr="007C384E">
        <w:rPr>
          <w:color w:val="000000"/>
          <w:sz w:val="28"/>
        </w:rPr>
        <w:t xml:space="preserve"> увы приведет к увеличению размеров взяток, так что, скорее всего, данные поправки в уголовный Кодекс были приняты не совсем своевременно.</w:t>
      </w:r>
      <w:r w:rsidR="00A116EE">
        <w:rPr>
          <w:rStyle w:val="a7"/>
          <w:color w:val="000000"/>
          <w:sz w:val="28"/>
        </w:rPr>
        <w:footnoteReference w:id="18"/>
      </w:r>
      <w:r w:rsidRPr="007C384E">
        <w:rPr>
          <w:color w:val="000000"/>
          <w:sz w:val="28"/>
        </w:rPr>
        <w:t xml:space="preserve"> Однако усиление разграничения ответственности между членами и внесение в законодательство более четких и точных формулировок можно только приветствовать.</w:t>
      </w:r>
    </w:p>
    <w:p w:rsidR="0030398D" w:rsidRDefault="003F2945" w:rsidP="00A116EE">
      <w:pPr>
        <w:spacing w:line="360" w:lineRule="auto"/>
        <w:ind w:firstLine="720"/>
        <w:jc w:val="center"/>
        <w:rPr>
          <w:b/>
          <w:sz w:val="28"/>
          <w:szCs w:val="28"/>
        </w:rPr>
      </w:pPr>
      <w:r w:rsidRPr="007C384E">
        <w:rPr>
          <w:color w:val="000000"/>
          <w:sz w:val="28"/>
        </w:rPr>
        <w:br w:type="page"/>
      </w:r>
      <w:r w:rsidRPr="003F2945">
        <w:rPr>
          <w:b/>
          <w:sz w:val="28"/>
          <w:szCs w:val="28"/>
        </w:rPr>
        <w:t>Заключение</w:t>
      </w:r>
    </w:p>
    <w:p w:rsidR="0030398D" w:rsidRPr="00A105A1" w:rsidRDefault="00A116EE" w:rsidP="00803B29">
      <w:pPr>
        <w:shd w:val="clear" w:color="000000" w:fill="auto"/>
        <w:spacing w:line="360" w:lineRule="auto"/>
        <w:ind w:firstLine="720"/>
        <w:jc w:val="both"/>
        <w:rPr>
          <w:sz w:val="28"/>
          <w:szCs w:val="28"/>
        </w:rPr>
      </w:pPr>
      <w:r>
        <w:rPr>
          <w:sz w:val="28"/>
          <w:szCs w:val="28"/>
        </w:rPr>
        <w:t>Итак, п</w:t>
      </w:r>
      <w:r w:rsidR="0030398D" w:rsidRPr="00A105A1">
        <w:rPr>
          <w:sz w:val="28"/>
          <w:szCs w:val="28"/>
        </w:rPr>
        <w:t>реступления, совершаемые группой преступников, всегда представляли большую общественную опасность, нежели аналогичные деяния, совершаемые отдельными индивидами. В первом случае в преступную деятельность одновременно вовлекается несколько (иногда значительное число) лиц, что вносит определенную специфику в механизм и иные составляющие криминальной деятельности, а главное, влечет за собой, как правило, наступление более тяжких последствий. И это вполне закономерно.</w:t>
      </w:r>
    </w:p>
    <w:p w:rsidR="0030398D" w:rsidRPr="00A105A1" w:rsidRDefault="0030398D" w:rsidP="00803B29">
      <w:pPr>
        <w:shd w:val="clear" w:color="000000" w:fill="auto"/>
        <w:spacing w:line="360" w:lineRule="auto"/>
        <w:ind w:firstLine="720"/>
        <w:jc w:val="both"/>
        <w:rPr>
          <w:sz w:val="28"/>
          <w:szCs w:val="28"/>
        </w:rPr>
      </w:pPr>
      <w:r w:rsidRPr="00A105A1">
        <w:rPr>
          <w:sz w:val="28"/>
          <w:szCs w:val="28"/>
        </w:rPr>
        <w:t>Любая преступная группа как одна из разновидностей малых социальных групп людей не является простым (механическим) сложением некоего числа индивидов, совместно совершающих преступления. Каждая преступная группа, с точки зрения психологии и социологической теории «малых групп», объединяя на основе совместного осуществления общественно опасной деятельности нескольких человек с явным стремлением к достижению преступной цели, с той или иной степенью организованности, фактически превращается в единый субъект криминальной деятельности. В таком коллективном субъекте преступления появляются новые, не свойственные отдельному преступному индивиду свойства, цели, возможности и пр.</w:t>
      </w:r>
    </w:p>
    <w:p w:rsidR="0030398D" w:rsidRPr="00A105A1" w:rsidRDefault="0030398D" w:rsidP="00803B29">
      <w:pPr>
        <w:shd w:val="clear" w:color="000000" w:fill="auto"/>
        <w:spacing w:line="360" w:lineRule="auto"/>
        <w:ind w:firstLine="720"/>
        <w:jc w:val="both"/>
        <w:rPr>
          <w:sz w:val="28"/>
          <w:szCs w:val="28"/>
        </w:rPr>
      </w:pPr>
      <w:r w:rsidRPr="00A105A1">
        <w:rPr>
          <w:sz w:val="28"/>
          <w:szCs w:val="28"/>
        </w:rPr>
        <w:t>В преступном действии, совершаемом группой лиц, происходит объединение индивидуальных способностей, общих и специальных знаний, умений, профессиональных навыков (особенно преступных), и др. Весьма существенно, что со временем происходит разделение преступного труда (с учетом состава группы это разделение может быть и профессиональным).</w:t>
      </w:r>
    </w:p>
    <w:p w:rsidR="0030398D" w:rsidRPr="00A105A1" w:rsidRDefault="0030398D" w:rsidP="00803B29">
      <w:pPr>
        <w:shd w:val="clear" w:color="000000" w:fill="auto"/>
        <w:spacing w:line="360" w:lineRule="auto"/>
        <w:ind w:firstLine="720"/>
        <w:jc w:val="both"/>
        <w:rPr>
          <w:sz w:val="28"/>
          <w:szCs w:val="28"/>
        </w:rPr>
      </w:pPr>
      <w:r w:rsidRPr="00A105A1">
        <w:rPr>
          <w:sz w:val="28"/>
          <w:szCs w:val="28"/>
        </w:rPr>
        <w:t>В этой связи нельзя не согласится с мнением о том, что даже в простейшем виде групповое действие нельзя рассматривать как простое механическое сложение действии отдельных субъектов. Соответственно, независимо от особенностей отдельных видов групповых преступлений (кража, грабежи, разбойные нападения, мошенничество, угоны автомобилей и др.) членами таких групп (в условиях разделения преступного труда) используются более продуманные, подготовленные и опасные способы совершения и сокрытия совместных преступных акций, коллективно выбирается или готовится соответствующая благоприятная для преступной деятельности обстановка.</w:t>
      </w:r>
      <w:r>
        <w:rPr>
          <w:sz w:val="28"/>
          <w:szCs w:val="28"/>
        </w:rPr>
        <w:t xml:space="preserve"> </w:t>
      </w:r>
      <w:r w:rsidRPr="00A105A1">
        <w:rPr>
          <w:sz w:val="28"/>
          <w:szCs w:val="28"/>
        </w:rPr>
        <w:t>Вследствие чего создаются условия для оптимального достижения конечных криминальных целей, часто недоступных одному индивиду. Особенно тщательно продумываются, совершаются и скрываются групповые преступления в сфере экономики.</w:t>
      </w:r>
    </w:p>
    <w:p w:rsidR="0030398D" w:rsidRPr="00A105A1" w:rsidRDefault="0030398D" w:rsidP="00803B29">
      <w:pPr>
        <w:shd w:val="clear" w:color="000000" w:fill="auto"/>
        <w:spacing w:line="360" w:lineRule="auto"/>
        <w:ind w:firstLine="720"/>
        <w:jc w:val="both"/>
        <w:rPr>
          <w:sz w:val="28"/>
          <w:szCs w:val="28"/>
        </w:rPr>
      </w:pPr>
      <w:r w:rsidRPr="00A105A1">
        <w:rPr>
          <w:sz w:val="28"/>
          <w:szCs w:val="28"/>
        </w:rPr>
        <w:t>Современная организованная преступность зародилась в результате социально-экономической политики, проводившейся в СССР и приведшей к дестабилизации и перекосам в экономике страны, росту преступлении, связанных с хозяйственной деятельностью, крупным хищениям и взяточничеству.</w:t>
      </w:r>
      <w:r>
        <w:rPr>
          <w:sz w:val="28"/>
          <w:szCs w:val="28"/>
        </w:rPr>
        <w:t xml:space="preserve"> </w:t>
      </w:r>
      <w:r w:rsidRPr="00A105A1">
        <w:rPr>
          <w:sz w:val="28"/>
          <w:szCs w:val="28"/>
        </w:rPr>
        <w:t>Организованная преступность не только и не столько уголовно-правовое понятие, сколько сложное социальное явление. Профессиональная же преступность - чисто уголовно-правовое явление, не обладающее политическими свойствами.</w:t>
      </w:r>
    </w:p>
    <w:p w:rsidR="0030398D" w:rsidRPr="00A105A1" w:rsidRDefault="0030398D" w:rsidP="00803B29">
      <w:pPr>
        <w:shd w:val="clear" w:color="000000" w:fill="auto"/>
        <w:spacing w:line="360" w:lineRule="auto"/>
        <w:ind w:firstLine="720"/>
        <w:jc w:val="both"/>
        <w:rPr>
          <w:sz w:val="28"/>
          <w:szCs w:val="28"/>
        </w:rPr>
      </w:pPr>
      <w:r w:rsidRPr="00A105A1">
        <w:rPr>
          <w:sz w:val="28"/>
          <w:szCs w:val="28"/>
        </w:rPr>
        <w:t>Ответственность за организацию преступного сообщества (преступной организации) впервые предусмотрена уголовным законодательством России. Очевидно, что появление данной нормы в Уголовном кодексе РФ обусловлено необходимостью усиления борьбы с различными формами проявления организованной преступности. Констатация только факта наличия преступной организации представляет значительную угрозу для общества и государства.</w:t>
      </w:r>
    </w:p>
    <w:p w:rsidR="003F2945" w:rsidRPr="00A116EE" w:rsidRDefault="0030398D" w:rsidP="00A116EE">
      <w:pPr>
        <w:spacing w:line="360" w:lineRule="auto"/>
        <w:ind w:firstLine="720"/>
        <w:jc w:val="center"/>
        <w:rPr>
          <w:b/>
          <w:sz w:val="28"/>
          <w:szCs w:val="28"/>
        </w:rPr>
      </w:pPr>
      <w:r>
        <w:rPr>
          <w:b/>
          <w:sz w:val="28"/>
          <w:szCs w:val="28"/>
        </w:rPr>
        <w:br w:type="page"/>
      </w:r>
      <w:r w:rsidRPr="00A116EE">
        <w:rPr>
          <w:b/>
          <w:sz w:val="28"/>
          <w:szCs w:val="28"/>
        </w:rPr>
        <w:t>Список использованной литературы</w:t>
      </w:r>
    </w:p>
    <w:p w:rsidR="00A53A08" w:rsidRPr="002316DC" w:rsidRDefault="00A53A08" w:rsidP="00A53A08">
      <w:pPr>
        <w:numPr>
          <w:ilvl w:val="0"/>
          <w:numId w:val="5"/>
        </w:numPr>
        <w:spacing w:line="360" w:lineRule="auto"/>
        <w:jc w:val="both"/>
        <w:rPr>
          <w:sz w:val="28"/>
          <w:szCs w:val="28"/>
        </w:rPr>
      </w:pPr>
      <w:r w:rsidRPr="002316DC">
        <w:rPr>
          <w:sz w:val="28"/>
          <w:szCs w:val="28"/>
        </w:rPr>
        <w:t>Конституция Российской Федерации от 12.12.1993 //"Российская газeта", N 237, 25.12.1993 г.</w:t>
      </w:r>
    </w:p>
    <w:p w:rsidR="00A53A08" w:rsidRPr="002316DC" w:rsidRDefault="00A53A08" w:rsidP="00A53A08">
      <w:pPr>
        <w:numPr>
          <w:ilvl w:val="0"/>
          <w:numId w:val="5"/>
        </w:numPr>
        <w:spacing w:line="360" w:lineRule="auto"/>
        <w:jc w:val="both"/>
        <w:rPr>
          <w:sz w:val="28"/>
          <w:szCs w:val="28"/>
        </w:rPr>
      </w:pPr>
      <w:r w:rsidRPr="002316DC">
        <w:rPr>
          <w:sz w:val="28"/>
          <w:szCs w:val="28"/>
        </w:rPr>
        <w:t xml:space="preserve">Уголовно-процессуальный кодекс Российской Федерации от 18.12.2001 г. №174- ФЗ // Российская газета. 2001. 22 ноября (в ред. от 03.11.2009 г.). </w:t>
      </w:r>
    </w:p>
    <w:p w:rsidR="00A53A08" w:rsidRPr="002316DC" w:rsidRDefault="00A53A08" w:rsidP="00A53A08">
      <w:pPr>
        <w:numPr>
          <w:ilvl w:val="0"/>
          <w:numId w:val="5"/>
        </w:numPr>
        <w:spacing w:line="360" w:lineRule="auto"/>
        <w:jc w:val="both"/>
        <w:rPr>
          <w:sz w:val="28"/>
          <w:szCs w:val="28"/>
        </w:rPr>
      </w:pPr>
      <w:r w:rsidRPr="002316DC">
        <w:rPr>
          <w:sz w:val="28"/>
          <w:szCs w:val="28"/>
        </w:rPr>
        <w:t xml:space="preserve">Уголовный кодекс России от 13.06.1996 г. №63-ФЗ // Российская газета. 1996. 18-20, 25 июня (в ред. от 09.11.2009 г.). </w:t>
      </w:r>
    </w:p>
    <w:p w:rsidR="00A53A08" w:rsidRPr="002316DC" w:rsidRDefault="00A53A08" w:rsidP="00A53A08">
      <w:pPr>
        <w:numPr>
          <w:ilvl w:val="0"/>
          <w:numId w:val="5"/>
        </w:numPr>
        <w:spacing w:line="360" w:lineRule="auto"/>
        <w:jc w:val="both"/>
        <w:rPr>
          <w:sz w:val="28"/>
          <w:szCs w:val="28"/>
        </w:rPr>
      </w:pPr>
      <w:r w:rsidRPr="002316DC">
        <w:rPr>
          <w:sz w:val="28"/>
          <w:szCs w:val="28"/>
        </w:rPr>
        <w:t>Федеральный закон от 13.06.1996 N 64-ФЗ (ред. от 08.12.2003) "О введении в действие Уголовного кодекса Российской Федерации" (принят ГД ФС РФ 24.05.1996)</w:t>
      </w:r>
    </w:p>
    <w:p w:rsidR="00A116EE" w:rsidRPr="00A116EE" w:rsidRDefault="00A53A08" w:rsidP="00A116EE">
      <w:pPr>
        <w:numPr>
          <w:ilvl w:val="0"/>
          <w:numId w:val="5"/>
        </w:numPr>
        <w:spacing w:line="360" w:lineRule="auto"/>
        <w:jc w:val="both"/>
        <w:rPr>
          <w:color w:val="000000"/>
          <w:sz w:val="28"/>
        </w:rPr>
      </w:pPr>
      <w:r w:rsidRPr="002316DC">
        <w:rPr>
          <w:sz w:val="28"/>
          <w:szCs w:val="28"/>
        </w:rPr>
        <w:t xml:space="preserve">Постановление Пленума Верховного Суда Российской Федерации от 11 января 2007 г. № 2 «О практике назначения судами Российской Федерации уголовного наказания» // Российская газета. 2007. 24 января (в ред. от 29.10.2009 г.). </w:t>
      </w:r>
    </w:p>
    <w:p w:rsidR="00A116EE" w:rsidRDefault="00A116EE" w:rsidP="00A116EE">
      <w:pPr>
        <w:numPr>
          <w:ilvl w:val="0"/>
          <w:numId w:val="5"/>
        </w:numPr>
        <w:spacing w:line="360" w:lineRule="auto"/>
        <w:jc w:val="both"/>
        <w:rPr>
          <w:color w:val="000000"/>
          <w:sz w:val="28"/>
        </w:rPr>
      </w:pPr>
      <w:r w:rsidRPr="006A4DFD">
        <w:rPr>
          <w:color w:val="000000"/>
          <w:sz w:val="28"/>
        </w:rPr>
        <w:t>Постановление Пленума Верховного Суда Российской Федерации от 17 января 1997</w:t>
      </w:r>
      <w:r>
        <w:rPr>
          <w:color w:val="000000"/>
          <w:sz w:val="28"/>
        </w:rPr>
        <w:t> </w:t>
      </w:r>
      <w:r w:rsidRPr="006A4DFD">
        <w:rPr>
          <w:color w:val="000000"/>
          <w:sz w:val="28"/>
        </w:rPr>
        <w:t xml:space="preserve">г. </w:t>
      </w:r>
      <w:r>
        <w:rPr>
          <w:color w:val="000000"/>
          <w:sz w:val="28"/>
        </w:rPr>
        <w:t>№</w:t>
      </w:r>
      <w:r w:rsidRPr="006A4DFD">
        <w:rPr>
          <w:color w:val="000000"/>
          <w:sz w:val="28"/>
          <w:szCs w:val="28"/>
        </w:rPr>
        <w:t>1</w:t>
      </w:r>
      <w:r w:rsidRPr="006A4DFD">
        <w:rPr>
          <w:color w:val="000000"/>
          <w:sz w:val="28"/>
        </w:rPr>
        <w:t xml:space="preserve"> «</w:t>
      </w:r>
      <w:r w:rsidRPr="006A4DFD">
        <w:rPr>
          <w:color w:val="000000"/>
          <w:sz w:val="28"/>
          <w:szCs w:val="28"/>
        </w:rPr>
        <w:t xml:space="preserve">О </w:t>
      </w:r>
      <w:r w:rsidRPr="006A4DFD">
        <w:rPr>
          <w:color w:val="000000"/>
          <w:sz w:val="28"/>
        </w:rPr>
        <w:t>практике</w:t>
      </w:r>
      <w:r w:rsidRPr="006A4DFD">
        <w:rPr>
          <w:color w:val="000000"/>
          <w:sz w:val="28"/>
          <w:szCs w:val="28"/>
        </w:rPr>
        <w:t xml:space="preserve"> </w:t>
      </w:r>
      <w:r w:rsidRPr="006A4DFD">
        <w:rPr>
          <w:color w:val="000000"/>
          <w:sz w:val="28"/>
        </w:rPr>
        <w:t>применения судами законодательства об ответственности за бандитизм».</w:t>
      </w:r>
    </w:p>
    <w:p w:rsidR="00A53A08" w:rsidRDefault="003F2945" w:rsidP="00A53A08">
      <w:pPr>
        <w:numPr>
          <w:ilvl w:val="0"/>
          <w:numId w:val="5"/>
        </w:numPr>
        <w:spacing w:line="360" w:lineRule="auto"/>
        <w:jc w:val="both"/>
        <w:rPr>
          <w:sz w:val="28"/>
          <w:szCs w:val="28"/>
        </w:rPr>
      </w:pPr>
      <w:r w:rsidRPr="003F2945">
        <w:rPr>
          <w:sz w:val="28"/>
          <w:szCs w:val="28"/>
        </w:rPr>
        <w:t xml:space="preserve">Батищев В.И. Постоянная преступная группа. </w:t>
      </w:r>
      <w:r w:rsidR="00A53A08">
        <w:rPr>
          <w:sz w:val="28"/>
          <w:szCs w:val="28"/>
        </w:rPr>
        <w:t xml:space="preserve">– </w:t>
      </w:r>
      <w:r w:rsidRPr="003F2945">
        <w:rPr>
          <w:sz w:val="28"/>
          <w:szCs w:val="28"/>
        </w:rPr>
        <w:t>Воронеж</w:t>
      </w:r>
      <w:r w:rsidR="00A53A08">
        <w:rPr>
          <w:sz w:val="28"/>
          <w:szCs w:val="28"/>
        </w:rPr>
        <w:t>.: Изд-во ВГУ, 2009</w:t>
      </w:r>
      <w:r w:rsidRPr="003F2945">
        <w:rPr>
          <w:sz w:val="28"/>
          <w:szCs w:val="28"/>
        </w:rPr>
        <w:t xml:space="preserve">. </w:t>
      </w:r>
      <w:r w:rsidR="00A53A08">
        <w:rPr>
          <w:sz w:val="28"/>
          <w:szCs w:val="28"/>
        </w:rPr>
        <w:t>- 5</w:t>
      </w:r>
      <w:r w:rsidRPr="003F2945">
        <w:rPr>
          <w:sz w:val="28"/>
          <w:szCs w:val="28"/>
        </w:rPr>
        <w:t xml:space="preserve">20 с. </w:t>
      </w:r>
    </w:p>
    <w:p w:rsidR="00A53A08" w:rsidRDefault="003F2945" w:rsidP="00A53A08">
      <w:pPr>
        <w:numPr>
          <w:ilvl w:val="0"/>
          <w:numId w:val="5"/>
        </w:numPr>
        <w:spacing w:line="360" w:lineRule="auto"/>
        <w:jc w:val="both"/>
        <w:rPr>
          <w:sz w:val="28"/>
          <w:szCs w:val="28"/>
        </w:rPr>
      </w:pPr>
      <w:r w:rsidRPr="003F2945">
        <w:rPr>
          <w:sz w:val="28"/>
          <w:szCs w:val="28"/>
        </w:rPr>
        <w:t>Быков В.</w:t>
      </w:r>
      <w:r w:rsidR="00A53A08">
        <w:rPr>
          <w:sz w:val="28"/>
          <w:szCs w:val="28"/>
        </w:rPr>
        <w:t>А.</w:t>
      </w:r>
      <w:r w:rsidRPr="003F2945">
        <w:rPr>
          <w:sz w:val="28"/>
          <w:szCs w:val="28"/>
        </w:rPr>
        <w:t xml:space="preserve"> Банда особый вид организованной вооруженной группы // Российская юстиция. </w:t>
      </w:r>
      <w:r w:rsidR="00A53A08">
        <w:rPr>
          <w:sz w:val="28"/>
          <w:szCs w:val="28"/>
        </w:rPr>
        <w:t>2009</w:t>
      </w:r>
      <w:r w:rsidRPr="003F2945">
        <w:rPr>
          <w:sz w:val="28"/>
          <w:szCs w:val="28"/>
        </w:rPr>
        <w:t>. -</w:t>
      </w:r>
      <w:r w:rsidR="00A53A08">
        <w:rPr>
          <w:sz w:val="28"/>
          <w:szCs w:val="28"/>
        </w:rPr>
        <w:t xml:space="preserve"> № </w:t>
      </w:r>
      <w:r w:rsidRPr="003F2945">
        <w:rPr>
          <w:sz w:val="28"/>
          <w:szCs w:val="28"/>
        </w:rPr>
        <w:t xml:space="preserve">6. </w:t>
      </w:r>
      <w:r w:rsidR="00A53A08">
        <w:rPr>
          <w:sz w:val="28"/>
          <w:szCs w:val="28"/>
        </w:rPr>
        <w:t xml:space="preserve">- </w:t>
      </w:r>
      <w:r w:rsidRPr="003F2945">
        <w:rPr>
          <w:sz w:val="28"/>
          <w:szCs w:val="28"/>
        </w:rPr>
        <w:t xml:space="preserve">С. 9-10. </w:t>
      </w:r>
    </w:p>
    <w:p w:rsidR="00A53A08" w:rsidRDefault="003F2945" w:rsidP="00A53A08">
      <w:pPr>
        <w:numPr>
          <w:ilvl w:val="0"/>
          <w:numId w:val="5"/>
        </w:numPr>
        <w:spacing w:line="360" w:lineRule="auto"/>
        <w:jc w:val="both"/>
        <w:rPr>
          <w:sz w:val="28"/>
          <w:szCs w:val="28"/>
        </w:rPr>
      </w:pPr>
      <w:r w:rsidRPr="003F2945">
        <w:rPr>
          <w:sz w:val="28"/>
          <w:szCs w:val="28"/>
        </w:rPr>
        <w:t>Васецов А. Соучастие в преступлении // Домашний адвокат. - 200</w:t>
      </w:r>
      <w:r w:rsidR="00A53A08">
        <w:rPr>
          <w:sz w:val="28"/>
          <w:szCs w:val="28"/>
        </w:rPr>
        <w:t>9</w:t>
      </w:r>
      <w:r w:rsidRPr="003F2945">
        <w:rPr>
          <w:sz w:val="28"/>
          <w:szCs w:val="28"/>
        </w:rPr>
        <w:t xml:space="preserve">. - </w:t>
      </w:r>
      <w:r w:rsidR="00A53A08">
        <w:rPr>
          <w:sz w:val="28"/>
          <w:szCs w:val="28"/>
        </w:rPr>
        <w:t xml:space="preserve">№ </w:t>
      </w:r>
      <w:r w:rsidRPr="003F2945">
        <w:rPr>
          <w:sz w:val="28"/>
          <w:szCs w:val="28"/>
        </w:rPr>
        <w:t xml:space="preserve">4. - С. 10-13. </w:t>
      </w:r>
    </w:p>
    <w:p w:rsidR="00A53A08" w:rsidRPr="00A105A1" w:rsidRDefault="00A53A08" w:rsidP="00A53A08">
      <w:pPr>
        <w:numPr>
          <w:ilvl w:val="0"/>
          <w:numId w:val="5"/>
        </w:numPr>
        <w:spacing w:line="360" w:lineRule="auto"/>
        <w:jc w:val="both"/>
        <w:rPr>
          <w:sz w:val="28"/>
          <w:szCs w:val="28"/>
        </w:rPr>
      </w:pPr>
      <w:r w:rsidRPr="00A105A1">
        <w:rPr>
          <w:sz w:val="28"/>
          <w:szCs w:val="28"/>
        </w:rPr>
        <w:t xml:space="preserve">Водько Н.П. Уголовно-правовая борьба с организованной преступностью. </w:t>
      </w:r>
      <w:r>
        <w:rPr>
          <w:sz w:val="28"/>
          <w:szCs w:val="28"/>
        </w:rPr>
        <w:t xml:space="preserve">- </w:t>
      </w:r>
      <w:r w:rsidRPr="00A105A1">
        <w:rPr>
          <w:sz w:val="28"/>
          <w:szCs w:val="28"/>
        </w:rPr>
        <w:t>М.</w:t>
      </w:r>
      <w:r>
        <w:rPr>
          <w:sz w:val="28"/>
          <w:szCs w:val="28"/>
        </w:rPr>
        <w:t>: Юрист,</w:t>
      </w:r>
      <w:r w:rsidRPr="00A105A1">
        <w:rPr>
          <w:sz w:val="28"/>
          <w:szCs w:val="28"/>
        </w:rPr>
        <w:t xml:space="preserve"> 200</w:t>
      </w:r>
      <w:r>
        <w:rPr>
          <w:sz w:val="28"/>
          <w:szCs w:val="28"/>
        </w:rPr>
        <w:t>9</w:t>
      </w:r>
      <w:r w:rsidRPr="00A105A1">
        <w:rPr>
          <w:sz w:val="28"/>
          <w:szCs w:val="28"/>
        </w:rPr>
        <w:t>.</w:t>
      </w:r>
      <w:r>
        <w:rPr>
          <w:sz w:val="28"/>
          <w:szCs w:val="28"/>
        </w:rPr>
        <w:t xml:space="preserve"> -</w:t>
      </w:r>
      <w:r w:rsidRPr="00A105A1">
        <w:rPr>
          <w:sz w:val="28"/>
          <w:szCs w:val="28"/>
        </w:rPr>
        <w:t xml:space="preserve"> С. 22</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Галиакбаров Р.Р. Борьба с групповыми преступлениями. Вопросы квалификации. </w:t>
      </w:r>
      <w:r>
        <w:rPr>
          <w:sz w:val="28"/>
          <w:szCs w:val="28"/>
        </w:rPr>
        <w:t>–</w:t>
      </w:r>
      <w:r w:rsidR="003F2945" w:rsidRPr="003F2945">
        <w:rPr>
          <w:sz w:val="28"/>
          <w:szCs w:val="28"/>
        </w:rPr>
        <w:t xml:space="preserve"> Краснодар</w:t>
      </w:r>
      <w:r>
        <w:rPr>
          <w:sz w:val="28"/>
          <w:szCs w:val="28"/>
        </w:rPr>
        <w:t>.</w:t>
      </w:r>
      <w:r w:rsidR="003F2945" w:rsidRPr="003F2945">
        <w:rPr>
          <w:sz w:val="28"/>
          <w:szCs w:val="28"/>
        </w:rPr>
        <w:t>: Кубанский государственный аграрный университет, 200</w:t>
      </w:r>
      <w:r>
        <w:rPr>
          <w:sz w:val="28"/>
          <w:szCs w:val="28"/>
        </w:rPr>
        <w:t>8</w:t>
      </w:r>
      <w:r w:rsidR="003F2945" w:rsidRPr="003F2945">
        <w:rPr>
          <w:sz w:val="28"/>
          <w:szCs w:val="28"/>
        </w:rPr>
        <w:t>.</w:t>
      </w:r>
      <w:r>
        <w:rPr>
          <w:sz w:val="28"/>
          <w:szCs w:val="28"/>
        </w:rPr>
        <w:t>- № 2. – С. 39-42</w:t>
      </w:r>
      <w:r w:rsidR="003F2945" w:rsidRPr="003F2945">
        <w:rPr>
          <w:sz w:val="28"/>
          <w:szCs w:val="28"/>
        </w:rPr>
        <w:t xml:space="preserve"> </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Горбунова Л.В. Обстоятельства, отягчающие наказание, по уголовному законодательству России и зарубежных стран. </w:t>
      </w:r>
      <w:r>
        <w:rPr>
          <w:sz w:val="28"/>
          <w:szCs w:val="28"/>
        </w:rPr>
        <w:t>– М.: ЮНИТИ, 2009. – 358 с.</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Гришаев П.И., Кригер Г.А. Соучастие по уголовному праву. - М.: Госюриздат, </w:t>
      </w:r>
      <w:r>
        <w:rPr>
          <w:sz w:val="28"/>
          <w:szCs w:val="28"/>
        </w:rPr>
        <w:t>200</w:t>
      </w:r>
      <w:r w:rsidR="003F2945" w:rsidRPr="003F2945">
        <w:rPr>
          <w:sz w:val="28"/>
          <w:szCs w:val="28"/>
        </w:rPr>
        <w:t>9.</w:t>
      </w:r>
      <w:r>
        <w:rPr>
          <w:sz w:val="28"/>
          <w:szCs w:val="28"/>
        </w:rPr>
        <w:t xml:space="preserve">- </w:t>
      </w:r>
      <w:r w:rsidR="003F2945" w:rsidRPr="003F2945">
        <w:rPr>
          <w:sz w:val="28"/>
          <w:szCs w:val="28"/>
        </w:rPr>
        <w:t xml:space="preserve">254 с. </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Дворкин А.И. Расследование убийств, совершенных организованными группами при разбойных нападениях: Научно-методическое пособие / А.И. Дворкин, Р.М. Сафин. </w:t>
      </w:r>
      <w:r>
        <w:rPr>
          <w:sz w:val="28"/>
          <w:szCs w:val="28"/>
        </w:rPr>
        <w:t xml:space="preserve">- </w:t>
      </w:r>
      <w:r w:rsidR="003F2945" w:rsidRPr="003F2945">
        <w:rPr>
          <w:sz w:val="28"/>
          <w:szCs w:val="28"/>
        </w:rPr>
        <w:t>М.: Экзамен, 200</w:t>
      </w:r>
      <w:r>
        <w:rPr>
          <w:sz w:val="28"/>
          <w:szCs w:val="28"/>
        </w:rPr>
        <w:t>9</w:t>
      </w:r>
      <w:r w:rsidR="003F2945" w:rsidRPr="003F2945">
        <w:rPr>
          <w:sz w:val="28"/>
          <w:szCs w:val="28"/>
        </w:rPr>
        <w:t xml:space="preserve">. </w:t>
      </w:r>
      <w:r>
        <w:rPr>
          <w:sz w:val="28"/>
          <w:szCs w:val="28"/>
        </w:rPr>
        <w:t xml:space="preserve">- </w:t>
      </w:r>
      <w:r w:rsidR="003F2945" w:rsidRPr="003F2945">
        <w:rPr>
          <w:sz w:val="28"/>
          <w:szCs w:val="28"/>
        </w:rPr>
        <w:t xml:space="preserve">192 с. </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Егорова Н. Понятия преступная группа и групповое преступление // Законность. - </w:t>
      </w:r>
      <w:r>
        <w:rPr>
          <w:sz w:val="28"/>
          <w:szCs w:val="28"/>
        </w:rPr>
        <w:t>200</w:t>
      </w:r>
      <w:r w:rsidR="003F2945" w:rsidRPr="003F2945">
        <w:rPr>
          <w:sz w:val="28"/>
          <w:szCs w:val="28"/>
        </w:rPr>
        <w:t>9. -</w:t>
      </w:r>
      <w:r>
        <w:rPr>
          <w:sz w:val="28"/>
          <w:szCs w:val="28"/>
        </w:rPr>
        <w:t xml:space="preserve"> № </w:t>
      </w:r>
      <w:r w:rsidR="003F2945" w:rsidRPr="003F2945">
        <w:rPr>
          <w:sz w:val="28"/>
          <w:szCs w:val="28"/>
        </w:rPr>
        <w:t xml:space="preserve">2. - С. 18-20. </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Жердев В.А., Комиссаров В.И. Расследование серийных корыстно-насильственных преступлений, совершенных организованными группами на первоначальном этапе. </w:t>
      </w:r>
      <w:r>
        <w:rPr>
          <w:sz w:val="28"/>
          <w:szCs w:val="28"/>
        </w:rPr>
        <w:t xml:space="preserve">- </w:t>
      </w:r>
      <w:r w:rsidR="003F2945" w:rsidRPr="003F2945">
        <w:rPr>
          <w:sz w:val="28"/>
          <w:szCs w:val="28"/>
        </w:rPr>
        <w:t>М.: Юрлитинформ, 200</w:t>
      </w:r>
      <w:r>
        <w:rPr>
          <w:sz w:val="28"/>
          <w:szCs w:val="28"/>
        </w:rPr>
        <w:t>9</w:t>
      </w:r>
      <w:r w:rsidR="003F2945" w:rsidRPr="003F2945">
        <w:rPr>
          <w:sz w:val="28"/>
          <w:szCs w:val="28"/>
        </w:rPr>
        <w:t xml:space="preserve">. </w:t>
      </w:r>
      <w:r>
        <w:rPr>
          <w:sz w:val="28"/>
          <w:szCs w:val="28"/>
        </w:rPr>
        <w:t xml:space="preserve">- </w:t>
      </w:r>
      <w:r w:rsidR="003F2945" w:rsidRPr="003F2945">
        <w:rPr>
          <w:sz w:val="28"/>
          <w:szCs w:val="28"/>
        </w:rPr>
        <w:t xml:space="preserve">160 с. </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Звечаровский И. Совершение преступления в соучастии: проблема квалификации // Законность. - </w:t>
      </w:r>
      <w:r>
        <w:rPr>
          <w:sz w:val="28"/>
          <w:szCs w:val="28"/>
        </w:rPr>
        <w:t>200</w:t>
      </w:r>
      <w:r w:rsidR="003F2945" w:rsidRPr="003F2945">
        <w:rPr>
          <w:sz w:val="28"/>
          <w:szCs w:val="28"/>
        </w:rPr>
        <w:t xml:space="preserve">9. - </w:t>
      </w:r>
      <w:r>
        <w:rPr>
          <w:sz w:val="28"/>
          <w:szCs w:val="28"/>
        </w:rPr>
        <w:t xml:space="preserve">№ </w:t>
      </w:r>
      <w:r w:rsidR="003F2945" w:rsidRPr="003F2945">
        <w:rPr>
          <w:sz w:val="28"/>
          <w:szCs w:val="28"/>
        </w:rPr>
        <w:t xml:space="preserve">11. - С. 28-32. </w:t>
      </w:r>
    </w:p>
    <w:p w:rsidR="00A53A08" w:rsidRDefault="00A53A08"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Комментарий к Уголовному кодексу Российской Федерации. Расширенный уголовно-правовой анализ / Под общ. ред. В.В. Мозякова. </w:t>
      </w:r>
      <w:r>
        <w:rPr>
          <w:sz w:val="28"/>
          <w:szCs w:val="28"/>
        </w:rPr>
        <w:t>- М.: Экзамен, 2010</w:t>
      </w:r>
      <w:r w:rsidR="003F2945" w:rsidRPr="003F2945">
        <w:rPr>
          <w:sz w:val="28"/>
          <w:szCs w:val="28"/>
        </w:rPr>
        <w:t xml:space="preserve">. </w:t>
      </w:r>
      <w:r>
        <w:rPr>
          <w:sz w:val="28"/>
          <w:szCs w:val="28"/>
        </w:rPr>
        <w:t xml:space="preserve">- </w:t>
      </w:r>
      <w:r w:rsidR="003F2945" w:rsidRPr="003F2945">
        <w:rPr>
          <w:sz w:val="28"/>
          <w:szCs w:val="28"/>
        </w:rPr>
        <w:t xml:space="preserve">864 с. </w:t>
      </w:r>
    </w:p>
    <w:p w:rsidR="001434B4" w:rsidRPr="00A105A1" w:rsidRDefault="001434B4" w:rsidP="001434B4">
      <w:pPr>
        <w:numPr>
          <w:ilvl w:val="0"/>
          <w:numId w:val="5"/>
        </w:numPr>
        <w:shd w:val="clear" w:color="000000" w:fill="auto"/>
        <w:spacing w:line="360" w:lineRule="auto"/>
        <w:jc w:val="both"/>
        <w:rPr>
          <w:sz w:val="28"/>
          <w:szCs w:val="28"/>
        </w:rPr>
      </w:pPr>
      <w:r>
        <w:rPr>
          <w:sz w:val="28"/>
          <w:szCs w:val="28"/>
        </w:rPr>
        <w:t xml:space="preserve"> </w:t>
      </w:r>
      <w:r w:rsidRPr="00A105A1">
        <w:rPr>
          <w:sz w:val="28"/>
          <w:szCs w:val="28"/>
        </w:rPr>
        <w:t xml:space="preserve">Комментарий к Уголовному кодексу Российской Федерации / Под ред. Ю.И. Скуратова и В.М. Лебедева. </w:t>
      </w:r>
      <w:r>
        <w:rPr>
          <w:sz w:val="28"/>
          <w:szCs w:val="28"/>
        </w:rPr>
        <w:t xml:space="preserve">- </w:t>
      </w:r>
      <w:r w:rsidRPr="00A105A1">
        <w:rPr>
          <w:sz w:val="28"/>
          <w:szCs w:val="28"/>
        </w:rPr>
        <w:t>М.</w:t>
      </w:r>
      <w:r>
        <w:rPr>
          <w:sz w:val="28"/>
          <w:szCs w:val="28"/>
        </w:rPr>
        <w:t>: Омега-Л</w:t>
      </w:r>
      <w:r w:rsidRPr="00A105A1">
        <w:rPr>
          <w:sz w:val="28"/>
          <w:szCs w:val="28"/>
        </w:rPr>
        <w:t>, 200</w:t>
      </w:r>
      <w:r>
        <w:rPr>
          <w:sz w:val="28"/>
          <w:szCs w:val="28"/>
        </w:rPr>
        <w:t>9</w:t>
      </w:r>
      <w:r w:rsidRPr="00A105A1">
        <w:rPr>
          <w:sz w:val="28"/>
          <w:szCs w:val="28"/>
        </w:rPr>
        <w:t xml:space="preserve">. </w:t>
      </w:r>
      <w:r>
        <w:rPr>
          <w:sz w:val="28"/>
          <w:szCs w:val="28"/>
        </w:rPr>
        <w:t xml:space="preserve">- </w:t>
      </w:r>
      <w:r w:rsidRPr="00A105A1">
        <w:rPr>
          <w:sz w:val="28"/>
          <w:szCs w:val="28"/>
        </w:rPr>
        <w:t>С. 71.</w:t>
      </w:r>
    </w:p>
    <w:p w:rsidR="00A53A08" w:rsidRDefault="001434B4" w:rsidP="00A53A08">
      <w:pPr>
        <w:numPr>
          <w:ilvl w:val="0"/>
          <w:numId w:val="5"/>
        </w:numPr>
        <w:spacing w:line="360" w:lineRule="auto"/>
        <w:jc w:val="both"/>
        <w:rPr>
          <w:sz w:val="28"/>
          <w:szCs w:val="28"/>
        </w:rPr>
      </w:pPr>
      <w:r>
        <w:rPr>
          <w:sz w:val="28"/>
          <w:szCs w:val="28"/>
        </w:rPr>
        <w:t xml:space="preserve"> </w:t>
      </w:r>
      <w:r w:rsidR="003F2945" w:rsidRPr="003F2945">
        <w:rPr>
          <w:sz w:val="28"/>
          <w:szCs w:val="28"/>
        </w:rPr>
        <w:t xml:space="preserve">Куприянов А. Использование служебного положения при участии в преступном сообществе // Российская юстиция. </w:t>
      </w:r>
      <w:r w:rsidR="00A53A08">
        <w:rPr>
          <w:sz w:val="28"/>
          <w:szCs w:val="28"/>
        </w:rPr>
        <w:t xml:space="preserve">- </w:t>
      </w:r>
      <w:r w:rsidR="003F2945" w:rsidRPr="003F2945">
        <w:rPr>
          <w:sz w:val="28"/>
          <w:szCs w:val="28"/>
        </w:rPr>
        <w:t>200</w:t>
      </w:r>
      <w:r w:rsidR="00A53A08">
        <w:rPr>
          <w:sz w:val="28"/>
          <w:szCs w:val="28"/>
        </w:rPr>
        <w:t>9</w:t>
      </w:r>
      <w:r w:rsidR="003F2945" w:rsidRPr="003F2945">
        <w:rPr>
          <w:sz w:val="28"/>
          <w:szCs w:val="28"/>
        </w:rPr>
        <w:t xml:space="preserve">. - </w:t>
      </w:r>
      <w:r w:rsidR="00A53A08">
        <w:rPr>
          <w:sz w:val="28"/>
          <w:szCs w:val="28"/>
        </w:rPr>
        <w:t xml:space="preserve">№ </w:t>
      </w:r>
      <w:r w:rsidR="003F2945" w:rsidRPr="003F2945">
        <w:rPr>
          <w:sz w:val="28"/>
          <w:szCs w:val="28"/>
        </w:rPr>
        <w:t xml:space="preserve">2. </w:t>
      </w:r>
      <w:r w:rsidR="00A53A08">
        <w:rPr>
          <w:sz w:val="28"/>
          <w:szCs w:val="28"/>
        </w:rPr>
        <w:t xml:space="preserve">- </w:t>
      </w:r>
      <w:r w:rsidR="003F2945" w:rsidRPr="003F2945">
        <w:rPr>
          <w:sz w:val="28"/>
          <w:szCs w:val="28"/>
        </w:rPr>
        <w:t xml:space="preserve">С. 13 </w:t>
      </w:r>
    </w:p>
    <w:p w:rsidR="00A53A08" w:rsidRDefault="003F2945" w:rsidP="00A53A08">
      <w:pPr>
        <w:numPr>
          <w:ilvl w:val="0"/>
          <w:numId w:val="5"/>
        </w:numPr>
        <w:spacing w:line="360" w:lineRule="auto"/>
        <w:jc w:val="both"/>
        <w:rPr>
          <w:sz w:val="28"/>
          <w:szCs w:val="28"/>
        </w:rPr>
      </w:pPr>
      <w:r w:rsidRPr="003F2945">
        <w:rPr>
          <w:sz w:val="28"/>
          <w:szCs w:val="28"/>
        </w:rPr>
        <w:t>Мальцев В.</w:t>
      </w:r>
      <w:r w:rsidR="00A53A08">
        <w:rPr>
          <w:sz w:val="28"/>
          <w:szCs w:val="28"/>
        </w:rPr>
        <w:t xml:space="preserve">А </w:t>
      </w:r>
      <w:r w:rsidRPr="003F2945">
        <w:rPr>
          <w:sz w:val="28"/>
          <w:szCs w:val="28"/>
        </w:rPr>
        <w:t>Ответственность за организацию незаконного вооруженного формирования или участие в</w:t>
      </w:r>
      <w:r w:rsidR="00A53A08">
        <w:rPr>
          <w:sz w:val="28"/>
          <w:szCs w:val="28"/>
        </w:rPr>
        <w:t xml:space="preserve"> нем // Российская юстиция. 2009</w:t>
      </w:r>
      <w:r w:rsidRPr="003F2945">
        <w:rPr>
          <w:sz w:val="28"/>
          <w:szCs w:val="28"/>
        </w:rPr>
        <w:t xml:space="preserve">. - 2. С. 16-19. </w:t>
      </w:r>
    </w:p>
    <w:p w:rsidR="00A53A08" w:rsidRDefault="003F2945" w:rsidP="00A53A08">
      <w:pPr>
        <w:numPr>
          <w:ilvl w:val="0"/>
          <w:numId w:val="5"/>
        </w:numPr>
        <w:spacing w:line="360" w:lineRule="auto"/>
        <w:jc w:val="both"/>
        <w:rPr>
          <w:sz w:val="28"/>
          <w:szCs w:val="28"/>
        </w:rPr>
      </w:pPr>
      <w:r w:rsidRPr="003F2945">
        <w:rPr>
          <w:sz w:val="28"/>
          <w:szCs w:val="28"/>
        </w:rPr>
        <w:t xml:space="preserve">Организованная преступность 2. Проблемы, дискуссии, предложения: Круглый стол криминологической ассоциации. </w:t>
      </w:r>
      <w:r w:rsidR="00A53A08">
        <w:rPr>
          <w:sz w:val="28"/>
          <w:szCs w:val="28"/>
        </w:rPr>
        <w:t xml:space="preserve">- </w:t>
      </w:r>
      <w:r w:rsidRPr="003F2945">
        <w:rPr>
          <w:sz w:val="28"/>
          <w:szCs w:val="28"/>
        </w:rPr>
        <w:t>М.</w:t>
      </w:r>
      <w:r w:rsidR="00A53A08">
        <w:rPr>
          <w:sz w:val="28"/>
          <w:szCs w:val="28"/>
        </w:rPr>
        <w:t>: ЮНИТИ</w:t>
      </w:r>
      <w:r w:rsidRPr="003F2945">
        <w:rPr>
          <w:sz w:val="28"/>
          <w:szCs w:val="28"/>
        </w:rPr>
        <w:t xml:space="preserve">, </w:t>
      </w:r>
      <w:r w:rsidR="00A53A08">
        <w:rPr>
          <w:sz w:val="28"/>
          <w:szCs w:val="28"/>
        </w:rPr>
        <w:t>200</w:t>
      </w:r>
      <w:r w:rsidRPr="003F2945">
        <w:rPr>
          <w:sz w:val="28"/>
          <w:szCs w:val="28"/>
        </w:rPr>
        <w:t>9.</w:t>
      </w:r>
      <w:r w:rsidR="00A53A08">
        <w:rPr>
          <w:sz w:val="28"/>
          <w:szCs w:val="28"/>
        </w:rPr>
        <w:t xml:space="preserve">- </w:t>
      </w:r>
      <w:r w:rsidRPr="003F2945">
        <w:rPr>
          <w:sz w:val="28"/>
          <w:szCs w:val="28"/>
        </w:rPr>
        <w:t xml:space="preserve">152 </w:t>
      </w:r>
    </w:p>
    <w:p w:rsidR="001434B4" w:rsidRDefault="001434B4" w:rsidP="001434B4">
      <w:pPr>
        <w:numPr>
          <w:ilvl w:val="0"/>
          <w:numId w:val="5"/>
        </w:numPr>
        <w:shd w:val="clear" w:color="000000" w:fill="auto"/>
        <w:spacing w:line="360" w:lineRule="auto"/>
        <w:jc w:val="both"/>
        <w:rPr>
          <w:sz w:val="28"/>
          <w:szCs w:val="28"/>
        </w:rPr>
      </w:pPr>
      <w:r w:rsidRPr="00A105A1">
        <w:rPr>
          <w:sz w:val="28"/>
          <w:szCs w:val="28"/>
        </w:rPr>
        <w:t xml:space="preserve">Организованная преступность. Проблемы, дискуссии, предложения. "Круглый стол" / Отв. ред. А.И. Долгова, С.В. Дьяков. </w:t>
      </w:r>
      <w:r>
        <w:rPr>
          <w:sz w:val="28"/>
          <w:szCs w:val="28"/>
        </w:rPr>
        <w:t xml:space="preserve">- </w:t>
      </w:r>
      <w:r w:rsidRPr="00A105A1">
        <w:rPr>
          <w:sz w:val="28"/>
          <w:szCs w:val="28"/>
        </w:rPr>
        <w:t>М.</w:t>
      </w:r>
      <w:r>
        <w:rPr>
          <w:sz w:val="28"/>
          <w:szCs w:val="28"/>
        </w:rPr>
        <w:t>: ЮНИТИ</w:t>
      </w:r>
      <w:r w:rsidRPr="00A105A1">
        <w:rPr>
          <w:sz w:val="28"/>
          <w:szCs w:val="28"/>
        </w:rPr>
        <w:t xml:space="preserve">, </w:t>
      </w:r>
      <w:r>
        <w:rPr>
          <w:sz w:val="28"/>
          <w:szCs w:val="28"/>
        </w:rPr>
        <w:t>200</w:t>
      </w:r>
      <w:r w:rsidRPr="00A105A1">
        <w:rPr>
          <w:sz w:val="28"/>
          <w:szCs w:val="28"/>
        </w:rPr>
        <w:t xml:space="preserve">9. </w:t>
      </w:r>
      <w:r>
        <w:rPr>
          <w:sz w:val="28"/>
          <w:szCs w:val="28"/>
        </w:rPr>
        <w:t>- С. 16</w:t>
      </w:r>
    </w:p>
    <w:p w:rsidR="001434B4" w:rsidRPr="00A105A1" w:rsidRDefault="001434B4" w:rsidP="001434B4">
      <w:pPr>
        <w:numPr>
          <w:ilvl w:val="0"/>
          <w:numId w:val="5"/>
        </w:numPr>
        <w:shd w:val="clear" w:color="000000" w:fill="auto"/>
        <w:spacing w:line="360" w:lineRule="auto"/>
        <w:jc w:val="both"/>
        <w:rPr>
          <w:sz w:val="28"/>
          <w:szCs w:val="28"/>
        </w:rPr>
      </w:pPr>
      <w:r w:rsidRPr="00A105A1">
        <w:rPr>
          <w:sz w:val="28"/>
          <w:szCs w:val="28"/>
        </w:rPr>
        <w:t>Основы борьбы с организованной преступностью. Монография / Под ред. В.С. Овчинского, В.Е. Эминова, Н.</w:t>
      </w:r>
      <w:r>
        <w:rPr>
          <w:sz w:val="28"/>
          <w:szCs w:val="28"/>
        </w:rPr>
        <w:t>П. Яблокова — М.: «ИНРА-М», 2009. – 369 с.</w:t>
      </w:r>
    </w:p>
    <w:p w:rsidR="003F2945" w:rsidRPr="003F2945" w:rsidRDefault="001434B4" w:rsidP="001434B4">
      <w:pPr>
        <w:numPr>
          <w:ilvl w:val="0"/>
          <w:numId w:val="5"/>
        </w:numPr>
        <w:spacing w:line="360" w:lineRule="auto"/>
        <w:jc w:val="both"/>
        <w:rPr>
          <w:sz w:val="28"/>
          <w:szCs w:val="28"/>
        </w:rPr>
      </w:pPr>
      <w:r>
        <w:rPr>
          <w:sz w:val="28"/>
          <w:szCs w:val="28"/>
        </w:rPr>
        <w:t xml:space="preserve"> </w:t>
      </w:r>
      <w:r w:rsidR="003F2945" w:rsidRPr="003F2945">
        <w:rPr>
          <w:sz w:val="28"/>
          <w:szCs w:val="28"/>
        </w:rPr>
        <w:t>Смирнов Г.Г. Организованная преступность и меры по ее предупреждению. - М.</w:t>
      </w:r>
      <w:r w:rsidR="00A53A08">
        <w:rPr>
          <w:sz w:val="28"/>
          <w:szCs w:val="28"/>
        </w:rPr>
        <w:t>: Омега-Л</w:t>
      </w:r>
      <w:r w:rsidR="003F2945" w:rsidRPr="003F2945">
        <w:rPr>
          <w:sz w:val="28"/>
          <w:szCs w:val="28"/>
        </w:rPr>
        <w:t xml:space="preserve">, </w:t>
      </w:r>
      <w:r w:rsidR="00A53A08">
        <w:rPr>
          <w:sz w:val="28"/>
          <w:szCs w:val="28"/>
        </w:rPr>
        <w:t>200</w:t>
      </w:r>
      <w:r w:rsidR="003F2945" w:rsidRPr="003F2945">
        <w:rPr>
          <w:sz w:val="28"/>
          <w:szCs w:val="28"/>
        </w:rPr>
        <w:t>5.</w:t>
      </w:r>
      <w:r w:rsidR="00A53A08">
        <w:rPr>
          <w:sz w:val="28"/>
          <w:szCs w:val="28"/>
        </w:rPr>
        <w:t xml:space="preserve"> - 3</w:t>
      </w:r>
      <w:r w:rsidR="003F2945" w:rsidRPr="003F2945">
        <w:rPr>
          <w:sz w:val="28"/>
          <w:szCs w:val="28"/>
        </w:rPr>
        <w:t>74 с.</w:t>
      </w:r>
      <w:bookmarkStart w:id="1" w:name="_GoBack"/>
      <w:bookmarkEnd w:id="1"/>
    </w:p>
    <w:sectPr w:rsidR="003F2945" w:rsidRPr="003F2945" w:rsidSect="00803B29">
      <w:headerReference w:type="even" r:id="rId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B74" w:rsidRDefault="00A53B74">
      <w:r>
        <w:separator/>
      </w:r>
    </w:p>
  </w:endnote>
  <w:endnote w:type="continuationSeparator" w:id="0">
    <w:p w:rsidR="00A53B74" w:rsidRDefault="00A5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B74" w:rsidRDefault="00A53B74">
      <w:r>
        <w:separator/>
      </w:r>
    </w:p>
  </w:footnote>
  <w:footnote w:type="continuationSeparator" w:id="0">
    <w:p w:rsidR="00A53B74" w:rsidRDefault="00A53B74">
      <w:r>
        <w:continuationSeparator/>
      </w:r>
    </w:p>
  </w:footnote>
  <w:footnote w:id="1">
    <w:p w:rsidR="001434B4" w:rsidRPr="005E057D" w:rsidRDefault="00A53A08" w:rsidP="001434B4">
      <w:pPr>
        <w:spacing w:line="360" w:lineRule="auto"/>
        <w:jc w:val="both"/>
        <w:rPr>
          <w:sz w:val="22"/>
          <w:szCs w:val="22"/>
        </w:rPr>
      </w:pPr>
      <w:r>
        <w:rPr>
          <w:rStyle w:val="a7"/>
        </w:rPr>
        <w:footnoteRef/>
      </w:r>
      <w:r>
        <w:t xml:space="preserve"> </w:t>
      </w:r>
      <w:r w:rsidR="001434B4" w:rsidRPr="005E057D">
        <w:rPr>
          <w:sz w:val="22"/>
          <w:szCs w:val="22"/>
        </w:rPr>
        <w:t xml:space="preserve">Гришаев П.И., Кригер Г.А. Соучастие по уголовному праву. - М.: Госюриздат, 2009.- </w:t>
      </w:r>
      <w:r w:rsidR="001434B4">
        <w:rPr>
          <w:sz w:val="22"/>
          <w:szCs w:val="22"/>
        </w:rPr>
        <w:t>с.25</w:t>
      </w:r>
    </w:p>
    <w:p w:rsidR="00A53A08" w:rsidRDefault="00A53A08">
      <w:pPr>
        <w:pStyle w:val="a6"/>
      </w:pPr>
    </w:p>
  </w:footnote>
  <w:footnote w:id="2">
    <w:p w:rsidR="001434B4" w:rsidRPr="005E057D" w:rsidRDefault="001434B4" w:rsidP="001434B4">
      <w:pPr>
        <w:spacing w:line="360" w:lineRule="auto"/>
        <w:jc w:val="both"/>
        <w:rPr>
          <w:sz w:val="22"/>
          <w:szCs w:val="22"/>
        </w:rPr>
      </w:pPr>
      <w:r>
        <w:rPr>
          <w:rStyle w:val="a7"/>
        </w:rPr>
        <w:footnoteRef/>
      </w:r>
      <w:r>
        <w:t xml:space="preserve"> </w:t>
      </w:r>
      <w:r w:rsidRPr="005E057D">
        <w:rPr>
          <w:sz w:val="22"/>
          <w:szCs w:val="22"/>
        </w:rPr>
        <w:t xml:space="preserve">Егорова Н. Понятия преступная группа и групповое преступление // Законность. - 2009. - № 2. - С. 18-20. </w:t>
      </w:r>
    </w:p>
    <w:p w:rsidR="001434B4" w:rsidRDefault="001434B4">
      <w:pPr>
        <w:pStyle w:val="a6"/>
      </w:pPr>
    </w:p>
  </w:footnote>
  <w:footnote w:id="3">
    <w:p w:rsidR="001434B4" w:rsidRPr="005E057D" w:rsidRDefault="001434B4" w:rsidP="001434B4">
      <w:pPr>
        <w:spacing w:line="360" w:lineRule="auto"/>
        <w:jc w:val="both"/>
        <w:rPr>
          <w:sz w:val="22"/>
          <w:szCs w:val="22"/>
        </w:rPr>
      </w:pPr>
      <w:r>
        <w:rPr>
          <w:rStyle w:val="a7"/>
        </w:rPr>
        <w:footnoteRef/>
      </w:r>
      <w:r>
        <w:t xml:space="preserve"> </w:t>
      </w:r>
      <w:r w:rsidRPr="005E057D">
        <w:rPr>
          <w:sz w:val="22"/>
          <w:szCs w:val="22"/>
        </w:rPr>
        <w:t>Горбунова Л.В. Обстоятельства, отягчающие наказание, по уголовному законодательству России и зарубежных стран. – М.: ЮНИТИ, 2009. –  с.</w:t>
      </w:r>
      <w:r>
        <w:rPr>
          <w:sz w:val="22"/>
          <w:szCs w:val="22"/>
        </w:rPr>
        <w:t xml:space="preserve"> 66</w:t>
      </w:r>
    </w:p>
    <w:p w:rsidR="001434B4" w:rsidRDefault="001434B4">
      <w:pPr>
        <w:pStyle w:val="a6"/>
      </w:pPr>
    </w:p>
  </w:footnote>
  <w:footnote w:id="4">
    <w:p w:rsidR="001434B4" w:rsidRPr="005E057D" w:rsidRDefault="001434B4" w:rsidP="001434B4">
      <w:pPr>
        <w:spacing w:line="360" w:lineRule="auto"/>
        <w:jc w:val="both"/>
        <w:rPr>
          <w:sz w:val="22"/>
          <w:szCs w:val="22"/>
        </w:rPr>
      </w:pPr>
      <w:r>
        <w:rPr>
          <w:rStyle w:val="a7"/>
        </w:rPr>
        <w:footnoteRef/>
      </w:r>
      <w:r>
        <w:t xml:space="preserve"> </w:t>
      </w:r>
      <w:r w:rsidRPr="005E057D">
        <w:rPr>
          <w:sz w:val="22"/>
          <w:szCs w:val="22"/>
        </w:rPr>
        <w:t xml:space="preserve">Жердев В.А., Комиссаров В.И. Расследование серийных корыстно-насильственных преступлений, совершенных организованными группами на первоначальном этапе. - М.: Юрлитинформ, 2009. </w:t>
      </w:r>
      <w:r>
        <w:rPr>
          <w:sz w:val="22"/>
          <w:szCs w:val="22"/>
        </w:rPr>
        <w:t xml:space="preserve">- </w:t>
      </w:r>
      <w:r w:rsidRPr="005E057D">
        <w:rPr>
          <w:sz w:val="22"/>
          <w:szCs w:val="22"/>
        </w:rPr>
        <w:t xml:space="preserve">с. </w:t>
      </w:r>
      <w:r>
        <w:rPr>
          <w:sz w:val="22"/>
          <w:szCs w:val="22"/>
        </w:rPr>
        <w:t>42</w:t>
      </w:r>
    </w:p>
    <w:p w:rsidR="001434B4" w:rsidRDefault="001434B4">
      <w:pPr>
        <w:pStyle w:val="a6"/>
      </w:pPr>
    </w:p>
  </w:footnote>
  <w:footnote w:id="5">
    <w:p w:rsidR="001434B4" w:rsidRPr="005E057D" w:rsidRDefault="001434B4" w:rsidP="001434B4">
      <w:pPr>
        <w:spacing w:line="360" w:lineRule="auto"/>
        <w:jc w:val="both"/>
        <w:rPr>
          <w:sz w:val="22"/>
          <w:szCs w:val="22"/>
        </w:rPr>
      </w:pPr>
      <w:r>
        <w:rPr>
          <w:rStyle w:val="a7"/>
        </w:rPr>
        <w:footnoteRef/>
      </w:r>
      <w:r>
        <w:t xml:space="preserve"> </w:t>
      </w:r>
      <w:r w:rsidRPr="005E057D">
        <w:rPr>
          <w:sz w:val="22"/>
          <w:szCs w:val="22"/>
        </w:rPr>
        <w:t xml:space="preserve">Егорова Н. Понятия преступная группа и групповое преступление // Законность. - 2009. - № 2. - С. 18-20. </w:t>
      </w:r>
    </w:p>
    <w:p w:rsidR="001434B4" w:rsidRDefault="001434B4">
      <w:pPr>
        <w:pStyle w:val="a6"/>
      </w:pPr>
    </w:p>
  </w:footnote>
  <w:footnote w:id="6">
    <w:p w:rsidR="001434B4" w:rsidRPr="005E057D" w:rsidRDefault="001434B4" w:rsidP="001434B4">
      <w:pPr>
        <w:spacing w:line="360" w:lineRule="auto"/>
        <w:jc w:val="both"/>
        <w:rPr>
          <w:sz w:val="22"/>
          <w:szCs w:val="22"/>
        </w:rPr>
      </w:pPr>
      <w:r>
        <w:rPr>
          <w:rStyle w:val="a7"/>
        </w:rPr>
        <w:footnoteRef/>
      </w:r>
      <w:r>
        <w:t xml:space="preserve"> </w:t>
      </w:r>
      <w:r w:rsidRPr="005E057D">
        <w:rPr>
          <w:sz w:val="22"/>
          <w:szCs w:val="22"/>
        </w:rPr>
        <w:t xml:space="preserve">Мальцев В.А Ответственность за организацию незаконного вооруженного формирования или участие в нем // Российская юстиция. 2009. - 2. С. 16-19. </w:t>
      </w:r>
    </w:p>
    <w:p w:rsidR="001434B4" w:rsidRDefault="001434B4">
      <w:pPr>
        <w:pStyle w:val="a6"/>
      </w:pPr>
    </w:p>
  </w:footnote>
  <w:footnote w:id="7">
    <w:p w:rsidR="00AD66D9" w:rsidRPr="00AD66D9" w:rsidRDefault="00AD66D9" w:rsidP="00AD66D9">
      <w:pPr>
        <w:pStyle w:val="a6"/>
        <w:spacing w:line="360" w:lineRule="auto"/>
        <w:rPr>
          <w:sz w:val="22"/>
          <w:szCs w:val="22"/>
        </w:rPr>
      </w:pPr>
      <w:r w:rsidRPr="00AD66D9">
        <w:rPr>
          <w:rStyle w:val="a7"/>
          <w:sz w:val="22"/>
          <w:szCs w:val="22"/>
        </w:rPr>
        <w:footnoteRef/>
      </w:r>
      <w:r w:rsidRPr="00AD66D9">
        <w:rPr>
          <w:sz w:val="22"/>
          <w:szCs w:val="22"/>
        </w:rPr>
        <w:t xml:space="preserve"> Пункт 15 Постановления Пленума Верховного Суда Российской Федерации № 29 от 27 декабря 2002 г. «О судебной практике по делам о краже, грабеже и разбое» (с изменениями и дополнениями, внесенными постановлением Пленума от 6 февраля 2007 г. № 7).</w:t>
      </w:r>
    </w:p>
  </w:footnote>
  <w:footnote w:id="8">
    <w:p w:rsidR="00AD66D9" w:rsidRPr="005E057D" w:rsidRDefault="00AD66D9" w:rsidP="00AD66D9">
      <w:pPr>
        <w:shd w:val="clear" w:color="000000" w:fill="auto"/>
        <w:spacing w:line="360" w:lineRule="auto"/>
        <w:jc w:val="both"/>
        <w:rPr>
          <w:sz w:val="22"/>
          <w:szCs w:val="22"/>
        </w:rPr>
      </w:pPr>
      <w:r>
        <w:rPr>
          <w:rStyle w:val="a7"/>
        </w:rPr>
        <w:footnoteRef/>
      </w:r>
      <w:r>
        <w:t xml:space="preserve"> </w:t>
      </w:r>
      <w:r w:rsidRPr="005E057D">
        <w:rPr>
          <w:sz w:val="22"/>
          <w:szCs w:val="22"/>
        </w:rPr>
        <w:t>Основы борьбы с организованной преступностью. Монография / Под ред. В.С. Овчинского, В.Е. Эминова, Н.П. Яблокова — М.: «ИНРА-М», 2009. –</w:t>
      </w:r>
      <w:r>
        <w:rPr>
          <w:sz w:val="22"/>
          <w:szCs w:val="22"/>
        </w:rPr>
        <w:t xml:space="preserve"> </w:t>
      </w:r>
      <w:r w:rsidRPr="005E057D">
        <w:rPr>
          <w:sz w:val="22"/>
          <w:szCs w:val="22"/>
        </w:rPr>
        <w:t xml:space="preserve"> с.</w:t>
      </w:r>
      <w:r>
        <w:rPr>
          <w:sz w:val="22"/>
          <w:szCs w:val="22"/>
        </w:rPr>
        <w:t>35</w:t>
      </w:r>
    </w:p>
    <w:p w:rsidR="00AD66D9" w:rsidRDefault="00AD66D9">
      <w:pPr>
        <w:pStyle w:val="a6"/>
      </w:pPr>
    </w:p>
  </w:footnote>
  <w:footnote w:id="9">
    <w:p w:rsidR="00AD66D9" w:rsidRPr="005E057D" w:rsidRDefault="00AD66D9" w:rsidP="00AD66D9">
      <w:pPr>
        <w:spacing w:line="360" w:lineRule="auto"/>
        <w:jc w:val="both"/>
        <w:rPr>
          <w:sz w:val="22"/>
          <w:szCs w:val="22"/>
        </w:rPr>
      </w:pPr>
      <w:r>
        <w:rPr>
          <w:rStyle w:val="a7"/>
        </w:rPr>
        <w:footnoteRef/>
      </w:r>
      <w:r>
        <w:t xml:space="preserve"> </w:t>
      </w:r>
      <w:r w:rsidRPr="005E057D">
        <w:rPr>
          <w:sz w:val="22"/>
          <w:szCs w:val="22"/>
        </w:rPr>
        <w:t xml:space="preserve">Уголовно-процессуальный кодекс Российской Федерации от 18.12.2001 г. №174- ФЗ // Российская газета. 2001. 22 ноября (в ред. от 03.11.2009 г.). </w:t>
      </w:r>
    </w:p>
    <w:p w:rsidR="00AD66D9" w:rsidRDefault="00AD66D9">
      <w:pPr>
        <w:pStyle w:val="a6"/>
      </w:pPr>
    </w:p>
  </w:footnote>
  <w:footnote w:id="10">
    <w:p w:rsidR="00AD66D9" w:rsidRPr="005E057D" w:rsidRDefault="00AD66D9" w:rsidP="00AD66D9">
      <w:pPr>
        <w:spacing w:line="360" w:lineRule="auto"/>
        <w:jc w:val="both"/>
        <w:rPr>
          <w:sz w:val="22"/>
          <w:szCs w:val="22"/>
        </w:rPr>
      </w:pPr>
      <w:r>
        <w:rPr>
          <w:rStyle w:val="a7"/>
        </w:rPr>
        <w:footnoteRef/>
      </w:r>
      <w:r>
        <w:t xml:space="preserve"> </w:t>
      </w:r>
      <w:r w:rsidRPr="005E057D">
        <w:rPr>
          <w:sz w:val="22"/>
          <w:szCs w:val="22"/>
        </w:rPr>
        <w:t xml:space="preserve">Быков В.А. Банда особый вид организованной вооруженной группы // Российская юстиция. 2009. - № 6. - С. 9-10. </w:t>
      </w:r>
    </w:p>
    <w:p w:rsidR="00AD66D9" w:rsidRDefault="00AD66D9">
      <w:pPr>
        <w:pStyle w:val="a6"/>
      </w:pPr>
    </w:p>
  </w:footnote>
  <w:footnote w:id="11">
    <w:p w:rsidR="00AD66D9" w:rsidRPr="00AD66D9" w:rsidRDefault="00AD66D9" w:rsidP="00AD66D9">
      <w:pPr>
        <w:spacing w:line="360" w:lineRule="auto"/>
        <w:jc w:val="both"/>
        <w:rPr>
          <w:sz w:val="22"/>
          <w:szCs w:val="22"/>
        </w:rPr>
      </w:pPr>
      <w:r w:rsidRPr="00AD66D9">
        <w:rPr>
          <w:rStyle w:val="a7"/>
          <w:sz w:val="22"/>
          <w:szCs w:val="22"/>
        </w:rPr>
        <w:footnoteRef/>
      </w:r>
      <w:r w:rsidRPr="00AD66D9">
        <w:rPr>
          <w:sz w:val="22"/>
          <w:szCs w:val="22"/>
        </w:rPr>
        <w:t xml:space="preserve"> Дворкин А.И. Расследование убийств, совершенных организованными группами при разбойных нападениях: Научно-методическое пособие / А.И. Дворкин, Р.М. Сафин. - М.: Экзамен, 2009. - с. 26</w:t>
      </w:r>
    </w:p>
  </w:footnote>
  <w:footnote w:id="12">
    <w:p w:rsidR="00AD66D9" w:rsidRPr="00AD66D9" w:rsidRDefault="00AD66D9" w:rsidP="00AD66D9">
      <w:pPr>
        <w:pStyle w:val="a6"/>
        <w:spacing w:line="360" w:lineRule="auto"/>
        <w:rPr>
          <w:sz w:val="22"/>
          <w:szCs w:val="22"/>
        </w:rPr>
      </w:pPr>
      <w:r w:rsidRPr="00AD66D9">
        <w:rPr>
          <w:rStyle w:val="a7"/>
          <w:sz w:val="22"/>
          <w:szCs w:val="22"/>
        </w:rPr>
        <w:footnoteRef/>
      </w:r>
      <w:r w:rsidRPr="00AD66D9">
        <w:rPr>
          <w:sz w:val="22"/>
          <w:szCs w:val="22"/>
        </w:rPr>
        <w:t xml:space="preserve"> Пункт 7 Постановления Пленума Верховного Суда РФ от 10 июня 2008 г. № 8 «О судебной практике рассмотрения уголовных дел об организации преступного сообщества (преступной организации)».</w:t>
      </w:r>
    </w:p>
  </w:footnote>
  <w:footnote w:id="13">
    <w:p w:rsidR="00AD66D9" w:rsidRDefault="00AD66D9" w:rsidP="00AD66D9">
      <w:pPr>
        <w:pStyle w:val="a6"/>
        <w:spacing w:line="360" w:lineRule="auto"/>
      </w:pPr>
      <w:r w:rsidRPr="00AD66D9">
        <w:rPr>
          <w:rStyle w:val="a7"/>
          <w:sz w:val="22"/>
          <w:szCs w:val="22"/>
        </w:rPr>
        <w:footnoteRef/>
      </w:r>
      <w:r w:rsidRPr="00AD66D9">
        <w:rPr>
          <w:sz w:val="22"/>
          <w:szCs w:val="22"/>
        </w:rPr>
        <w:t xml:space="preserve"> Пункт 9 Постановления Пленума Верховного Суда РФ от 10 июня 2008 г. № 8 «О судебной практике рассмотрения уголовных дел об организации преступного сообщества (преступной организации)».</w:t>
      </w:r>
    </w:p>
  </w:footnote>
  <w:footnote w:id="14">
    <w:p w:rsidR="00AD66D9" w:rsidRPr="00AD66D9" w:rsidRDefault="00AD66D9" w:rsidP="00AD66D9">
      <w:pPr>
        <w:spacing w:line="360" w:lineRule="auto"/>
        <w:jc w:val="both"/>
        <w:rPr>
          <w:sz w:val="22"/>
          <w:szCs w:val="22"/>
        </w:rPr>
      </w:pPr>
      <w:r w:rsidRPr="00AD66D9">
        <w:rPr>
          <w:rStyle w:val="a7"/>
          <w:sz w:val="22"/>
          <w:szCs w:val="22"/>
        </w:rPr>
        <w:footnoteRef/>
      </w:r>
      <w:r w:rsidRPr="00AD66D9">
        <w:rPr>
          <w:sz w:val="22"/>
          <w:szCs w:val="22"/>
        </w:rPr>
        <w:t xml:space="preserve"> Васецов А. Соучастие в преступлении // Домашний адвокат. - 2009. - № 4. - С. 10-13. </w:t>
      </w:r>
    </w:p>
  </w:footnote>
  <w:footnote w:id="15">
    <w:p w:rsidR="00AD66D9" w:rsidRPr="00AD66D9" w:rsidRDefault="00AD66D9" w:rsidP="00AD66D9">
      <w:pPr>
        <w:pStyle w:val="a6"/>
        <w:rPr>
          <w:sz w:val="22"/>
          <w:szCs w:val="22"/>
        </w:rPr>
      </w:pPr>
      <w:r w:rsidRPr="00AD66D9">
        <w:rPr>
          <w:rStyle w:val="a7"/>
          <w:sz w:val="22"/>
          <w:szCs w:val="22"/>
        </w:rPr>
        <w:footnoteRef/>
      </w:r>
      <w:r w:rsidRPr="00AD66D9">
        <w:rPr>
          <w:sz w:val="22"/>
          <w:szCs w:val="22"/>
        </w:rPr>
        <w:t xml:space="preserve"> Пункт 10 Постановления Пленума Верховного Суда РФ от 10 июня 2008 г. № 8 «О судебной практике рассмотрения уголовных дел об организации преступного сообщества (преступной организации)».</w:t>
      </w:r>
    </w:p>
    <w:p w:rsidR="00AD66D9" w:rsidRDefault="00AD66D9">
      <w:pPr>
        <w:pStyle w:val="a6"/>
      </w:pPr>
    </w:p>
  </w:footnote>
  <w:footnote w:id="16">
    <w:p w:rsidR="00AD66D9" w:rsidRPr="00AD66D9" w:rsidRDefault="00AD66D9" w:rsidP="00AD66D9">
      <w:pPr>
        <w:pStyle w:val="a6"/>
        <w:spacing w:line="360" w:lineRule="auto"/>
        <w:rPr>
          <w:sz w:val="22"/>
          <w:szCs w:val="22"/>
        </w:rPr>
      </w:pPr>
      <w:r w:rsidRPr="00AD66D9">
        <w:rPr>
          <w:rStyle w:val="a7"/>
          <w:sz w:val="22"/>
          <w:szCs w:val="22"/>
        </w:rPr>
        <w:footnoteRef/>
      </w:r>
      <w:r w:rsidRPr="00AD66D9">
        <w:rPr>
          <w:sz w:val="22"/>
          <w:szCs w:val="22"/>
        </w:rPr>
        <w:t xml:space="preserve"> Пункт 10 Постановления Пленума Верховного Суда РФ от 10 июня 2008 г. № 8 «О судебной практике рассмотрения уголовных дел об организации преступного сообщества (преступной организации)».</w:t>
      </w:r>
    </w:p>
  </w:footnote>
  <w:footnote w:id="17">
    <w:p w:rsidR="00AD66D9" w:rsidRPr="005E057D" w:rsidRDefault="00AD66D9" w:rsidP="00AD66D9">
      <w:pPr>
        <w:spacing w:line="360" w:lineRule="auto"/>
        <w:jc w:val="both"/>
        <w:rPr>
          <w:sz w:val="22"/>
          <w:szCs w:val="22"/>
        </w:rPr>
      </w:pPr>
      <w:r>
        <w:rPr>
          <w:rStyle w:val="a7"/>
        </w:rPr>
        <w:footnoteRef/>
      </w:r>
      <w:r>
        <w:t xml:space="preserve"> </w:t>
      </w:r>
      <w:r w:rsidRPr="005E057D">
        <w:rPr>
          <w:sz w:val="22"/>
          <w:szCs w:val="22"/>
        </w:rPr>
        <w:t xml:space="preserve">Дворкин А.И. Расследование убийств, совершенных организованными группами при разбойных нападениях: Научно-методическое пособие / А.И. Дворкин, Р.М. Сафин. - М.: Экзамен, 2009. - с. </w:t>
      </w:r>
      <w:r>
        <w:rPr>
          <w:sz w:val="22"/>
          <w:szCs w:val="22"/>
        </w:rPr>
        <w:t>25</w:t>
      </w:r>
    </w:p>
    <w:p w:rsidR="00AD66D9" w:rsidRDefault="00AD66D9">
      <w:pPr>
        <w:pStyle w:val="a6"/>
      </w:pPr>
    </w:p>
  </w:footnote>
  <w:footnote w:id="18">
    <w:p w:rsidR="00A116EE" w:rsidRPr="005E057D" w:rsidRDefault="00A116EE" w:rsidP="00A116EE">
      <w:pPr>
        <w:spacing w:line="360" w:lineRule="auto"/>
        <w:jc w:val="both"/>
        <w:rPr>
          <w:sz w:val="22"/>
          <w:szCs w:val="22"/>
        </w:rPr>
      </w:pPr>
      <w:r>
        <w:rPr>
          <w:rStyle w:val="a7"/>
        </w:rPr>
        <w:footnoteRef/>
      </w:r>
      <w:r>
        <w:t xml:space="preserve"> </w:t>
      </w:r>
      <w:r w:rsidRPr="005E057D">
        <w:rPr>
          <w:sz w:val="22"/>
          <w:szCs w:val="22"/>
        </w:rPr>
        <w:t xml:space="preserve">Уголовный кодекс России от 13.06.1996 г. №63-ФЗ // Российская газета. 1996. 18-20, 25 июня (в ред. от 09.11.2009 г.). </w:t>
      </w:r>
    </w:p>
    <w:p w:rsidR="00A116EE" w:rsidRDefault="00A116EE">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B29" w:rsidRDefault="00803B29" w:rsidP="00A53B7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03B29" w:rsidRDefault="00803B2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B29" w:rsidRDefault="00803B29" w:rsidP="00A53B7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3488C">
      <w:rPr>
        <w:rStyle w:val="aa"/>
        <w:noProof/>
      </w:rPr>
      <w:t>2</w:t>
    </w:r>
    <w:r>
      <w:rPr>
        <w:rStyle w:val="aa"/>
      </w:rPr>
      <w:fldChar w:fldCharType="end"/>
    </w:r>
  </w:p>
  <w:p w:rsidR="00803B29" w:rsidRDefault="00803B2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6108E3"/>
    <w:multiLevelType w:val="hybridMultilevel"/>
    <w:tmpl w:val="898654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788443C"/>
    <w:multiLevelType w:val="hybridMultilevel"/>
    <w:tmpl w:val="F6F826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5D97969"/>
    <w:multiLevelType w:val="hybridMultilevel"/>
    <w:tmpl w:val="22964C2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F502217"/>
    <w:multiLevelType w:val="multilevel"/>
    <w:tmpl w:val="0E4E15A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6926EE"/>
    <w:multiLevelType w:val="multilevel"/>
    <w:tmpl w:val="728A81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2945"/>
    <w:rsid w:val="00041963"/>
    <w:rsid w:val="001434B4"/>
    <w:rsid w:val="0030398D"/>
    <w:rsid w:val="003F2945"/>
    <w:rsid w:val="00666984"/>
    <w:rsid w:val="007C384E"/>
    <w:rsid w:val="00803B29"/>
    <w:rsid w:val="008A6737"/>
    <w:rsid w:val="008B3290"/>
    <w:rsid w:val="00A116EE"/>
    <w:rsid w:val="00A53A08"/>
    <w:rsid w:val="00A53B74"/>
    <w:rsid w:val="00AD66D9"/>
    <w:rsid w:val="00BE5D85"/>
    <w:rsid w:val="00C3488C"/>
    <w:rsid w:val="00CB3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6A285D2-9093-4067-AAE5-DED1D5480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next w:val="a"/>
    <w:qFormat/>
    <w:rsid w:val="001434B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F29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
    <w:name w:val="toc 1"/>
    <w:basedOn w:val="a"/>
    <w:next w:val="a"/>
    <w:autoRedefine/>
    <w:semiHidden/>
    <w:rsid w:val="003F2945"/>
    <w:pPr>
      <w:tabs>
        <w:tab w:val="right" w:leader="dot" w:pos="9345"/>
      </w:tabs>
      <w:spacing w:line="360" w:lineRule="auto"/>
      <w:ind w:firstLine="720"/>
      <w:jc w:val="both"/>
    </w:pPr>
  </w:style>
  <w:style w:type="character" w:styleId="a4">
    <w:name w:val="Hyperlink"/>
    <w:basedOn w:val="a0"/>
    <w:rsid w:val="003F2945"/>
    <w:rPr>
      <w:rFonts w:cs="Times New Roman"/>
      <w:color w:val="0000FF"/>
      <w:u w:val="single"/>
    </w:rPr>
  </w:style>
  <w:style w:type="paragraph" w:styleId="a5">
    <w:name w:val="Normal (Web)"/>
    <w:basedOn w:val="a"/>
    <w:rsid w:val="003F2945"/>
    <w:pPr>
      <w:spacing w:before="100" w:beforeAutospacing="1" w:after="100" w:afterAutospacing="1"/>
    </w:pPr>
  </w:style>
  <w:style w:type="paragraph" w:styleId="a6">
    <w:name w:val="footnote text"/>
    <w:basedOn w:val="a"/>
    <w:semiHidden/>
    <w:rsid w:val="00CB3EE8"/>
    <w:pPr>
      <w:jc w:val="both"/>
    </w:pPr>
    <w:rPr>
      <w:sz w:val="20"/>
      <w:szCs w:val="20"/>
    </w:rPr>
  </w:style>
  <w:style w:type="character" w:styleId="a7">
    <w:name w:val="footnote reference"/>
    <w:basedOn w:val="a0"/>
    <w:semiHidden/>
    <w:rsid w:val="00CB3EE8"/>
    <w:rPr>
      <w:rFonts w:cs="Times New Roman"/>
      <w:vertAlign w:val="superscript"/>
    </w:rPr>
  </w:style>
  <w:style w:type="paragraph" w:styleId="a8">
    <w:name w:val="Body Text Indent"/>
    <w:basedOn w:val="a"/>
    <w:rsid w:val="00CB3EE8"/>
    <w:pPr>
      <w:autoSpaceDE w:val="0"/>
      <w:autoSpaceDN w:val="0"/>
      <w:adjustRightInd w:val="0"/>
      <w:spacing w:line="360" w:lineRule="auto"/>
      <w:ind w:firstLine="539"/>
      <w:jc w:val="both"/>
    </w:pPr>
    <w:rPr>
      <w:sz w:val="28"/>
      <w:szCs w:val="28"/>
    </w:rPr>
  </w:style>
  <w:style w:type="paragraph" w:styleId="20">
    <w:name w:val="Body Text Indent 2"/>
    <w:basedOn w:val="a"/>
    <w:rsid w:val="007C384E"/>
    <w:pPr>
      <w:spacing w:after="120" w:line="480" w:lineRule="auto"/>
      <w:ind w:left="283"/>
    </w:pPr>
  </w:style>
  <w:style w:type="paragraph" w:styleId="a9">
    <w:name w:val="header"/>
    <w:basedOn w:val="a"/>
    <w:rsid w:val="00803B29"/>
    <w:pPr>
      <w:tabs>
        <w:tab w:val="center" w:pos="4677"/>
        <w:tab w:val="right" w:pos="9355"/>
      </w:tabs>
    </w:pPr>
  </w:style>
  <w:style w:type="character" w:styleId="aa">
    <w:name w:val="page number"/>
    <w:basedOn w:val="a0"/>
    <w:rsid w:val="00803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69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6218</Words>
  <Characters>35449</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Организованная преступная группа и преступное сообщество</vt:lpstr>
    </vt:vector>
  </TitlesOfParts>
  <Company>SamForum.ws</Company>
  <LinksUpToDate>false</LinksUpToDate>
  <CharactersWithSpaces>41584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Организованная преступная группа и преступное сообщество</dc:title>
  <dc:subject/>
  <dc:creator>WiZaRd</dc:creator>
  <cp:keywords/>
  <dc:description/>
  <cp:lastModifiedBy>admin</cp:lastModifiedBy>
  <cp:revision>2</cp:revision>
  <cp:lastPrinted>2010-12-21T01:02:00Z</cp:lastPrinted>
  <dcterms:created xsi:type="dcterms:W3CDTF">2014-04-19T10:13:00Z</dcterms:created>
  <dcterms:modified xsi:type="dcterms:W3CDTF">2014-04-19T10:13:00Z</dcterms:modified>
</cp:coreProperties>
</file>