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70" w:rsidRDefault="00FF3451">
      <w:pPr>
        <w:pStyle w:val="a3"/>
      </w:pPr>
      <w:r>
        <w:t>Коломийське медичне училище</w:t>
      </w: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FF3451">
      <w:pPr>
        <w:pStyle w:val="3"/>
      </w:pPr>
      <w:r>
        <w:t xml:space="preserve">РЕФЕРАТ </w:t>
      </w:r>
    </w:p>
    <w:p w:rsidR="003A0E70" w:rsidRDefault="00FF3451">
      <w:pPr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>НА ТЕМУ:</w:t>
      </w:r>
    </w:p>
    <w:p w:rsidR="003A0E70" w:rsidRDefault="003A0E70">
      <w:pPr>
        <w:jc w:val="center"/>
        <w:rPr>
          <w:b/>
          <w:bCs/>
          <w:sz w:val="40"/>
          <w:lang w:val="uk-UA"/>
        </w:rPr>
      </w:pPr>
    </w:p>
    <w:p w:rsidR="003A0E70" w:rsidRDefault="00FF3451">
      <w:pPr>
        <w:pStyle w:val="1"/>
        <w:rPr>
          <w:shadow/>
          <w:w w:val="110"/>
          <w:lang w:val="ru-RU"/>
        </w:rPr>
      </w:pPr>
      <w:r>
        <w:rPr>
          <w:shadow/>
          <w:w w:val="110"/>
        </w:rPr>
        <w:t>“М</w:t>
      </w:r>
      <w:r>
        <w:rPr>
          <w:shadow/>
          <w:w w:val="110"/>
          <w:sz w:val="36"/>
        </w:rPr>
        <w:t>.</w:t>
      </w:r>
      <w:r>
        <w:rPr>
          <w:shadow/>
          <w:w w:val="110"/>
        </w:rPr>
        <w:t>Ф</w:t>
      </w:r>
      <w:r>
        <w:rPr>
          <w:shadow/>
          <w:w w:val="110"/>
          <w:sz w:val="36"/>
        </w:rPr>
        <w:t>.</w:t>
      </w:r>
      <w:r>
        <w:rPr>
          <w:shadow/>
          <w:w w:val="110"/>
        </w:rPr>
        <w:t>Гамалія</w:t>
      </w:r>
      <w:r>
        <w:rPr>
          <w:shadow/>
          <w:w w:val="110"/>
          <w:sz w:val="36"/>
        </w:rPr>
        <w:t>.</w:t>
      </w:r>
      <w:r>
        <w:rPr>
          <w:shadow/>
          <w:w w:val="110"/>
        </w:rPr>
        <w:t xml:space="preserve"> Його вклад </w:t>
      </w:r>
    </w:p>
    <w:p w:rsidR="003A0E70" w:rsidRDefault="00FF3451">
      <w:pPr>
        <w:jc w:val="center"/>
        <w:rPr>
          <w:b/>
          <w:bCs/>
          <w:shadow/>
          <w:w w:val="110"/>
          <w:sz w:val="72"/>
          <w:lang w:val="uk-UA"/>
        </w:rPr>
      </w:pPr>
      <w:r>
        <w:rPr>
          <w:b/>
          <w:bCs/>
          <w:shadow/>
          <w:w w:val="110"/>
          <w:sz w:val="72"/>
          <w:lang w:val="uk-UA"/>
        </w:rPr>
        <w:t>в розвиток інфекційних захворювань”</w:t>
      </w:r>
      <w:r>
        <w:rPr>
          <w:b/>
          <w:bCs/>
          <w:shadow/>
          <w:w w:val="110"/>
          <w:sz w:val="32"/>
          <w:lang w:val="uk-UA"/>
        </w:rPr>
        <w:t>.</w:t>
      </w: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</w:pPr>
    </w:p>
    <w:p w:rsidR="003A0E70" w:rsidRDefault="00FF3451">
      <w:pPr>
        <w:ind w:left="4564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Виконала студентка групи ЗМ</w:t>
      </w:r>
      <w:r>
        <w:rPr>
          <w:b/>
          <w:bCs/>
          <w:sz w:val="40"/>
          <w:vertAlign w:val="subscript"/>
          <w:lang w:val="uk-UA"/>
        </w:rPr>
        <w:t>9</w:t>
      </w:r>
    </w:p>
    <w:p w:rsidR="003A0E70" w:rsidRDefault="00FF3451">
      <w:pPr>
        <w:pStyle w:val="2"/>
        <w:rPr>
          <w:sz w:val="36"/>
        </w:rPr>
      </w:pPr>
      <w:r>
        <w:rPr>
          <w:sz w:val="36"/>
        </w:rPr>
        <w:t>Вітенко Лілія Василівна</w:t>
      </w:r>
    </w:p>
    <w:p w:rsidR="003A0E70" w:rsidRDefault="003A0E70">
      <w:pPr>
        <w:rPr>
          <w:lang w:val="uk-UA"/>
        </w:rPr>
      </w:pPr>
    </w:p>
    <w:p w:rsidR="003A0E70" w:rsidRDefault="003A0E70">
      <w:pPr>
        <w:rPr>
          <w:lang w:val="uk-UA"/>
        </w:rPr>
        <w:sectPr w:rsidR="003A0E70">
          <w:pgSz w:w="11906" w:h="16838"/>
          <w:pgMar w:top="1134" w:right="1134" w:bottom="1134" w:left="113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3A0E70" w:rsidRDefault="00FF3451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Велика заслуга в розвитку імунології, теорії інфекції належить М.Ф.Гамалії, відкрившому також явище бактеріофагії. </w:t>
      </w:r>
    </w:p>
    <w:p w:rsidR="003A0E70" w:rsidRDefault="00FF3451">
      <w:pPr>
        <w:pStyle w:val="a4"/>
        <w:spacing w:line="360" w:lineRule="auto"/>
      </w:pPr>
      <w:r>
        <w:tab/>
        <w:t>Микола Федорович Гамалія – видатний вчений, мікробіолог, епідеміолог, інфекціоніст. Народився 5 лютого 1859 року в Одесі. Закінчив Новоросійський університет в Одесі (1880 рік), а в 1883 році, по закінченню Воєнно-медичної академії в Петербурзі, займався питаннями бактеріології туберкульозу і сибірської язви.</w:t>
      </w:r>
    </w:p>
    <w:p w:rsidR="003A0E70" w:rsidRDefault="00FF3451">
      <w:pPr>
        <w:pStyle w:val="a4"/>
        <w:spacing w:line="360" w:lineRule="auto"/>
      </w:pPr>
      <w:r>
        <w:tab/>
        <w:t>У 1886 році Гамалія працював у Парижі у видатного французького вченого Луї Пастера, вивчаючи щеплення проти сказу. В цьому ж році він разом з І.І.Мечніковим заснував в Одесі першу в Росії бактеріологічну станцію і вперше в Росії впровадив вакцинацію людей проти сказу.</w:t>
      </w:r>
    </w:p>
    <w:p w:rsidR="003A0E70" w:rsidRDefault="00FF3451">
      <w:pPr>
        <w:pStyle w:val="a4"/>
        <w:spacing w:line="360" w:lineRule="auto"/>
      </w:pPr>
      <w:r>
        <w:tab/>
        <w:t>Велика заслуга М.Гамалії належить не тільки у вивченні сказу, але і багатьох інших захворювань, зокрема – холери і чуми. В 1892 році він захистив докторську дисертацію на тему “Етіологія холери з точки зору експериментальної патології”, яка була опублікована в 1893 році.</w:t>
      </w:r>
    </w:p>
    <w:p w:rsidR="003A0E70" w:rsidRDefault="00FF3451">
      <w:pPr>
        <w:pStyle w:val="a4"/>
        <w:spacing w:line="360" w:lineRule="auto"/>
      </w:pPr>
      <w:r>
        <w:tab/>
        <w:t>В 1888 році Микола Федорович відкрив холероподібний пташиний вібріон. Запропонував вакцину проти холери людини; розробив комплекс санітарно-гігієнічних міроприємств по боротьбі з холерою.</w:t>
      </w:r>
    </w:p>
    <w:p w:rsidR="003A0E70" w:rsidRDefault="00FF3451">
      <w:pPr>
        <w:pStyle w:val="a4"/>
        <w:spacing w:line="360" w:lineRule="auto"/>
      </w:pPr>
      <w:r>
        <w:tab/>
        <w:t>В 1899 році в Одесі під керуванням Гамалії був утворений бактеріологічний інститут.</w:t>
      </w:r>
    </w:p>
    <w:p w:rsidR="003A0E70" w:rsidRDefault="00FF3451">
      <w:pPr>
        <w:pStyle w:val="a4"/>
        <w:spacing w:line="360" w:lineRule="auto"/>
      </w:pPr>
      <w:r>
        <w:tab/>
        <w:t>Займаючись розробкою питань епідеміологічної чуми, Гамалія виявив роль корабельних щурів у поширенні даної хвороби, організував дератизацію під час спалаху епідемії в Одесі у 1902 році. Наступні роки він вів боротьбу з холерою на Південній Росії.</w:t>
      </w:r>
    </w:p>
    <w:p w:rsidR="003A0E70" w:rsidRDefault="00FF3451">
      <w:pPr>
        <w:pStyle w:val="a4"/>
        <w:spacing w:line="360" w:lineRule="auto"/>
      </w:pPr>
      <w:r>
        <w:tab/>
        <w:t>В 1892 році вчений відкрив явище спонтанного розчинення мікробів, яке зумовлене дією вірусів бактерій – фагів.</w:t>
      </w:r>
    </w:p>
    <w:p w:rsidR="003A0E70" w:rsidRDefault="00FF3451">
      <w:pPr>
        <w:pStyle w:val="a4"/>
        <w:spacing w:line="360" w:lineRule="auto"/>
      </w:pPr>
      <w:r>
        <w:tab/>
        <w:t>В 1908 році Гамалія перший доказав, що висипний тиф передається вошами. Багато працював  по профілактиці висипного та поворотного тифів, холери, віспи та інших інфекційних захворювань.</w:t>
      </w:r>
    </w:p>
    <w:p w:rsidR="003A0E70" w:rsidRDefault="00FF3451">
      <w:pPr>
        <w:pStyle w:val="a4"/>
        <w:spacing w:line="360" w:lineRule="auto"/>
      </w:pPr>
      <w:r>
        <w:tab/>
        <w:t>В 1910 році він перший висловив значення дезинфекції (знищення комах) для ліквідації висипного і поворотного тифів. По ініціативі Гамалії і за допомогою розробленого ним методу приготування вакцини проти віспи в 1918 році в Петрограді було введене загальне віспощеплення, а потім прийняте по всій країні відповідно декрету від 10.</w:t>
      </w:r>
      <w:r>
        <w:rPr>
          <w:lang w:val="en-US"/>
        </w:rPr>
        <w:t>IV</w:t>
      </w:r>
      <w:r>
        <w:t>.1919 року.</w:t>
      </w:r>
    </w:p>
    <w:p w:rsidR="003A0E70" w:rsidRDefault="00FF3451">
      <w:pPr>
        <w:pStyle w:val="a4"/>
        <w:spacing w:line="360" w:lineRule="auto"/>
      </w:pPr>
      <w:r>
        <w:tab/>
        <w:t>В 1910-1913 роках Микола Федорович видавав і редагував, заснований ним журнал, “Гігієна і санітарія”.</w:t>
      </w:r>
    </w:p>
    <w:p w:rsidR="003A0E70" w:rsidRDefault="00FF3451">
      <w:pPr>
        <w:pStyle w:val="a4"/>
        <w:spacing w:line="360" w:lineRule="auto"/>
      </w:pPr>
      <w:r>
        <w:tab/>
        <w:t>В 1912-28 роках він являється керівником Інституту віспощеплення в Ленінграді, в 1930-38 роках – Центрального інституту епідеміології і бактеріології в Москві.</w:t>
      </w:r>
    </w:p>
    <w:p w:rsidR="003A0E70" w:rsidRDefault="00FF3451">
      <w:pPr>
        <w:pStyle w:val="a4"/>
        <w:spacing w:line="360" w:lineRule="auto"/>
      </w:pPr>
      <w:r>
        <w:tab/>
        <w:t>З 1938 року і до кінця життя Гамалія є професором кафедри мікробіології Другого Московського медичного інституту, а з 1939 року – завідуючий лабораторією Інституту епідеміології і мікробіології СРСР.</w:t>
      </w:r>
    </w:p>
    <w:p w:rsidR="003A0E70" w:rsidRDefault="00FF3451">
      <w:pPr>
        <w:pStyle w:val="a4"/>
        <w:spacing w:line="360" w:lineRule="auto"/>
      </w:pPr>
      <w:r>
        <w:tab/>
        <w:t>З 1939 року представником, потім поважним представником Всесоюзної спілки мікробіологів, епідеміологів і інфекціоністів. В своїх працях він виступав як послідовник матеріаліст, прихильник еволюційної теорії. Він виховав багато численні кадри радянських мікробіологів. За його заслуги йому було присуджено Державну премію СРСР в 1943 році, 2 ордена Леніна та багато інших медалей та грамот.</w:t>
      </w:r>
    </w:p>
    <w:p w:rsidR="003A0E70" w:rsidRDefault="00FF3451">
      <w:pPr>
        <w:pStyle w:val="a4"/>
        <w:spacing w:line="360" w:lineRule="auto"/>
      </w:pPr>
      <w:r>
        <w:tab/>
        <w:t>М.Гамалія – автор більше 300 робіт, значна частина яких присвячена проблемам сказу та холери. Його дослідження присвячені також вивченню інфекції і імунітету, мінливості бактерій, профілактиці висипного тифу, віспи, чуми та інших захворювань.</w:t>
      </w:r>
    </w:p>
    <w:p w:rsidR="003A0E70" w:rsidRDefault="00FF3451">
      <w:pPr>
        <w:pStyle w:val="a4"/>
        <w:spacing w:line="360" w:lineRule="auto"/>
      </w:pPr>
      <w:r>
        <w:tab/>
        <w:t>В останні роки життя вчений розглядав питання загальної імунології, вірусології, вивчав віспу, грип, інтенсивно розглядав проблему специфічного лікування туберкульозу. В 1942 році ним було запропоновано метод профілактики грипу шляхом обробки слизової оболонки носа препаратами олеїнової кислоти.</w:t>
      </w:r>
    </w:p>
    <w:p w:rsidR="003A0E70" w:rsidRDefault="00FF3451">
      <w:pPr>
        <w:pStyle w:val="a4"/>
        <w:spacing w:line="360" w:lineRule="auto"/>
      </w:pPr>
      <w:r>
        <w:tab/>
        <w:t>Помер Микола Федорович Гамалія 29 березня 1949 року в Москві.</w:t>
      </w:r>
      <w:bookmarkStart w:id="0" w:name="_GoBack"/>
      <w:bookmarkEnd w:id="0"/>
    </w:p>
    <w:sectPr w:rsidR="003A0E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451"/>
    <w:rsid w:val="00021B2E"/>
    <w:rsid w:val="003A0E70"/>
    <w:rsid w:val="00FF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BDADA-E295-431F-88A0-0A6183F1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de-DE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72"/>
      <w:lang w:val="uk-UA"/>
    </w:rPr>
  </w:style>
  <w:style w:type="paragraph" w:styleId="2">
    <w:name w:val="heading 2"/>
    <w:basedOn w:val="a"/>
    <w:next w:val="a"/>
    <w:qFormat/>
    <w:pPr>
      <w:keepNext/>
      <w:ind w:left="4564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9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  <w:lang w:val="uk-UA"/>
    </w:rPr>
  </w:style>
  <w:style w:type="paragraph" w:styleId="a4">
    <w:name w:val="Body Text"/>
    <w:basedOn w:val="a"/>
    <w:semiHidden/>
    <w:pPr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Коломийське медичне училище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3772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Коломийське медичне училище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2000-12-14T06:37:00Z</cp:lastPrinted>
  <dcterms:created xsi:type="dcterms:W3CDTF">2014-04-15T01:27:00Z</dcterms:created>
  <dcterms:modified xsi:type="dcterms:W3CDTF">2014-04-15T01:27:00Z</dcterms:modified>
  <cp:category>Медицина. Безпека життєдіяльності</cp:category>
</cp:coreProperties>
</file>