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BF3" w:rsidRDefault="00FD7BF3" w:rsidP="00BA3B1E">
      <w:pPr>
        <w:pStyle w:val="western"/>
        <w:spacing w:after="0" w:afterAutospacing="0"/>
        <w:jc w:val="center"/>
        <w:rPr>
          <w:b/>
          <w:bCs/>
          <w:sz w:val="27"/>
          <w:szCs w:val="27"/>
        </w:rPr>
      </w:pPr>
    </w:p>
    <w:p w:rsidR="00F90F4A" w:rsidRDefault="00F90F4A" w:rsidP="00BA3B1E">
      <w:pPr>
        <w:pStyle w:val="western"/>
        <w:spacing w:after="0" w:afterAutospacing="0"/>
        <w:jc w:val="center"/>
      </w:pPr>
      <w:r>
        <w:rPr>
          <w:b/>
          <w:bCs/>
          <w:sz w:val="27"/>
          <w:szCs w:val="27"/>
        </w:rPr>
        <w:t>Применение процедуры медиации при разрешении споров, возникающих из брачно-семейных отношений</w:t>
      </w:r>
    </w:p>
    <w:p w:rsidR="00F90F4A" w:rsidRDefault="00F90F4A" w:rsidP="00BA3B1E">
      <w:pPr>
        <w:pStyle w:val="western"/>
        <w:spacing w:after="0" w:afterAutospacing="0"/>
        <w:jc w:val="center"/>
      </w:pPr>
    </w:p>
    <w:p w:rsidR="00F90F4A" w:rsidRDefault="00F90F4A" w:rsidP="00BA3B1E">
      <w:pPr>
        <w:pStyle w:val="western"/>
        <w:spacing w:after="0" w:afterAutospacing="0"/>
        <w:ind w:firstLine="706"/>
      </w:pPr>
      <w:r>
        <w:rPr>
          <w:sz w:val="27"/>
          <w:szCs w:val="27"/>
        </w:rPr>
        <w:t>Применение процедуры медиации при разрешении споров в брачно-семейных отношениях в настоящее время не нашло отражения в за</w:t>
      </w:r>
      <w:r>
        <w:rPr>
          <w:sz w:val="27"/>
          <w:szCs w:val="27"/>
        </w:rPr>
        <w:softHyphen/>
        <w:t>конодательстве Республики Беларусь, что, на наш взгляд, является опре</w:t>
      </w:r>
      <w:r>
        <w:rPr>
          <w:sz w:val="27"/>
          <w:szCs w:val="27"/>
        </w:rPr>
        <w:softHyphen/>
        <w:t>деленным пробелом, поскольку именно в данной области важно сохране</w:t>
      </w:r>
      <w:r>
        <w:rPr>
          <w:sz w:val="27"/>
          <w:szCs w:val="27"/>
        </w:rPr>
        <w:softHyphen/>
        <w:t>ние дружеских отношений между спорящими сторонами. Социологичес</w:t>
      </w:r>
      <w:r>
        <w:rPr>
          <w:sz w:val="27"/>
          <w:szCs w:val="27"/>
        </w:rPr>
        <w:softHyphen/>
        <w:t>кие исследования показали, что если расставшиеся родители переносят свои споры по воспитанию и общению с детьми в суд, судебные разбира</w:t>
      </w:r>
      <w:r>
        <w:rPr>
          <w:sz w:val="27"/>
          <w:szCs w:val="27"/>
        </w:rPr>
        <w:softHyphen/>
        <w:t>тельства только обостряют спор, а не способствуют его разрешению [1]. Как отмечает Л. Паркинсон, эксперт Коллегии семейной медиации Юри</w:t>
      </w:r>
      <w:r>
        <w:rPr>
          <w:sz w:val="27"/>
          <w:szCs w:val="27"/>
        </w:rPr>
        <w:softHyphen/>
        <w:t>дического общества в Великобритании, главная причина споров между близкими людьми кроется не в законных требованиях или поисках выго</w:t>
      </w:r>
      <w:r>
        <w:rPr>
          <w:sz w:val="27"/>
          <w:szCs w:val="27"/>
        </w:rPr>
        <w:softHyphen/>
        <w:t>ды, а в эмоциях, владеющих спорящими, и, следовательно, разрешать данные споры гораздо проще не судьям, а медиаторам, ведь когда брачное партнерство разрушается, остальные элементы семейных отношений также оказываются под угрозой разрушения [2, с. 16]. Многое в медиа</w:t>
      </w:r>
      <w:r>
        <w:rPr>
          <w:sz w:val="27"/>
          <w:szCs w:val="27"/>
        </w:rPr>
        <w:softHyphen/>
        <w:t>ции зависит от самих участников спора, продолжительности и накален</w:t>
      </w:r>
      <w:r>
        <w:rPr>
          <w:sz w:val="27"/>
          <w:szCs w:val="27"/>
        </w:rPr>
        <w:softHyphen/>
        <w:t>ности конфликта между ними, а также навыков и опыта медиаторов, ведь в некоторых случаях семейный медиатор — единственный, кто под</w:t>
      </w:r>
      <w:r>
        <w:rPr>
          <w:sz w:val="27"/>
          <w:szCs w:val="27"/>
        </w:rPr>
        <w:softHyphen/>
        <w:t>держивает контакт с обоими партнерами в течение периода развода.</w:t>
      </w:r>
    </w:p>
    <w:p w:rsidR="00F90F4A" w:rsidRDefault="00F90F4A" w:rsidP="00BA3B1E">
      <w:pPr>
        <w:pStyle w:val="western"/>
        <w:spacing w:after="0" w:afterAutospacing="0"/>
        <w:ind w:firstLine="706"/>
      </w:pPr>
      <w:r>
        <w:rPr>
          <w:sz w:val="27"/>
          <w:szCs w:val="27"/>
        </w:rPr>
        <w:t>Мировая практика свидетельствует об эффективности применения процедуры медиации при разрешении споров, возникающих в брачно-семейной сфере. Так, Великобритания была одной из первых стран Европы, в которой услуги семейной медиации развивались независимо от судов, способствуя обращению к медиации еще до начала судебных процедур [2, с.18]. Английская система досудебной медиации сегодня действует в качестве своеобразного фильтра, который предотвращает попадание многих дел в суд, упрощает достижение договоренности на раннем этапе и часто делает возможным быстрое урегулирование спо</w:t>
      </w:r>
      <w:r>
        <w:rPr>
          <w:sz w:val="27"/>
          <w:szCs w:val="27"/>
        </w:rPr>
        <w:softHyphen/>
        <w:t>ров. В то же время медиация не применяется, если в семье есть насилие либо существует необходимость защиты интересов детей.</w:t>
      </w:r>
    </w:p>
    <w:p w:rsidR="00F90F4A" w:rsidRDefault="00F90F4A" w:rsidP="00BA3B1E">
      <w:pPr>
        <w:pStyle w:val="western"/>
        <w:spacing w:after="0" w:afterAutospacing="0"/>
      </w:pPr>
      <w:r>
        <w:rPr>
          <w:sz w:val="27"/>
          <w:szCs w:val="27"/>
        </w:rPr>
        <w:t>Особенность семейной медиации в Австрии состоит в том, что дан</w:t>
      </w:r>
      <w:r>
        <w:rPr>
          <w:sz w:val="27"/>
          <w:szCs w:val="27"/>
        </w:rPr>
        <w:softHyphen/>
        <w:t>ная процедура осуществляется двумя медиаторами (ко-медиация), один из которых прошел обучение в психосоциальной сфере и имеет опыт ра</w:t>
      </w:r>
      <w:r>
        <w:rPr>
          <w:sz w:val="27"/>
          <w:szCs w:val="27"/>
        </w:rPr>
        <w:softHyphen/>
        <w:t>боты в области семейных конфликтов, в то время как другой является по профессии юристом с некоторой специализацией в сфере семейного законодательства [2, с. 23].</w:t>
      </w:r>
    </w:p>
    <w:p w:rsidR="00F90F4A" w:rsidRDefault="00F90F4A" w:rsidP="00BA3B1E">
      <w:pPr>
        <w:pStyle w:val="western"/>
        <w:spacing w:after="0" w:afterAutospacing="0"/>
      </w:pPr>
      <w:r>
        <w:rPr>
          <w:sz w:val="27"/>
          <w:szCs w:val="27"/>
        </w:rPr>
        <w:t>В Республике Беларусь применение медиации при разрешении брачно-семейных споров представляется возможным в следующих случаях:</w:t>
      </w:r>
    </w:p>
    <w:p w:rsidR="00F90F4A" w:rsidRDefault="00F90F4A" w:rsidP="00BA3B1E">
      <w:pPr>
        <w:pStyle w:val="western"/>
        <w:numPr>
          <w:ilvl w:val="0"/>
          <w:numId w:val="1"/>
        </w:numPr>
        <w:spacing w:after="0" w:afterAutospacing="0"/>
      </w:pPr>
      <w:r>
        <w:rPr>
          <w:sz w:val="27"/>
          <w:szCs w:val="27"/>
        </w:rPr>
        <w:t>при расторжении брака. В соответствии со ст. 36 Кодекса Респуб</w:t>
      </w:r>
      <w:r>
        <w:rPr>
          <w:sz w:val="27"/>
          <w:szCs w:val="27"/>
        </w:rPr>
        <w:softHyphen/>
        <w:t>лики Беларусь о браке и семье, судья предоставляет супругам срок для примирения [3]. Однако чаще всего супруги каких-либо мер к примире</w:t>
      </w:r>
      <w:r>
        <w:rPr>
          <w:sz w:val="27"/>
          <w:szCs w:val="27"/>
        </w:rPr>
        <w:softHyphen/>
        <w:t>нию не принимают, зачастую даже не встречаясь в этот период. Приме</w:t>
      </w:r>
      <w:r>
        <w:rPr>
          <w:sz w:val="27"/>
          <w:szCs w:val="27"/>
        </w:rPr>
        <w:softHyphen/>
        <w:t>нение процедуры медиации либо будет способствовать примирению суп</w:t>
      </w:r>
      <w:r>
        <w:rPr>
          <w:sz w:val="27"/>
          <w:szCs w:val="27"/>
        </w:rPr>
        <w:softHyphen/>
        <w:t>ругов, либо сгладит остроту конфликта, что позволит избежать проблем при решении вопросов о порядке воспитания детей и разделе имущества;</w:t>
      </w:r>
    </w:p>
    <w:p w:rsidR="00F90F4A" w:rsidRDefault="00F90F4A" w:rsidP="00BA3B1E">
      <w:pPr>
        <w:pStyle w:val="western"/>
        <w:numPr>
          <w:ilvl w:val="0"/>
          <w:numId w:val="1"/>
        </w:numPr>
        <w:spacing w:after="0" w:afterAutospacing="0"/>
      </w:pPr>
      <w:r>
        <w:rPr>
          <w:sz w:val="27"/>
          <w:szCs w:val="27"/>
        </w:rPr>
        <w:t>при разделе имущества супругов. В этом вопросе роль медиатора чрезвычайно велика, так как суду достаточно сложно разделить иму</w:t>
      </w:r>
      <w:r>
        <w:rPr>
          <w:sz w:val="27"/>
          <w:szCs w:val="27"/>
        </w:rPr>
        <w:softHyphen/>
        <w:t>щество в равных долях, учитывая при этом интересы и пожелания суп</w:t>
      </w:r>
      <w:r>
        <w:rPr>
          <w:sz w:val="27"/>
          <w:szCs w:val="27"/>
        </w:rPr>
        <w:softHyphen/>
        <w:t>ругов. Применение медиации позволит супругам самим принять реше</w:t>
      </w:r>
      <w:r>
        <w:rPr>
          <w:sz w:val="27"/>
          <w:szCs w:val="27"/>
        </w:rPr>
        <w:softHyphen/>
        <w:t>ние и договориться, каким образом они разделят это имущество, что позволит предотвратить нарастание конфликта в будущем;</w:t>
      </w:r>
    </w:p>
    <w:p w:rsidR="00F90F4A" w:rsidRDefault="00F90F4A" w:rsidP="00BA3B1E">
      <w:pPr>
        <w:pStyle w:val="western"/>
        <w:numPr>
          <w:ilvl w:val="0"/>
          <w:numId w:val="1"/>
        </w:numPr>
        <w:spacing w:after="0" w:afterAutospacing="0"/>
      </w:pPr>
      <w:r>
        <w:rPr>
          <w:sz w:val="27"/>
          <w:szCs w:val="27"/>
        </w:rPr>
        <w:t>при заключении соглашения о детях. При расторжении брака, ес</w:t>
      </w:r>
      <w:r>
        <w:rPr>
          <w:sz w:val="27"/>
          <w:szCs w:val="27"/>
        </w:rPr>
        <w:softHyphen/>
        <w:t>ли ранее не был заключен брачный договор, в котором определяются права и обязанности супругов в отношении несовершеннолетних детей, либо если супруги самостоятельно не заключили между собой соглашение о детях, суд обязан определить, с кем из родителей остаются дети, порядок участия в их воспитании отдельно проживающего родителя (ст. 38 Кодекса Республики Беларусь о браке и семье). В конфликтной ситуации развода добровольное выполнение данного принудительного решения происходит не всегда, что влечет за собой впоследствии по» торное обращение в суд. Если же супругам при помощи медиатора удастся договориться относительно общения с ребенком, возрастает вероятность того, что данное согласованное решение будет выполняться. Это же относится и к алиментным обязательствам между родителями и детьми, а также вопросам содержания супругов.</w:t>
      </w:r>
    </w:p>
    <w:p w:rsidR="00F90F4A" w:rsidRDefault="00F90F4A" w:rsidP="00BA3B1E">
      <w:pPr>
        <w:pStyle w:val="western"/>
        <w:spacing w:after="0" w:afterAutospacing="0"/>
        <w:ind w:firstLine="360"/>
      </w:pPr>
      <w:r>
        <w:rPr>
          <w:sz w:val="27"/>
          <w:szCs w:val="27"/>
        </w:rPr>
        <w:t>В настоящее время можно говорить о существовании своеобразной досудебной медиации, применяемой в случае, если вопрос о том, каким образом ребенок будет встречаться со вторым родителем, не был решен при расторжении брака, либо если родители не исполняют принятого решения. В данном случае роль медиатора осуществляется органами опеки и попечительства, так как в досудебном порядке необходимо обратиться в орган опеки и попечительства, который принимает меры для достижения мирного решения по данной проблеме. Таким же образом решается и вопрос о праве деда и бабки на общение с несовершеннолетними внуками (ст. 78 Кодекса Республики Беларусь о браке и семье).</w:t>
      </w:r>
    </w:p>
    <w:p w:rsidR="00F90F4A" w:rsidRDefault="00F90F4A" w:rsidP="00BA3B1E">
      <w:pPr>
        <w:pStyle w:val="western"/>
        <w:spacing w:after="0" w:afterAutospacing="0"/>
        <w:ind w:firstLine="360"/>
      </w:pPr>
      <w:r>
        <w:rPr>
          <w:sz w:val="27"/>
          <w:szCs w:val="27"/>
        </w:rPr>
        <w:t>Семейная медиация является одной из тех областей, где работа меди</w:t>
      </w:r>
      <w:r>
        <w:rPr>
          <w:sz w:val="27"/>
          <w:szCs w:val="27"/>
        </w:rPr>
        <w:softHyphen/>
        <w:t>атора может приносить наиболее явные результаты. Однако при всех сво</w:t>
      </w:r>
      <w:r>
        <w:rPr>
          <w:sz w:val="27"/>
          <w:szCs w:val="27"/>
        </w:rPr>
        <w:softHyphen/>
        <w:t>их очевидных преимуществах семейная медиация очень медленно завое</w:t>
      </w:r>
      <w:r>
        <w:rPr>
          <w:sz w:val="27"/>
          <w:szCs w:val="27"/>
        </w:rPr>
        <w:softHyphen/>
        <w:t>вывает признание как со стороны клиентов, так и со стороны государств.</w:t>
      </w:r>
    </w:p>
    <w:p w:rsidR="00F90F4A" w:rsidRDefault="00F90F4A" w:rsidP="00BA3B1E">
      <w:pPr>
        <w:pStyle w:val="western"/>
        <w:spacing w:after="0" w:afterAutospacing="0"/>
        <w:ind w:firstLine="360"/>
      </w:pPr>
    </w:p>
    <w:p w:rsidR="00F90F4A" w:rsidRDefault="00F90F4A" w:rsidP="00BA3B1E">
      <w:pPr>
        <w:pStyle w:val="western"/>
        <w:spacing w:after="0" w:afterAutospacing="0"/>
        <w:jc w:val="center"/>
      </w:pPr>
      <w:r>
        <w:rPr>
          <w:i/>
          <w:iCs/>
          <w:sz w:val="27"/>
          <w:szCs w:val="27"/>
        </w:rPr>
        <w:t>Литература</w:t>
      </w:r>
    </w:p>
    <w:p w:rsidR="00F90F4A" w:rsidRDefault="00F90F4A" w:rsidP="00BA3B1E">
      <w:pPr>
        <w:pStyle w:val="western"/>
        <w:spacing w:after="0" w:afterAutospacing="0"/>
      </w:pPr>
      <w:r>
        <w:rPr>
          <w:sz w:val="27"/>
          <w:szCs w:val="27"/>
          <w:lang w:val="en-US"/>
        </w:rPr>
        <w:t>1.</w:t>
      </w:r>
      <w:r>
        <w:rPr>
          <w:lang w:val="en-US"/>
        </w:rPr>
        <w:t xml:space="preserve"> </w:t>
      </w:r>
      <w:r>
        <w:rPr>
          <w:sz w:val="27"/>
          <w:szCs w:val="27"/>
          <w:lang w:val="en-US"/>
        </w:rPr>
        <w:t>Trinder et al/ «Making contact»: How parents and children negotiate and experience contact after divorce» [Electronic resource] // Joseph Rowntree Foundation, Research Findings. — 2002. — Mode of access: http://www/mediatoinandlaw.ru/download/jofnal9.pdf.</w:t>
      </w:r>
    </w:p>
    <w:p w:rsidR="00F90F4A" w:rsidRDefault="00F90F4A" w:rsidP="00BA3B1E">
      <w:pPr>
        <w:pStyle w:val="western"/>
        <w:spacing w:after="0" w:afterAutospacing="0"/>
      </w:pPr>
      <w:r>
        <w:rPr>
          <w:sz w:val="27"/>
          <w:szCs w:val="27"/>
        </w:rPr>
        <w:t xml:space="preserve">2. </w:t>
      </w:r>
      <w:r>
        <w:rPr>
          <w:i/>
          <w:iCs/>
          <w:sz w:val="27"/>
          <w:szCs w:val="27"/>
        </w:rPr>
        <w:t>Паркинсон, Л</w:t>
      </w:r>
      <w:r>
        <w:rPr>
          <w:sz w:val="27"/>
          <w:szCs w:val="27"/>
        </w:rPr>
        <w:t>. 25 лет спустя. Семейная медиация в Англии и Уэльсе / Л. Паркинсон // Медиация и право. Посредничество и примирение. — 2008. — № 3 (9). — С. 16—26.</w:t>
      </w:r>
    </w:p>
    <w:p w:rsidR="00F90F4A" w:rsidRDefault="00F90F4A" w:rsidP="00BA3B1E">
      <w:pPr>
        <w:pStyle w:val="western"/>
        <w:spacing w:after="0" w:afterAutospacing="0"/>
      </w:pPr>
      <w:r>
        <w:rPr>
          <w:sz w:val="27"/>
          <w:szCs w:val="27"/>
        </w:rPr>
        <w:t>3. Кодекс Республики Беларусь о браке и семье: Кодекс Респ.</w:t>
      </w:r>
    </w:p>
    <w:p w:rsidR="00F90F4A" w:rsidRDefault="00F90F4A" w:rsidP="00BA3B1E">
      <w:pPr>
        <w:pStyle w:val="western"/>
        <w:spacing w:after="0" w:afterAutospacing="0"/>
      </w:pPr>
      <w:r>
        <w:rPr>
          <w:sz w:val="27"/>
          <w:szCs w:val="27"/>
        </w:rPr>
        <w:t>Беларусь, 9 июля 1999 г., № 278-3: принят Палатой представителей 3 июня 1999 г.: одобрен Советом Республики 24 июня 1999 г.: текст Кодекса по сост. на 15 июля 2009 г. // Консультант Плюс: Беларусь. Технология 3000 [Электронный ресурс] / ООО «ЮрСпектр», Нац. центр правовой информ. Респ. Беларусь. — Минск, 2009.</w:t>
      </w:r>
    </w:p>
    <w:p w:rsidR="00F90F4A" w:rsidRDefault="00F90F4A" w:rsidP="00BA3B1E">
      <w:pPr>
        <w:pStyle w:val="western"/>
        <w:spacing w:after="0" w:afterAutospacing="0"/>
      </w:pPr>
    </w:p>
    <w:p w:rsidR="00F90F4A" w:rsidRDefault="00F90F4A" w:rsidP="00BA3B1E">
      <w:pPr>
        <w:pStyle w:val="western"/>
        <w:spacing w:after="0" w:afterAutospacing="0"/>
      </w:pPr>
    </w:p>
    <w:p w:rsidR="00F90F4A" w:rsidRDefault="00F90F4A" w:rsidP="00BA3B1E">
      <w:pPr>
        <w:pStyle w:val="western"/>
        <w:spacing w:after="0" w:afterAutospacing="0"/>
      </w:pPr>
    </w:p>
    <w:p w:rsidR="00F90F4A" w:rsidRDefault="00F90F4A">
      <w:bookmarkStart w:id="0" w:name="_GoBack"/>
      <w:bookmarkEnd w:id="0"/>
    </w:p>
    <w:sectPr w:rsidR="00F90F4A" w:rsidSect="0015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BC37FB"/>
    <w:multiLevelType w:val="multilevel"/>
    <w:tmpl w:val="9D4A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B1E"/>
    <w:rsid w:val="00151052"/>
    <w:rsid w:val="002B1205"/>
    <w:rsid w:val="005815B3"/>
    <w:rsid w:val="0060030E"/>
    <w:rsid w:val="0081335B"/>
    <w:rsid w:val="00BA3B1E"/>
    <w:rsid w:val="00F90F4A"/>
    <w:rsid w:val="00FD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DFBAC-41C3-4519-9594-C873FB38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5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3B1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процедуры медиации при разрешении споров, возникающих из брачно-семейных отношений</vt:lpstr>
    </vt:vector>
  </TitlesOfParts>
  <Company>Home</Company>
  <LinksUpToDate>false</LinksUpToDate>
  <CharactersWithSpaces>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процедуры медиации при разрешении споров, возникающих из брачно-семейных отношений</dc:title>
  <dc:subject/>
  <dc:creator>Оксана</dc:creator>
  <cp:keywords/>
  <dc:description/>
  <cp:lastModifiedBy>Irina</cp:lastModifiedBy>
  <cp:revision>2</cp:revision>
  <dcterms:created xsi:type="dcterms:W3CDTF">2014-08-17T09:26:00Z</dcterms:created>
  <dcterms:modified xsi:type="dcterms:W3CDTF">2014-08-17T09:26:00Z</dcterms:modified>
</cp:coreProperties>
</file>