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F" w:rsidRDefault="00E523BE">
      <w:pPr>
        <w:pStyle w:val="1"/>
        <w:jc w:val="center"/>
        <w:rPr>
          <w:b/>
          <w:sz w:val="32"/>
        </w:rPr>
      </w:pPr>
      <w:r>
        <w:rPr>
          <w:b/>
          <w:sz w:val="32"/>
        </w:rPr>
        <w:t>САМАРСКИЙ   ГОСУДАРСТВЕННЫЙ</w:t>
      </w:r>
    </w:p>
    <w:p w:rsidR="0002538F" w:rsidRDefault="00E523BE">
      <w:pPr>
        <w:pStyle w:val="2"/>
      </w:pPr>
      <w:r>
        <w:t>УНИВЕРСИТЕТ</w:t>
      </w:r>
    </w:p>
    <w:p w:rsidR="0002538F" w:rsidRDefault="00E523BE">
      <w:pPr>
        <w:jc w:val="center"/>
        <w:rPr>
          <w:sz w:val="32"/>
        </w:rPr>
      </w:pPr>
      <w:r>
        <w:rPr>
          <w:sz w:val="32"/>
        </w:rPr>
        <w:t>кафедра  теории  и истории  государства и  права</w:t>
      </w:r>
    </w:p>
    <w:p w:rsidR="0002538F" w:rsidRDefault="0002538F">
      <w:pPr>
        <w:jc w:val="center"/>
        <w:rPr>
          <w:sz w:val="32"/>
        </w:rPr>
      </w:pPr>
    </w:p>
    <w:p w:rsidR="0002538F" w:rsidRDefault="0002538F">
      <w:pPr>
        <w:jc w:val="center"/>
        <w:rPr>
          <w:sz w:val="32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E523BE">
      <w:pPr>
        <w:jc w:val="center"/>
        <w:rPr>
          <w:b/>
          <w:sz w:val="44"/>
        </w:rPr>
      </w:pPr>
      <w:r>
        <w:rPr>
          <w:b/>
          <w:sz w:val="44"/>
        </w:rPr>
        <w:t>ТОЛКОВАНИЕ  НОРМ  ПРАВА</w:t>
      </w:r>
    </w:p>
    <w:p w:rsidR="0002538F" w:rsidRDefault="0002538F">
      <w:pPr>
        <w:jc w:val="center"/>
        <w:rPr>
          <w:b/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rPr>
          <w:sz w:val="36"/>
        </w:rPr>
      </w:pPr>
    </w:p>
    <w:p w:rsidR="0002538F" w:rsidRDefault="0002538F">
      <w:pPr>
        <w:tabs>
          <w:tab w:val="left" w:pos="3402"/>
        </w:tabs>
        <w:rPr>
          <w:sz w:val="30"/>
        </w:rPr>
      </w:pP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Курсовая  работа                                                                                                                                                                                            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студента  1  курса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911  группы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заочной формы обучения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Голиковой Антонины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Александровны.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г. Чапаевск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ул. Артиллерийская 12-63</w:t>
      </w:r>
    </w:p>
    <w:p w:rsidR="0002538F" w:rsidRDefault="00E523BE">
      <w:pPr>
        <w:tabs>
          <w:tab w:val="left" w:pos="3402"/>
        </w:tabs>
        <w:rPr>
          <w:sz w:val="30"/>
        </w:rPr>
      </w:pPr>
      <w:r>
        <w:rPr>
          <w:sz w:val="30"/>
        </w:rPr>
        <w:t xml:space="preserve">                                                                    2-44-55 (д.т.)</w:t>
      </w:r>
    </w:p>
    <w:p w:rsidR="0002538F" w:rsidRDefault="00E523BE">
      <w:pPr>
        <w:rPr>
          <w:sz w:val="36"/>
        </w:rPr>
      </w:pPr>
      <w:r>
        <w:rPr>
          <w:sz w:val="36"/>
        </w:rPr>
        <w:t xml:space="preserve">                                             </w:t>
      </w:r>
    </w:p>
    <w:p w:rsidR="0002538F" w:rsidRDefault="00E523BE">
      <w:pPr>
        <w:rPr>
          <w:sz w:val="36"/>
        </w:rPr>
      </w:pPr>
      <w:r>
        <w:rPr>
          <w:sz w:val="36"/>
        </w:rPr>
        <w:t xml:space="preserve">                                       </w:t>
      </w:r>
    </w:p>
    <w:p w:rsidR="0002538F" w:rsidRDefault="0002538F">
      <w:pPr>
        <w:rPr>
          <w:sz w:val="36"/>
        </w:rPr>
      </w:pPr>
    </w:p>
    <w:p w:rsidR="0002538F" w:rsidRDefault="00E523BE">
      <w:pPr>
        <w:jc w:val="center"/>
        <w:rPr>
          <w:sz w:val="28"/>
        </w:rPr>
      </w:pPr>
      <w:r>
        <w:rPr>
          <w:sz w:val="28"/>
        </w:rPr>
        <w:t>Самара 1999г.</w:t>
      </w:r>
    </w:p>
    <w:p w:rsidR="0002538F" w:rsidRDefault="0002538F">
      <w:pPr>
        <w:rPr>
          <w:sz w:val="36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jc w:val="center"/>
        <w:rPr>
          <w:b/>
          <w:sz w:val="28"/>
        </w:rPr>
      </w:pPr>
      <w:r>
        <w:rPr>
          <w:b/>
          <w:sz w:val="28"/>
        </w:rPr>
        <w:t>Толкование норм права .</w:t>
      </w:r>
    </w:p>
    <w:p w:rsidR="0002538F" w:rsidRDefault="00E523BE">
      <w:pPr>
        <w:jc w:val="center"/>
        <w:rPr>
          <w:b/>
          <w:sz w:val="28"/>
        </w:rPr>
      </w:pPr>
      <w:r>
        <w:rPr>
          <w:b/>
          <w:sz w:val="28"/>
        </w:rPr>
        <w:t>План.</w:t>
      </w:r>
    </w:p>
    <w:p w:rsidR="0002538F" w:rsidRDefault="0002538F">
      <w:pPr>
        <w:jc w:val="center"/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>Введение (стр.3).</w:t>
      </w:r>
    </w:p>
    <w:p w:rsidR="0002538F" w:rsidRDefault="00E523BE">
      <w:pPr>
        <w:rPr>
          <w:sz w:val="28"/>
        </w:rPr>
      </w:pPr>
      <w:r>
        <w:rPr>
          <w:sz w:val="28"/>
        </w:rPr>
        <w:t>1.  Понятие и значение толкования норм права (стр.4)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а. Понятие толкования права.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б. Сущность и значение толкования права.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в. Задачи толкования права.</w:t>
      </w:r>
    </w:p>
    <w:p w:rsidR="0002538F" w:rsidRDefault="00E523BE">
      <w:pPr>
        <w:rPr>
          <w:sz w:val="28"/>
        </w:rPr>
      </w:pPr>
      <w:r>
        <w:rPr>
          <w:sz w:val="28"/>
        </w:rPr>
        <w:t>2.  Приёмы толкования норм права и их классификация (стр.7).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а. Классификация приёмов толкования.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б. Грамматическое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в. Логическое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г. Систематическое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д. Историко-политическое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е. Специально-юридическое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ж. Телеологическое (целевое)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з. Функциональное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3.  Результаты толкования норм права (стр.13).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а. Полная ясность смысла – необходимый результат толкования.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б. Объём толкования.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в. Буквальное (адекватное)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г. Ограничительное и распространительное толкование.</w:t>
      </w:r>
    </w:p>
    <w:p w:rsidR="0002538F" w:rsidRDefault="00E523BE">
      <w:pPr>
        <w:numPr>
          <w:ilvl w:val="0"/>
          <w:numId w:val="1"/>
        </w:numPr>
        <w:tabs>
          <w:tab w:val="left" w:pos="360"/>
        </w:tabs>
        <w:rPr>
          <w:sz w:val="28"/>
        </w:rPr>
      </w:pPr>
      <w:r>
        <w:rPr>
          <w:sz w:val="28"/>
        </w:rPr>
        <w:t>Разъяснение норм права (стр.15) .</w:t>
      </w:r>
    </w:p>
    <w:p w:rsidR="0002538F" w:rsidRDefault="00E523BE">
      <w:pPr>
        <w:ind w:left="360"/>
        <w:rPr>
          <w:sz w:val="28"/>
        </w:rPr>
      </w:pPr>
      <w:r>
        <w:rPr>
          <w:sz w:val="28"/>
        </w:rPr>
        <w:t>а. Разъяснение норм права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б. Официальное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в. Неофициальное толкование .</w:t>
      </w:r>
    </w:p>
    <w:p w:rsidR="0002538F" w:rsidRDefault="00E523BE">
      <w:pPr>
        <w:rPr>
          <w:sz w:val="36"/>
        </w:rPr>
      </w:pPr>
      <w:r>
        <w:rPr>
          <w:sz w:val="28"/>
        </w:rPr>
        <w:t xml:space="preserve">Заключение (стр.19) .                                 </w:t>
      </w:r>
    </w:p>
    <w:p w:rsidR="0002538F" w:rsidRDefault="00E523BE">
      <w:pPr>
        <w:rPr>
          <w:sz w:val="28"/>
        </w:rPr>
      </w:pPr>
      <w:r>
        <w:rPr>
          <w:sz w:val="28"/>
        </w:rPr>
        <w:t>Примечание (стр. 21).</w:t>
      </w:r>
    </w:p>
    <w:p w:rsidR="0002538F" w:rsidRDefault="00E523BE">
      <w:pPr>
        <w:rPr>
          <w:sz w:val="28"/>
        </w:rPr>
      </w:pPr>
      <w:r>
        <w:rPr>
          <w:sz w:val="28"/>
        </w:rPr>
        <w:t>Список используемой литературы (стр. 22).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jc w:val="center"/>
        <w:rPr>
          <w:b/>
          <w:sz w:val="32"/>
        </w:rPr>
      </w:pPr>
      <w:r>
        <w:rPr>
          <w:b/>
          <w:sz w:val="32"/>
        </w:rPr>
        <w:t>Толкование норм права.</w:t>
      </w:r>
    </w:p>
    <w:p w:rsidR="0002538F" w:rsidRDefault="0002538F">
      <w:pPr>
        <w:jc w:val="center"/>
        <w:rPr>
          <w:b/>
          <w:sz w:val="32"/>
        </w:rPr>
      </w:pPr>
    </w:p>
    <w:p w:rsidR="0002538F" w:rsidRDefault="00E523BE">
      <w:pPr>
        <w:jc w:val="center"/>
        <w:rPr>
          <w:b/>
          <w:sz w:val="32"/>
        </w:rPr>
      </w:pPr>
      <w:r>
        <w:rPr>
          <w:b/>
          <w:sz w:val="32"/>
        </w:rPr>
        <w:t>Введение .</w:t>
      </w:r>
    </w:p>
    <w:p w:rsidR="0002538F" w:rsidRDefault="0002538F">
      <w:pPr>
        <w:rPr>
          <w:b/>
          <w:sz w:val="32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Реализация права , т.е. претворение правовых норм в жизнь , достигает-</w:t>
      </w:r>
    </w:p>
    <w:p w:rsidR="0002538F" w:rsidRDefault="00E523BE">
      <w:pPr>
        <w:rPr>
          <w:sz w:val="28"/>
        </w:rPr>
      </w:pPr>
      <w:r>
        <w:rPr>
          <w:sz w:val="28"/>
        </w:rPr>
        <w:t>ся сознательной деятельностью людей. Люди осознают смысл нормы ,   раскрывают для себя её содержание. Понимание нормы правопримените-</w:t>
      </w:r>
    </w:p>
    <w:p w:rsidR="0002538F" w:rsidRDefault="00E523BE">
      <w:pPr>
        <w:rPr>
          <w:sz w:val="28"/>
        </w:rPr>
      </w:pPr>
      <w:r>
        <w:rPr>
          <w:sz w:val="28"/>
        </w:rPr>
        <w:t>лем под углом зрения её практического претворения в жизнь можно име-</w:t>
      </w:r>
    </w:p>
    <w:p w:rsidR="0002538F" w:rsidRDefault="00E523BE">
      <w:pPr>
        <w:rPr>
          <w:sz w:val="28"/>
        </w:rPr>
      </w:pPr>
      <w:r>
        <w:rPr>
          <w:sz w:val="28"/>
        </w:rPr>
        <w:t>новать толкованием нормы. Толкование – составная часть процесса при-</w:t>
      </w:r>
    </w:p>
    <w:p w:rsidR="0002538F" w:rsidRDefault="00E523BE">
      <w:pPr>
        <w:rPr>
          <w:sz w:val="28"/>
        </w:rPr>
      </w:pPr>
      <w:r>
        <w:rPr>
          <w:sz w:val="28"/>
        </w:rPr>
        <w:t>менения правовых норм. Без него невозможна их правильная реализация.</w:t>
      </w:r>
    </w:p>
    <w:p w:rsidR="0002538F" w:rsidRDefault="00E523BE">
      <w:pPr>
        <w:rPr>
          <w:sz w:val="28"/>
        </w:rPr>
      </w:pPr>
      <w:r>
        <w:rPr>
          <w:sz w:val="28"/>
        </w:rPr>
        <w:t>Процесс применения всякого закона по конкретному поводу связан с не-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обходимостью его уяснения с тем , чтобы решить вопрос о возможности его применения в конкретном случае.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Толкование права составляет значительный объём деятельности боль-</w:t>
      </w:r>
    </w:p>
    <w:p w:rsidR="0002538F" w:rsidRDefault="00E523BE">
      <w:pPr>
        <w:rPr>
          <w:sz w:val="28"/>
        </w:rPr>
      </w:pPr>
      <w:r>
        <w:rPr>
          <w:sz w:val="28"/>
        </w:rPr>
        <w:t>шинства юристов. Оно связано с повседневным решением конкретных правовых вопросов в практической работе многих государственных орга-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нов , в особенности судебных и прокуратуры.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 конечном счёте толкование как юридическая деятельность служит за-</w:t>
      </w:r>
    </w:p>
    <w:p w:rsidR="0002538F" w:rsidRDefault="00E523BE">
      <w:pPr>
        <w:rPr>
          <w:sz w:val="28"/>
        </w:rPr>
      </w:pPr>
      <w:r>
        <w:rPr>
          <w:sz w:val="28"/>
        </w:rPr>
        <w:t>дачам обеспечения законности и повышения эффективности правового регулирования. В современных условиях его актуальность значительно возросла. Это объясняется тем , что в последние годы законодательство значительно обновилось , в нём появились новые нормы и целые отрасли,</w:t>
      </w:r>
    </w:p>
    <w:p w:rsidR="0002538F" w:rsidRDefault="00E523BE">
      <w:pPr>
        <w:rPr>
          <w:sz w:val="28"/>
        </w:rPr>
      </w:pPr>
      <w:r>
        <w:rPr>
          <w:sz w:val="28"/>
        </w:rPr>
        <w:t>разделы права (например , частное право). Правотворчество теперь осу-</w:t>
      </w:r>
    </w:p>
    <w:p w:rsidR="0002538F" w:rsidRDefault="00E523BE">
      <w:pPr>
        <w:rPr>
          <w:sz w:val="28"/>
        </w:rPr>
      </w:pPr>
      <w:r>
        <w:rPr>
          <w:sz w:val="28"/>
        </w:rPr>
        <w:t>ществляется на иных принципах , применяются новые юридические тер-</w:t>
      </w:r>
    </w:p>
    <w:p w:rsidR="0002538F" w:rsidRDefault="00E523BE">
      <w:pPr>
        <w:rPr>
          <w:sz w:val="28"/>
        </w:rPr>
      </w:pPr>
      <w:r>
        <w:rPr>
          <w:sz w:val="28"/>
        </w:rPr>
        <w:t>мины и конструкции , совершенно иной тип регулирования. В этих усло-</w:t>
      </w:r>
    </w:p>
    <w:p w:rsidR="0002538F" w:rsidRDefault="00E523BE">
      <w:pPr>
        <w:rPr>
          <w:sz w:val="28"/>
        </w:rPr>
      </w:pPr>
      <w:r>
        <w:rPr>
          <w:sz w:val="28"/>
        </w:rPr>
        <w:t>виях толкование и должно сыграть свою роль как важнейший инструмент познания , реализации и совершенствования права.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Толкование норм права имеет огромное значение в юридической науке и практике. Поэтому эта тема исследуется многими учёными. Многие во-</w:t>
      </w:r>
    </w:p>
    <w:p w:rsidR="0002538F" w:rsidRDefault="00E523BE">
      <w:pPr>
        <w:rPr>
          <w:sz w:val="28"/>
        </w:rPr>
      </w:pPr>
      <w:r>
        <w:rPr>
          <w:sz w:val="28"/>
        </w:rPr>
        <w:t>просы по толкованию права остаются спорными. В юридической литера-</w:t>
      </w:r>
    </w:p>
    <w:p w:rsidR="0002538F" w:rsidRDefault="00E523BE">
      <w:pPr>
        <w:rPr>
          <w:sz w:val="28"/>
        </w:rPr>
      </w:pPr>
      <w:r>
        <w:rPr>
          <w:sz w:val="28"/>
        </w:rPr>
        <w:t>туре нет единого мнения в определении сущности толкования права. Ав-</w:t>
      </w:r>
    </w:p>
    <w:p w:rsidR="0002538F" w:rsidRDefault="00E523BE">
      <w:pPr>
        <w:rPr>
          <w:sz w:val="28"/>
        </w:rPr>
      </w:pPr>
      <w:r>
        <w:rPr>
          <w:sz w:val="28"/>
        </w:rPr>
        <w:t>торы расходятся мнениями в выделении приёмов толкования. Нет един-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ства взглядов в вопросе об объёме толкования. Но все исследователи при-                 </w:t>
      </w:r>
    </w:p>
    <w:p w:rsidR="0002538F" w:rsidRDefault="00E523BE">
      <w:pPr>
        <w:rPr>
          <w:sz w:val="28"/>
        </w:rPr>
      </w:pPr>
      <w:r>
        <w:rPr>
          <w:sz w:val="28"/>
        </w:rPr>
        <w:t>знают огромное практическое значение толкования норм права.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Основными вопросами этой курсовой являются : понятие , сущность и </w:t>
      </w:r>
    </w:p>
    <w:p w:rsidR="0002538F" w:rsidRDefault="00E523BE">
      <w:pPr>
        <w:rPr>
          <w:sz w:val="28"/>
        </w:rPr>
      </w:pPr>
      <w:r>
        <w:rPr>
          <w:sz w:val="28"/>
        </w:rPr>
        <w:t>значение толкования норм права ; приёмы толкования и их классифика-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ция ; результаты толкования ; разъяснение норм права.      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В этой курсовой  использовались как монографии советских учёных , посвящённые толкованию норм права , так и работы современных рос-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сийских авторов на эту тему.  </w:t>
      </w:r>
    </w:p>
    <w:p w:rsidR="0002538F" w:rsidRDefault="0002538F">
      <w:pPr>
        <w:rPr>
          <w:sz w:val="28"/>
        </w:rPr>
      </w:pPr>
    </w:p>
    <w:p w:rsidR="0002538F" w:rsidRDefault="00E523BE">
      <w:pPr>
        <w:numPr>
          <w:ilvl w:val="0"/>
          <w:numId w:val="5"/>
        </w:numPr>
        <w:jc w:val="center"/>
        <w:rPr>
          <w:b/>
          <w:sz w:val="32"/>
        </w:rPr>
      </w:pPr>
      <w:r>
        <w:rPr>
          <w:b/>
          <w:sz w:val="32"/>
        </w:rPr>
        <w:t>Понятие и значение толкования норм права.</w:t>
      </w:r>
    </w:p>
    <w:p w:rsidR="0002538F" w:rsidRDefault="0002538F">
      <w:pPr>
        <w:rPr>
          <w:b/>
          <w:sz w:val="32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 а. Понятие толкования права.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Термин </w:t>
      </w:r>
      <w:r>
        <w:rPr>
          <w:sz w:val="28"/>
          <w:lang w:val="en-US"/>
        </w:rPr>
        <w:t>“</w:t>
      </w:r>
      <w:r>
        <w:rPr>
          <w:sz w:val="28"/>
        </w:rPr>
        <w:t xml:space="preserve"> толкование </w:t>
      </w:r>
      <w:r>
        <w:rPr>
          <w:sz w:val="28"/>
          <w:lang w:val="en-US"/>
        </w:rPr>
        <w:t>“</w:t>
      </w:r>
      <w:r>
        <w:rPr>
          <w:sz w:val="28"/>
        </w:rPr>
        <w:t xml:space="preserve"> (</w:t>
      </w:r>
      <w:r>
        <w:rPr>
          <w:sz w:val="28"/>
          <w:lang w:val="en-US"/>
        </w:rPr>
        <w:t xml:space="preserve">interpretation) </w:t>
      </w:r>
      <w:r>
        <w:rPr>
          <w:sz w:val="28"/>
        </w:rPr>
        <w:t>многозначен. Под толкованием понимается любой познавательный процесс , направленный на объясне-</w:t>
      </w:r>
    </w:p>
    <w:p w:rsidR="0002538F" w:rsidRDefault="00E523BE">
      <w:pPr>
        <w:rPr>
          <w:sz w:val="28"/>
        </w:rPr>
      </w:pPr>
      <w:r>
        <w:rPr>
          <w:sz w:val="28"/>
        </w:rPr>
        <w:t>ние явлений природы или общественных явлений. В более узком смысле</w:t>
      </w:r>
    </w:p>
    <w:p w:rsidR="0002538F" w:rsidRDefault="00E523BE">
      <w:pPr>
        <w:rPr>
          <w:sz w:val="28"/>
        </w:rPr>
      </w:pPr>
      <w:r>
        <w:rPr>
          <w:sz w:val="28"/>
        </w:rPr>
        <w:t>слова под толкованием понимаются объяснения выражений , формул , символов , т.е. знаков естественного или искусственного языка. Этим тер-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мином  обозначается также совокупность значений , которые придаются     </w:t>
      </w:r>
    </w:p>
    <w:p w:rsidR="0002538F" w:rsidRDefault="00E523BE">
      <w:pPr>
        <w:rPr>
          <w:sz w:val="28"/>
        </w:rPr>
      </w:pPr>
      <w:r>
        <w:rPr>
          <w:sz w:val="28"/>
        </w:rPr>
        <w:t>знакам естественного или искусственного языка. Таким образом , под тол-</w:t>
      </w:r>
    </w:p>
    <w:p w:rsidR="0002538F" w:rsidRDefault="00E523BE">
      <w:pPr>
        <w:rPr>
          <w:sz w:val="28"/>
        </w:rPr>
      </w:pPr>
      <w:r>
        <w:rPr>
          <w:sz w:val="28"/>
        </w:rPr>
        <w:t>толкованием понимается , с одной стороны , определённый мыслитель-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ный (познавательный) процесс , направленный на объяснение знаковой   </w:t>
      </w:r>
    </w:p>
    <w:p w:rsidR="0002538F" w:rsidRDefault="00E523BE">
      <w:pPr>
        <w:rPr>
          <w:sz w:val="28"/>
        </w:rPr>
      </w:pPr>
      <w:r>
        <w:rPr>
          <w:sz w:val="28"/>
        </w:rPr>
        <w:t>системы , а с другой – результат этого процесса, выраженный в совокуп-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ности высказываний естественного языка.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 юридической науке и практике аналогично употребляется термин </w:t>
      </w:r>
    </w:p>
    <w:p w:rsidR="0002538F" w:rsidRDefault="00E523BE">
      <w:pPr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 xml:space="preserve">  толкование  права (или закона)</w:t>
      </w:r>
      <w:r>
        <w:rPr>
          <w:sz w:val="28"/>
          <w:lang w:val="en-US"/>
        </w:rPr>
        <w:t>”</w:t>
      </w:r>
      <w:r>
        <w:rPr>
          <w:sz w:val="28"/>
        </w:rPr>
        <w:t xml:space="preserve"> .</w:t>
      </w:r>
      <w:r>
        <w:rPr>
          <w:sz w:val="28"/>
          <w:lang w:val="en-US"/>
        </w:rPr>
        <w:t xml:space="preserve"> </w:t>
      </w:r>
      <w:r>
        <w:rPr>
          <w:sz w:val="28"/>
        </w:rPr>
        <w:t>С одной стороны , он обозначает определенную интеллектуально-волевую деятельность по установлению подлинного содержания норм права в целях их реализации .С другой стороны , под толкованием понимается результат мыслительного процес-</w:t>
      </w:r>
    </w:p>
    <w:p w:rsidR="0002538F" w:rsidRDefault="00E523BE">
      <w:pPr>
        <w:rPr>
          <w:sz w:val="28"/>
        </w:rPr>
      </w:pPr>
      <w:r>
        <w:rPr>
          <w:sz w:val="28"/>
        </w:rPr>
        <w:t>са , который фиксируется в совокупности языковых высказываний ,отра-</w:t>
      </w:r>
    </w:p>
    <w:p w:rsidR="0002538F" w:rsidRDefault="00E523BE">
      <w:pPr>
        <w:rPr>
          <w:sz w:val="28"/>
        </w:rPr>
      </w:pPr>
      <w:r>
        <w:rPr>
          <w:sz w:val="28"/>
        </w:rPr>
        <w:t>жающих содержание норм права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Некоторые ученые (например, А.С. Пиголкин ,А.С. Шабуров ) считают, что толкование права включает в себя два самостоятельных компонента: уяснение-процесс понимания ,осознания содержания норм –и разъясне-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ние – объяснение , доведение усвоенного содержания до других . Другие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исследователи рассматривают проблему толкования как единую и нераздельную. Они считают ,что </w:t>
      </w:r>
      <w:r>
        <w:rPr>
          <w:sz w:val="28"/>
          <w:lang w:val="en-US"/>
        </w:rPr>
        <w:t xml:space="preserve">“ </w:t>
      </w:r>
      <w:r>
        <w:rPr>
          <w:sz w:val="28"/>
        </w:rPr>
        <w:t>разграничение уяснения содержания правовых норм и его разъяснения оправдано лишь в методических целях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Объектом толкования являются нормативные правовые акты и их сово-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купность. Предметом толкования выступает воля законодателя , выра-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женная в нормативном акте.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Толкование права – это специфическая деятельность. Её специфика обусловлена рядом факторов : во-первых , эта деятельность связана с ин-</w:t>
      </w:r>
    </w:p>
    <w:p w:rsidR="0002538F" w:rsidRDefault="00E523BE">
      <w:pPr>
        <w:rPr>
          <w:sz w:val="28"/>
        </w:rPr>
      </w:pPr>
      <w:r>
        <w:rPr>
          <w:sz w:val="28"/>
        </w:rPr>
        <w:t>терпретацией правовых актов , т.е. объектом толкования является право ; во-вторых , толкование права выступает необходимым условием правово-</w:t>
      </w:r>
    </w:p>
    <w:p w:rsidR="0002538F" w:rsidRDefault="00E523BE">
      <w:pPr>
        <w:rPr>
          <w:sz w:val="28"/>
        </w:rPr>
      </w:pPr>
      <w:r>
        <w:rPr>
          <w:sz w:val="28"/>
        </w:rPr>
        <w:t>вого регулирования ; в-третьих , в установленных законом случаях эта деятельность осуществляется компетентными государственными органа-</w:t>
      </w:r>
    </w:p>
    <w:p w:rsidR="0002538F" w:rsidRDefault="00E523BE">
      <w:pPr>
        <w:rPr>
          <w:sz w:val="28"/>
        </w:rPr>
      </w:pPr>
      <w:r>
        <w:rPr>
          <w:sz w:val="28"/>
        </w:rPr>
        <w:t>ми ; в-четвёртых , результаты толкования , имеющие обязательное значе-</w:t>
      </w:r>
    </w:p>
    <w:p w:rsidR="0002538F" w:rsidRDefault="00E523BE">
      <w:pPr>
        <w:rPr>
          <w:sz w:val="28"/>
        </w:rPr>
      </w:pPr>
      <w:r>
        <w:rPr>
          <w:sz w:val="28"/>
        </w:rPr>
        <w:t>ние , закрепляются в специальных правовых (интерпретационных) актах.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   б. Сущность и значение толкования права.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Сущность толкования как специфической деятельности заключается в особенностях самого права как общественного явления .Данные свойства таковы ,что вызывают необходимость толкования .Это нормативность ,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общеобязательность, системность , формальная определенность , государ-ственная принудительность.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Существенным признаком норм права является их общий и абстракт-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ный характер (нормативность),распространение их действия  на широкий </w:t>
      </w:r>
    </w:p>
    <w:p w:rsidR="0002538F" w:rsidRDefault="00E523BE">
      <w:pPr>
        <w:rPr>
          <w:sz w:val="28"/>
        </w:rPr>
      </w:pPr>
      <w:r>
        <w:rPr>
          <w:sz w:val="28"/>
        </w:rPr>
        <w:t>круг субъектов и ситуаций . В то же время нормы права реализуются в конкретных действиях субъектов , применяются  к конкретным ситуаци-</w:t>
      </w:r>
    </w:p>
    <w:p w:rsidR="0002538F" w:rsidRDefault="00E523BE">
      <w:pPr>
        <w:rPr>
          <w:sz w:val="28"/>
        </w:rPr>
      </w:pPr>
      <w:r>
        <w:rPr>
          <w:sz w:val="28"/>
        </w:rPr>
        <w:t>ям  . В ходе толкования общие и абстрактные нормы переводятся на язык конкретных высказываний , которые не вызывают сомнения об относи-</w:t>
      </w:r>
    </w:p>
    <w:p w:rsidR="0002538F" w:rsidRDefault="00E523BE">
      <w:pPr>
        <w:rPr>
          <w:sz w:val="28"/>
        </w:rPr>
      </w:pPr>
      <w:r>
        <w:rPr>
          <w:sz w:val="28"/>
        </w:rPr>
        <w:t>мости толкуемого нормативного акта к ситуации , подлежащей юридичес-</w:t>
      </w:r>
    </w:p>
    <w:p w:rsidR="0002538F" w:rsidRDefault="00E523BE">
      <w:pPr>
        <w:rPr>
          <w:sz w:val="28"/>
        </w:rPr>
      </w:pPr>
      <w:r>
        <w:rPr>
          <w:sz w:val="28"/>
        </w:rPr>
        <w:t>кому разрешению . Индивидуальность отношений , случаев , субъектов порождает в процессе применения к ним норм права вопросы , на кото-</w:t>
      </w:r>
    </w:p>
    <w:p w:rsidR="0002538F" w:rsidRDefault="00E523BE">
      <w:pPr>
        <w:rPr>
          <w:sz w:val="28"/>
        </w:rPr>
      </w:pPr>
      <w:r>
        <w:rPr>
          <w:sz w:val="28"/>
        </w:rPr>
        <w:t>рые можно получить ответы только путём толкования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Необходимость толкования обусловлена также особенностями внешнего оформления норм права . Правовой акт представляет собой мысль зако-</w:t>
      </w:r>
    </w:p>
    <w:p w:rsidR="0002538F" w:rsidRDefault="00E523BE">
      <w:pPr>
        <w:rPr>
          <w:sz w:val="28"/>
        </w:rPr>
      </w:pPr>
      <w:r>
        <w:rPr>
          <w:sz w:val="28"/>
        </w:rPr>
        <w:t>нодателя , а любая мысль не может существовать без материальной обо-</w:t>
      </w:r>
    </w:p>
    <w:p w:rsidR="0002538F" w:rsidRDefault="00E523BE">
      <w:pPr>
        <w:rPr>
          <w:sz w:val="28"/>
        </w:rPr>
      </w:pPr>
      <w:r>
        <w:rPr>
          <w:sz w:val="28"/>
        </w:rPr>
        <w:t>лочки . С помощью языка она обретает материальную , чувственно воспринимаемую форму , становится непосредственной действительнос-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тью   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Необходимость толкования нормативных актов вызывается также при-</w:t>
      </w:r>
    </w:p>
    <w:p w:rsidR="0002538F" w:rsidRDefault="00E523BE">
      <w:pPr>
        <w:rPr>
          <w:sz w:val="28"/>
        </w:rPr>
      </w:pPr>
      <w:r>
        <w:rPr>
          <w:sz w:val="28"/>
        </w:rPr>
        <w:t>менением специальных юридических терминов или терминов других от-</w:t>
      </w:r>
    </w:p>
    <w:p w:rsidR="0002538F" w:rsidRDefault="00E523BE">
      <w:pPr>
        <w:rPr>
          <w:sz w:val="28"/>
        </w:rPr>
      </w:pPr>
      <w:r>
        <w:rPr>
          <w:sz w:val="28"/>
        </w:rPr>
        <w:t>раслей знания , не имеющих аналогов в обиходной речи . Особенности формулирования предложений , содержащих норму права , тоже обуслав-</w:t>
      </w:r>
    </w:p>
    <w:p w:rsidR="0002538F" w:rsidRDefault="00E523BE">
      <w:pPr>
        <w:rPr>
          <w:sz w:val="28"/>
        </w:rPr>
      </w:pPr>
      <w:r>
        <w:rPr>
          <w:sz w:val="28"/>
        </w:rPr>
        <w:t>ливают необходимость толкования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Необходимость толкования права может быть вызвана и возможными противоречиями между его формой и содержанием .В таких случаях толкование является условием познания истинного содержания юриди-</w:t>
      </w:r>
    </w:p>
    <w:p w:rsidR="0002538F" w:rsidRDefault="00E523BE">
      <w:pPr>
        <w:rPr>
          <w:sz w:val="28"/>
        </w:rPr>
      </w:pPr>
      <w:r>
        <w:rPr>
          <w:sz w:val="28"/>
        </w:rPr>
        <w:t>ческих предписаний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Необходимость толкования норм права вытекает из такого их свойства , как системность . Правовые акты регулируют общественные отношения не изолированно друг от друга , а совместно , между ними существуют определённые связи . Действительное содержание норм права в значи-</w:t>
      </w:r>
    </w:p>
    <w:p w:rsidR="0002538F" w:rsidRDefault="00E523BE">
      <w:pPr>
        <w:rPr>
          <w:sz w:val="28"/>
        </w:rPr>
      </w:pPr>
      <w:r>
        <w:rPr>
          <w:sz w:val="28"/>
        </w:rPr>
        <w:t>тельной мере зависит от других , логически связанных норм . Они могут сужать или расширять содержание толкуемой нормы  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Толкование права необходимо также в силу противоречия между фор-</w:t>
      </w:r>
    </w:p>
    <w:p w:rsidR="0002538F" w:rsidRDefault="00E523BE">
      <w:pPr>
        <w:rPr>
          <w:sz w:val="28"/>
        </w:rPr>
      </w:pPr>
      <w:r>
        <w:rPr>
          <w:sz w:val="28"/>
        </w:rPr>
        <w:t>мальным характером правовых норм и динамикой общественных отно-</w:t>
      </w:r>
    </w:p>
    <w:p w:rsidR="0002538F" w:rsidRDefault="00E523BE">
      <w:pPr>
        <w:rPr>
          <w:sz w:val="28"/>
        </w:rPr>
      </w:pPr>
      <w:r>
        <w:rPr>
          <w:sz w:val="28"/>
        </w:rPr>
        <w:t>шений . В силу формальной определённости правовые предписания остаются неизменными , в то время как общественная жизнь изменяется постоянно . Поэтому довольно часто закон применяется в существенно изменившихся с момента его издания условиях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По вопросу о необходимости толкования в литературе существует несколько различных точек зрения . Высказывалось мнение , что постро-</w:t>
      </w:r>
    </w:p>
    <w:p w:rsidR="0002538F" w:rsidRDefault="00E523BE">
      <w:pPr>
        <w:rPr>
          <w:sz w:val="28"/>
        </w:rPr>
      </w:pPr>
      <w:r>
        <w:rPr>
          <w:sz w:val="28"/>
        </w:rPr>
        <w:t>енные на рациональных началах законы доступны пониманию всякого . Для их применения достаточно одного лишь здравого смысла . Эта точка зрения особо была распространена в эпоху господства естественного пра-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ва и </w:t>
      </w:r>
      <w:r>
        <w:rPr>
          <w:sz w:val="28"/>
          <w:lang w:val="en-US"/>
        </w:rPr>
        <w:t>“</w:t>
      </w:r>
      <w:r>
        <w:rPr>
          <w:sz w:val="28"/>
        </w:rPr>
        <w:t>просвещённого абсолютизма</w:t>
      </w:r>
      <w:r>
        <w:rPr>
          <w:sz w:val="28"/>
          <w:lang w:val="en-US"/>
        </w:rPr>
        <w:t>”</w:t>
      </w:r>
      <w:r>
        <w:rPr>
          <w:sz w:val="28"/>
        </w:rPr>
        <w:t xml:space="preserve"> .</w:t>
      </w:r>
      <w:r>
        <w:rPr>
          <w:sz w:val="28"/>
          <w:lang w:val="en-US"/>
        </w:rPr>
        <w:t xml:space="preserve"> </w:t>
      </w:r>
      <w:r>
        <w:rPr>
          <w:sz w:val="28"/>
        </w:rPr>
        <w:t>В соответствии с другим взглядом , толкованию должны подвергаться только неясные нормы , ясные же , понятные толкования не требуют . Это мнение представляется спорным .</w:t>
      </w:r>
    </w:p>
    <w:p w:rsidR="0002538F" w:rsidRDefault="00E523BE">
      <w:pPr>
        <w:rPr>
          <w:sz w:val="28"/>
        </w:rPr>
      </w:pPr>
      <w:r>
        <w:rPr>
          <w:sz w:val="28"/>
        </w:rPr>
        <w:t>Ведь для определения , является ли этот нормативный акт понятным , нужно его уяснить , понять , истолковать . Наиболее распространённым является мнение , что должны толковаться все нормы права ,так как слишком велико разнообразие жизненных явлений , чтобы самый ясный закон мог быть применен на практике без его истолкования   .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  в. Задачи толкования права 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>Задача толкования норм права может быть определена следующим обра-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зом : </w:t>
      </w:r>
      <w:r>
        <w:rPr>
          <w:sz w:val="28"/>
          <w:lang w:val="en-US"/>
        </w:rPr>
        <w:t>“</w:t>
      </w:r>
      <w:r>
        <w:rPr>
          <w:sz w:val="28"/>
        </w:rPr>
        <w:t xml:space="preserve"> толкование должно воспроизвести те представления и понятия ,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которые связывал с данной нормой её создатель </w:t>
      </w:r>
      <w:r>
        <w:rPr>
          <w:sz w:val="28"/>
          <w:lang w:val="en-US"/>
        </w:rPr>
        <w:t>“</w:t>
      </w:r>
      <w:r>
        <w:rPr>
          <w:sz w:val="28"/>
        </w:rPr>
        <w:t xml:space="preserve">  . Задача толкования – раскрыть содержание правового акта , то , что выразил в ней законода-</w:t>
      </w:r>
    </w:p>
    <w:p w:rsidR="0002538F" w:rsidRDefault="00E523BE">
      <w:pPr>
        <w:rPr>
          <w:sz w:val="28"/>
        </w:rPr>
      </w:pPr>
      <w:r>
        <w:rPr>
          <w:sz w:val="28"/>
        </w:rPr>
        <w:t>тель . Толкование должно обеспечить правильное и единообразное осу-</w:t>
      </w:r>
    </w:p>
    <w:p w:rsidR="0002538F" w:rsidRDefault="00E523BE">
      <w:pPr>
        <w:rPr>
          <w:sz w:val="28"/>
        </w:rPr>
      </w:pPr>
      <w:r>
        <w:rPr>
          <w:sz w:val="28"/>
        </w:rPr>
        <w:t>ществление толкуемой нормы во всех случаях , на которые она рассчита-</w:t>
      </w:r>
    </w:p>
    <w:p w:rsidR="0002538F" w:rsidRDefault="00E523BE">
      <w:pPr>
        <w:rPr>
          <w:sz w:val="28"/>
        </w:rPr>
      </w:pPr>
      <w:r>
        <w:rPr>
          <w:sz w:val="28"/>
        </w:rPr>
        <w:t>на , устранить неясности и возможные ошибки , которые могут возник-</w:t>
      </w:r>
    </w:p>
    <w:p w:rsidR="0002538F" w:rsidRDefault="00E523BE">
      <w:pPr>
        <w:rPr>
          <w:sz w:val="28"/>
        </w:rPr>
      </w:pPr>
      <w:r>
        <w:rPr>
          <w:sz w:val="28"/>
        </w:rPr>
        <w:t>нуть при применении этой нормы 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Сформулируем выводы , к которым мы пришли .</w:t>
      </w:r>
    </w:p>
    <w:p w:rsidR="0002538F" w:rsidRDefault="00E523BE">
      <w:pPr>
        <w:numPr>
          <w:ilvl w:val="0"/>
          <w:numId w:val="2"/>
        </w:numPr>
        <w:tabs>
          <w:tab w:val="left" w:pos="560"/>
        </w:tabs>
        <w:ind w:left="560" w:hanging="360"/>
        <w:rPr>
          <w:sz w:val="28"/>
        </w:rPr>
      </w:pPr>
      <w:r>
        <w:rPr>
          <w:sz w:val="28"/>
        </w:rPr>
        <w:t>Толкование права – это специфическая интеллектуально-волевая деятельность по установлению подлинного содержания правовых актов в целях их реализации .</w:t>
      </w:r>
    </w:p>
    <w:p w:rsidR="0002538F" w:rsidRDefault="00E523BE">
      <w:pPr>
        <w:numPr>
          <w:ilvl w:val="0"/>
          <w:numId w:val="2"/>
        </w:numPr>
        <w:tabs>
          <w:tab w:val="left" w:pos="560"/>
        </w:tabs>
        <w:ind w:left="560" w:hanging="360"/>
        <w:rPr>
          <w:sz w:val="28"/>
        </w:rPr>
      </w:pPr>
      <w:r>
        <w:rPr>
          <w:sz w:val="28"/>
        </w:rPr>
        <w:t>Необходимость толкования норм права обусловлена их признаками , особенностями форм выражения и функционирования .</w:t>
      </w:r>
    </w:p>
    <w:p w:rsidR="0002538F" w:rsidRDefault="00E523BE">
      <w:pPr>
        <w:numPr>
          <w:ilvl w:val="0"/>
          <w:numId w:val="2"/>
        </w:numPr>
        <w:tabs>
          <w:tab w:val="left" w:pos="560"/>
        </w:tabs>
        <w:ind w:left="560" w:hanging="360"/>
        <w:rPr>
          <w:sz w:val="28"/>
        </w:rPr>
      </w:pPr>
      <w:r>
        <w:rPr>
          <w:sz w:val="28"/>
        </w:rPr>
        <w:t xml:space="preserve">Задачей толкования права является получение знаний , в которых отражается действительное содержание норм права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     </w:t>
      </w:r>
    </w:p>
    <w:p w:rsidR="0002538F" w:rsidRDefault="00E523BE">
      <w:pPr>
        <w:numPr>
          <w:ilvl w:val="0"/>
          <w:numId w:val="5"/>
        </w:numPr>
        <w:jc w:val="center"/>
        <w:rPr>
          <w:b/>
          <w:sz w:val="32"/>
        </w:rPr>
      </w:pPr>
      <w:r>
        <w:rPr>
          <w:b/>
          <w:sz w:val="32"/>
        </w:rPr>
        <w:t>Приёмы толкования норм права и их классификация .</w:t>
      </w:r>
    </w:p>
    <w:p w:rsidR="0002538F" w:rsidRDefault="0002538F">
      <w:pPr>
        <w:jc w:val="center"/>
        <w:rPr>
          <w:b/>
          <w:sz w:val="32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>а. Классификация приёмов толкования 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Специфика толкования норм права требует использования в этом процессе специальных процедур ,технологий , приемов.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Под приемами толкования понимается совокупность средств , используемых для установления содержания норм права .</w:t>
      </w:r>
    </w:p>
    <w:p w:rsidR="0002538F" w:rsidRDefault="00E523BE">
      <w:pPr>
        <w:rPr>
          <w:sz w:val="28"/>
        </w:rPr>
      </w:pPr>
      <w:r>
        <w:rPr>
          <w:sz w:val="28"/>
        </w:rPr>
        <w:t>В литературе нет единого взгляда на классификацию приемов толкования.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Е.В. Васьковский выделил две стадии толкования : раскрытие словесного,  </w:t>
      </w:r>
    </w:p>
    <w:p w:rsidR="0002538F" w:rsidRDefault="00E523BE">
      <w:pPr>
        <w:rPr>
          <w:sz w:val="28"/>
        </w:rPr>
      </w:pPr>
      <w:r>
        <w:rPr>
          <w:sz w:val="28"/>
        </w:rPr>
        <w:t>или буквального ,смысла нормы и определение действительного, внутреннего смысла .В соответствии с этим он выделял два вида толкования : словесное, которое также называется филологическим , буквальным, грамматическим, и реальное , или логическое диалек-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тическое, философское, телеологическое, идеологическое .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А.Ф. Черданцев выделил в качестве самостоятельных способов грамматическое, систематическое ,логическое, историческое и функциональное толкование. Он основывается на том , что самостоятельный способ толкования складывается из совокупности конкретных специфических приемов . Процесс  толкования есть определенный процесс познания смысла правовой нормы , особенность которого состоит в его объектах –мыслях законодателя, закрепленных с помощью языка в нормативных актах . На данные мысли и направлена познавательная деятельность в процессе толкования .Толкование - это процесс получения достоверных знаний о содержании нормы права .                   Правовые нормы как определенные мысли законодателя прежде всего существуют в языковой форме. Отсюда для понимания смысла нормы неизбежно использования грамматического толкования. Нормы права регулируют общественные отношения не изолированно , а во взаимодействии с другими нормами. Таким образом , смысл нормы права можно познать через знание систем права ,т. е. с помощью систематического толкования . Нормы права имеют определенное происхождение , их издание обусловлено общественными факторами . </w:t>
      </w:r>
      <w:r>
        <w:rPr>
          <w:sz w:val="28"/>
        </w:rPr>
        <w:br/>
        <w:t>Знания этих факторов могут использоваться в процессе познания смысла нормы права , т . е. необходимо использовать историческое толкование . Нормы права ,наконец , созданы для определенного функционирования , для регулирования общественных отношений .Знания о том , как действуют нормы права , как они применяются , как понимаются субъектами права также могут помочь в познании их смысла .Отсюда необходимость функционального толкования . Знания о формах проявления норм права используются интерпретатором на основе правил и законов логики. В процессе толкования интерпретатор оперирует материалом нормы права с помощью логических приемов , которые не охватываются ни одним из указанных способов . Поэтому совокупность таких приемов именуется логическим способом .</w:t>
      </w:r>
    </w:p>
    <w:p w:rsidR="0002538F" w:rsidRDefault="00E523BE">
      <w:pPr>
        <w:rPr>
          <w:sz w:val="28"/>
        </w:rPr>
      </w:pPr>
      <w:r>
        <w:rPr>
          <w:sz w:val="28"/>
        </w:rPr>
        <w:t>Другие авторы , основываясь на то , что процессе   любого толкования используются  все законы и приемы логики не  рассматривают логическое толкование в качестве самостоятельного приема . Нелогических толкований нет и быть не может .</w:t>
      </w:r>
    </w:p>
    <w:p w:rsidR="0002538F" w:rsidRDefault="00E523BE">
      <w:pPr>
        <w:rPr>
          <w:sz w:val="28"/>
        </w:rPr>
      </w:pPr>
      <w:r>
        <w:rPr>
          <w:sz w:val="28"/>
        </w:rPr>
        <w:t>С.С. Алексеевым в качестве самостоятельного приема выдвинуто специально-юридическое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Другие авторы выделяют также телеологическое (целевое )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Таким образом, в юридической науке и практике различают следующие приемы толкования : грамматический , систематический , логический , историко-политический , специально-юридический , телеологический и функциональный . Рассмотрим каждый из них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   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sz w:val="28"/>
        </w:rPr>
        <w:t xml:space="preserve">      </w:t>
      </w:r>
      <w:r>
        <w:rPr>
          <w:b/>
          <w:sz w:val="28"/>
        </w:rPr>
        <w:t>б. Грамматическое толкование.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>Уяснение смысла толкуемой нормы необходимо начинать с ее текста , его морфологической и синтаксической структуры . Этот прием называется  грамматическим толкованием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Всякий правовой акт представляет собой выраженную словами мысль законодателя.  Слова , выражающие мысль , имеют самостоятельное    значение, и в то же время находятся в  определенной логической связи с другими словами , вследствие чего приобретают ограниченный и подчиненный общему строю смысл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Начинать грамматическое толкование надо с исследования каждого слова в нормативном акте . Необходимо установить основное значение  слова , его смысловой оттенок в данном контексте , грамматическую форму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Особо важное значение при толковании норм права имеет исследование специальных терминов употребляемых в законодательстве .В  нормативных актах  следует различать следующие термины:</w:t>
      </w:r>
    </w:p>
    <w:p w:rsidR="0002538F" w:rsidRDefault="00E523BE">
      <w:pPr>
        <w:numPr>
          <w:ilvl w:val="0"/>
          <w:numId w:val="3"/>
        </w:numPr>
        <w:tabs>
          <w:tab w:val="left" w:pos="360"/>
        </w:tabs>
        <w:rPr>
          <w:sz w:val="28"/>
        </w:rPr>
      </w:pPr>
      <w:r>
        <w:rPr>
          <w:sz w:val="28"/>
        </w:rPr>
        <w:t>общеупотребляемые, обыденные.</w:t>
      </w:r>
    </w:p>
    <w:p w:rsidR="0002538F" w:rsidRDefault="00E523BE">
      <w:pPr>
        <w:numPr>
          <w:ilvl w:val="0"/>
          <w:numId w:val="3"/>
        </w:numPr>
        <w:tabs>
          <w:tab w:val="left" w:pos="360"/>
        </w:tabs>
        <w:rPr>
          <w:sz w:val="28"/>
        </w:rPr>
      </w:pPr>
      <w:r>
        <w:rPr>
          <w:sz w:val="28"/>
        </w:rPr>
        <w:t>общеупотребляемые термины , имеющие в нормативном акте особый смысл .</w:t>
      </w:r>
    </w:p>
    <w:p w:rsidR="0002538F" w:rsidRDefault="00E523BE">
      <w:pPr>
        <w:numPr>
          <w:ilvl w:val="0"/>
          <w:numId w:val="3"/>
        </w:numPr>
        <w:tabs>
          <w:tab w:val="left" w:pos="360"/>
        </w:tabs>
        <w:rPr>
          <w:sz w:val="28"/>
        </w:rPr>
      </w:pPr>
      <w:r>
        <w:rPr>
          <w:sz w:val="28"/>
        </w:rPr>
        <w:t>специальные термины, особое значение имеют юридические термины.</w:t>
      </w:r>
    </w:p>
    <w:p w:rsidR="0002538F" w:rsidRDefault="00E523BE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   После уяснения смысла отдельных слов и терминов устанавливается смысл предложений , посредством которых сформулирована норма , исследование их общей грамматической и смысловой структуры .Для этого рассматриваются грамматические и синтаксические связи внутри предложения (знаки препинания , союзы , их смысловая  роль). Недостаточное знание правил грамматики , неправильная их интерпретация может  привести к неточному пониманию содержания нормы , а следовательно , и к нарушению в процессе реализации . В результате грамматического толкования устанавливается содержание текстуального выражения правовой нормы . Изучение действительного содержания правовой нормы должно быть продолжено с помощью других приемов .</w:t>
      </w:r>
    </w:p>
    <w:p w:rsidR="0002538F" w:rsidRDefault="0002538F">
      <w:pPr>
        <w:tabs>
          <w:tab w:val="left" w:pos="360"/>
        </w:tabs>
        <w:rPr>
          <w:sz w:val="28"/>
        </w:rPr>
      </w:pPr>
    </w:p>
    <w:p w:rsidR="0002538F" w:rsidRDefault="0002538F">
      <w:pPr>
        <w:ind w:left="360"/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>в)  Логическое толкование .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>Логическое толкование- это толкование правового акта по его смыслу с использованием логических приемов , интерпретатор оперирует материалом только самой нормы , не обращаясь к другим средствам. Посредством этого приема устанавливается весь объем содержания нормы ,устраняются имеющиеся в ней неясности .  Логическое толкование имеет целью с помощью правил формальной логики выявить то , что законодатель хотел выразить в тексте закона , но не выразил .При логическом толковании применяются все законы формальной логики (тождества , непротиворечия , исключенного третьего , достаточного основания) , логические операции (анализ и синтез , построение силлогизма и др.).Особенностью этого приема толкования является то , что приходится учитывать специфику изложения мысли законодателя в тексте закона , содержащем и образные выражения , и специальные термины .Поэтому тексты нередко подлежат логическому преобразованию с позиции так называемого здравого смысла.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Вопрос о логическом способе толкования в юридической науке является спорным . Некоторые авторы не рассматривают применение законов логики в качестве самостоятельного приема , не отрицая их значения 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г.)  Систематическое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>Необходимость систематического толкования вытекает из такого свойства, как системность права . Правовая норма –составная часть целостной и единой системы права . Нормы права регулируют общественные отношения не изолированно друг от друга , а во взаимосвязи и взаимодействии .  Правовую норму можно понять до конца , если учитывать эти связи и взаимовлияния .Систематическое толкование признается всеми авторами в качестве самостоятельного приема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Систематическое толкование заключается в уяснении смысла толкуемой нормы путем сопоставления ее с иными нормами.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При систематическом толковании , во-первых , раскрывается смысл правовой нормы в зависимости от места , которое она занимает в системе кодекса или нормативного акта , в зависимости от того , в каком по значимости нормативном акте эта норма сформулирована , во-вторых , сравниваем исследуемую правовую норму с другими нормами данной отрасли права , а также с нормами других отраслей , с которыми первая находится в той или иной связи и взаимодействии.  Установление связи толкуемой нормы с другой может уточнить первую норму без изменения ее содержания.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 других случаях , близкая по содержанию  норма может дополнять предписание толкуемой нормы. Так же одна норма может устанавливать определенные исключения из общего правила, сформулированного в  другой норме , изменить в определенной степени содержание нормы , ограничить или расширить объем ее действия , круг лиц , участвующих в  правоотношениях , условия применения этой нормы , понимание того или иного термина . Наконец , другая  ,близкая  по значению правовая норма может частично или в полном объеме противоречить содержанию исследуемой нормы. В данном случае систематическое толкование позволяет выявить такие нормы , которые формально не отменены , но фактически заменены другими и поэтому являются ничтожными , не осуществляются .Но в большинстве случаев иные нормы не изменяют содержание толкуемой , но имеют огромное значение для более правильного и глубокого познания  ее смысла .Еще одной формой связи , которую необходимо учитывать при систематическом толковании , является связь конкретных норм с общей частью той же отрасли права . Рассмотрение этой связи может во многом уточнить и глубже раскрыть смысл толкуемой нормы , определить ее общую направленность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Зачастую сам текст нормативного акта содержит основание для систематического толкования . К нему приходится прибегать при реализации  бланкетных и  отсылочных норм . Способ формирования отсылочных статей таков , что норма , которая лишь частично очерчена в статье , не может быть уяснена без привлечения статей , которым адресуется отсылочная статья .Охранительные нормы бланкетного характера устанавливают ответственность за нарушение других норм специального характера . Благодаря систематическому толкованию , можно выявить юридическую силу правовой нормы , сферу ее действия , принадлежность к определенной отрасли , институту права .   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</w:t>
      </w:r>
    </w:p>
    <w:p w:rsidR="0002538F" w:rsidRDefault="00E523BE">
      <w:pPr>
        <w:rPr>
          <w:b/>
          <w:sz w:val="28"/>
        </w:rPr>
      </w:pPr>
      <w:r>
        <w:rPr>
          <w:sz w:val="28"/>
        </w:rPr>
        <w:t xml:space="preserve">    </w:t>
      </w:r>
      <w:r>
        <w:rPr>
          <w:b/>
          <w:sz w:val="28"/>
        </w:rPr>
        <w:t>д.) Историко-политическое толкование  .</w:t>
      </w:r>
    </w:p>
    <w:p w:rsidR="0002538F" w:rsidRDefault="00E523BE">
      <w:pPr>
        <w:pStyle w:val="a3"/>
      </w:pPr>
      <w:r>
        <w:t xml:space="preserve"> Цель историко - политического толкования – установить смысл норм права , исходя из условий их возникновения .Без исследования политического и социально-экономического значения правовых предписаний в конкретных исторических  условиях невозможно полностью и глубоко познать ее смысл .При историко–политическом толковании интерпретатор опирается на факты , связанные с историей возникновения толкуемых норм. Прежде  всего необходимо выявить , с какой целью издана данная норма права , каков ее социально –политический смысл . Большое значение имеет сравнение ныне действующего нормативного акта с ранее действующим , изучение причины изменения соответствующих норм . Если между условиями времени издания и времени применения закона нет существенной разницы , то их исследование не окажет  значительного влияния на толкование закона .Историко- политическое толкование тем более необходимо в условиях , когда закон устарел и не отражает объективных условий времени его применения 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>е) .Специально-юридическое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>Выражение воли законодателя , содержащейся в нормах права , осуществляется не только с помощью общепотребительных слов , но и специфических терминов . При этом используются различные технико-юридические средства  и приемы , учитываются различные способы , методы и типы правового регулирования .Сказанное и обуславливает потребность в специальных юридических знаниях , которые интерпретатор применяет при толковании норм права . Прежде всего это касается толкования специальных терминов . Однако специально-юридический приём толкования не сводится только к этому (тогда он отождествлялся бы с грамматическим толкованием) . Содержание его гораздо шире . Интерпретатор должен учитывать особенности правового регулирования , юридической конструкции , тип регулирования и т.д.</w:t>
      </w:r>
    </w:p>
    <w:p w:rsidR="0002538F" w:rsidRDefault="00E523BE">
      <w:pPr>
        <w:rPr>
          <w:b/>
          <w:sz w:val="28"/>
        </w:rPr>
      </w:pPr>
      <w:r>
        <w:rPr>
          <w:sz w:val="28"/>
        </w:rPr>
        <w:br/>
      </w:r>
      <w:r>
        <w:rPr>
          <w:b/>
          <w:sz w:val="28"/>
        </w:rPr>
        <w:t xml:space="preserve">    ж). Телеологическое (целевое)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>Телеология - это учение о целесообразности и целях в жизни .Для права , как системного образования и его отдельных компонентов одной из важнейших характеристик является целенаправленность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Телеологическое (целевое) толкование - это уяснение смысла закона в связи с его целевым назначением .Основа для выделения его в качестве самостоятельного приема - связь нормы с объективными последствиями ее осуществления . Источником телеологического толкования является законодательство . Также могут использоваться некоторые отмененные нормы . В процессе телеологического толкования обращаются также к различным вспомогательным правовым актам , в первую очередь , к актам официального  толкования . Субъектами телеологического толкования могут быть все субъекты права . Исключительно важным фактором толкования нормы права по ее цели является социальное правосознание субъектов , осуществляющих интерпретацию .              Особенность телеологического толкования состоит в том , что все знания   и приемы их использования привязываются к тому , что выходит за пределы непосредственного содержания нормы (к ее цели) , но что объясняет это содержание. В качестве познавательного инструмента этого приема используются законы логики , законы науки о системных объектах, специальные юридические знания , история и т.д. Далеко не все авторы признают телеологическое толкование в качестве самостоятельного приема , не отрицая значения целевого анализа права 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>з) Функциональное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При функциональном толковании рассматриваются условия и факторы, в которых функционирует , действует, реализуется толкуемая норма и которые оказывают влияние на ее содержание. Прежде всего , это касается толкования так называемых оценочных терминов (</w:t>
      </w:r>
      <w:r>
        <w:rPr>
          <w:sz w:val="28"/>
          <w:lang w:val="en-US"/>
        </w:rPr>
        <w:t>“</w:t>
      </w:r>
      <w:r>
        <w:rPr>
          <w:sz w:val="28"/>
        </w:rPr>
        <w:t>уважительные причины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существенный вред</w:t>
      </w:r>
      <w:r>
        <w:rPr>
          <w:sz w:val="28"/>
          <w:lang w:val="en-US"/>
        </w:rPr>
        <w:t>”</w:t>
      </w:r>
      <w:r>
        <w:rPr>
          <w:sz w:val="28"/>
        </w:rPr>
        <w:t xml:space="preserve"> , </w:t>
      </w:r>
      <w:r>
        <w:rPr>
          <w:sz w:val="28"/>
          <w:lang w:val="en-US"/>
        </w:rPr>
        <w:t>“</w:t>
      </w:r>
      <w:r>
        <w:rPr>
          <w:sz w:val="28"/>
        </w:rPr>
        <w:t>значительный ущерб</w:t>
      </w:r>
      <w:r>
        <w:rPr>
          <w:sz w:val="28"/>
          <w:lang w:val="en-US"/>
        </w:rPr>
        <w:t>”</w:t>
      </w:r>
      <w:r>
        <w:rPr>
          <w:sz w:val="28"/>
        </w:rPr>
        <w:t xml:space="preserve"> , </w:t>
      </w:r>
      <w:r>
        <w:rPr>
          <w:sz w:val="28"/>
          <w:lang w:val="en-US"/>
        </w:rPr>
        <w:t>“</w:t>
      </w:r>
      <w:r>
        <w:rPr>
          <w:sz w:val="28"/>
        </w:rPr>
        <w:t>крайняя необходимость</w:t>
      </w:r>
      <w:r>
        <w:rPr>
          <w:sz w:val="28"/>
          <w:lang w:val="en-US"/>
        </w:rPr>
        <w:t>”</w:t>
      </w:r>
      <w:r>
        <w:rPr>
          <w:sz w:val="28"/>
        </w:rPr>
        <w:t xml:space="preserve"> и т</w:t>
      </w:r>
      <w:r>
        <w:rPr>
          <w:sz w:val="28"/>
          <w:lang w:val="en-US"/>
        </w:rPr>
        <w:t>/</w:t>
      </w:r>
      <w:r>
        <w:rPr>
          <w:sz w:val="28"/>
        </w:rPr>
        <w:t>д) .С учетом особенностей места</w:t>
      </w:r>
      <w:r>
        <w:rPr>
          <w:sz w:val="28"/>
          <w:lang w:val="en-US"/>
        </w:rPr>
        <w:t xml:space="preserve"> </w:t>
      </w:r>
      <w:r>
        <w:rPr>
          <w:sz w:val="28"/>
        </w:rPr>
        <w:t>, времени и других факторов они могут иметь разные значения .</w:t>
      </w:r>
      <w:r>
        <w:rPr>
          <w:sz w:val="28"/>
          <w:lang w:val="en-US"/>
        </w:rPr>
        <w:t xml:space="preserve">                 </w:t>
      </w:r>
      <w:r>
        <w:rPr>
          <w:sz w:val="28"/>
        </w:rPr>
        <w:t xml:space="preserve">   Целью интерпретации оценочных терминов является процесс замещения оценочных терминов точными .</w:t>
      </w:r>
      <w:r>
        <w:rPr>
          <w:sz w:val="28"/>
          <w:lang w:val="en-US"/>
        </w:rPr>
        <w:t xml:space="preserve"> </w:t>
      </w:r>
      <w:r>
        <w:rPr>
          <w:sz w:val="28"/>
        </w:rPr>
        <w:t>Иной раз законодатель прямо обязывает учитывать конкретные условия , т. е. обращаться к функциональному толкованию (например , при определении размера компенсации морального вреда , при определении размера алиментов).                                     Приемы толкования норм права всегда дополняют и обуславливают друг друга . Они дают положительные результаты лишь в совокупности. При толковании нормативного акта к ним всегда приходится прибегать од-</w:t>
      </w:r>
    </w:p>
    <w:p w:rsidR="0002538F" w:rsidRDefault="00E523BE">
      <w:pPr>
        <w:rPr>
          <w:sz w:val="28"/>
        </w:rPr>
      </w:pPr>
      <w:r>
        <w:rPr>
          <w:sz w:val="28"/>
        </w:rPr>
        <w:t>новременно , параллельно.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Таким образом , мы пришли к следующим выводам: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Приемы толкования норм права - это совокупность средств , используемых для установления содержания норм права .Выделяют грамматическое , логическое , систематическое , историко-политическое , специально-юридическое ,телеологическое и функциональное толкование .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 xml:space="preserve">Грамматическое толкование - это совокупность приемов , направленных на уяснение морфологической и синтаксической структуры текста акта , выявление значения отдельных слов и терминов , грамматического смысла всего предложения. 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 xml:space="preserve">Логическое толкование предполагает использование законов и правил логики для уяснения подлинного смысла нормы , который иногда не совпадает с ее буквальным изложением. 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Систематическое толкование - это исследование правовой нормы с точки зрения ее связи с другими нормами .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Историко –политическое толкование заключается в изучении исторической обстановки издания акта  , социально-экономических и политических факторов ,обусловивших появление нормы .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Социально-юридическое толкование связано с анализом специальных терминов, технико-юридических средств и приемов выражения воли законодателя.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Телеологическое  (целевое) толкование направлено на установление целей издания правовых актов.</w:t>
      </w:r>
    </w:p>
    <w:p w:rsidR="0002538F" w:rsidRDefault="00E523BE">
      <w:pPr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Функциональное толкование исследует факторы и условия , в которых функционирует , реализуется толкуемая норма .</w:t>
      </w:r>
    </w:p>
    <w:p w:rsidR="0002538F" w:rsidRDefault="00E523BE">
      <w:pPr>
        <w:tabs>
          <w:tab w:val="left" w:pos="360"/>
        </w:tabs>
        <w:rPr>
          <w:sz w:val="28"/>
        </w:rPr>
      </w:pPr>
      <w:r>
        <w:rPr>
          <w:sz w:val="28"/>
        </w:rPr>
        <w:t>Приемы толкования должны использоваться все вместе, а не каждый в отдельности.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</w:t>
      </w:r>
    </w:p>
    <w:p w:rsidR="0002538F" w:rsidRDefault="0002538F">
      <w:pPr>
        <w:rPr>
          <w:sz w:val="28"/>
        </w:rPr>
      </w:pPr>
    </w:p>
    <w:p w:rsidR="0002538F" w:rsidRDefault="00E523BE">
      <w:pPr>
        <w:numPr>
          <w:ilvl w:val="0"/>
          <w:numId w:val="5"/>
        </w:numPr>
        <w:jc w:val="center"/>
        <w:rPr>
          <w:b/>
          <w:sz w:val="32"/>
        </w:rPr>
      </w:pPr>
      <w:r>
        <w:rPr>
          <w:b/>
          <w:sz w:val="32"/>
        </w:rPr>
        <w:t>Результаты толкования норм  права.</w:t>
      </w:r>
    </w:p>
    <w:p w:rsidR="0002538F" w:rsidRDefault="0002538F">
      <w:pPr>
        <w:jc w:val="center"/>
        <w:rPr>
          <w:b/>
          <w:sz w:val="32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 а) Полная ясность смысла - необходимый результат толкования.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Любая правовая норма , как бы не была она ясна и четко сформулирована , нуждается в толковании , так как она тесно связана с постоянно изменяющимися условиями общественной жизни. </w:t>
      </w:r>
    </w:p>
    <w:p w:rsidR="0002538F" w:rsidRDefault="00E523BE">
      <w:pPr>
        <w:rPr>
          <w:sz w:val="28"/>
        </w:rPr>
      </w:pPr>
      <w:r>
        <w:rPr>
          <w:sz w:val="28"/>
        </w:rPr>
        <w:t>В процессе систематического толкования может быть обнаружена другая норма , регулирующая тот же вид общественных отношений .В этом случае говорят о наличии коллизий между двумя или несколькими правовыми актами , имеющими один объект регулирования . При нали-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чии коллизии между нормами следует руководствоваться следующими правилами. </w:t>
      </w:r>
    </w:p>
    <w:p w:rsidR="0002538F" w:rsidRDefault="00E523BE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Если коллизирующие нормы исходят от разных нормоустанавливающих органов , то применению подлежит норма , исходящая от вышестоящего органа; </w:t>
      </w:r>
    </w:p>
    <w:p w:rsidR="0002538F" w:rsidRDefault="00E523BE">
      <w:pPr>
        <w:ind w:left="200"/>
        <w:rPr>
          <w:sz w:val="28"/>
        </w:rPr>
      </w:pPr>
      <w:r>
        <w:rPr>
          <w:sz w:val="28"/>
        </w:rPr>
        <w:t xml:space="preserve">2) если коллизирующие норы исходят от одного и того же органа , то применению подлежит норма, изданная позднее.                                                      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Возможным результатом  использования  всех приемов толкования может быть неясность правовой нормы ( расплывчатость, недостаточная точность того или иного слова или выражения , двусмысленность нормы , неполнота правовой нормы , противоречие внутри самой нормы).</w:t>
      </w:r>
    </w:p>
    <w:p w:rsidR="0002538F" w:rsidRDefault="00E523BE">
      <w:pPr>
        <w:rPr>
          <w:sz w:val="28"/>
        </w:rPr>
      </w:pPr>
      <w:r>
        <w:rPr>
          <w:sz w:val="28"/>
        </w:rPr>
        <w:t>При толковании неясной нормы особенно важно ознакомиться с ее официальным нормативным разъяснением . Но выводы из дополнительных материалов не должны противоречить тексту самой нормы, не должны устранять неясности нормы за счет отхода от ее буквального смысла .Критериями истинности и правильности толкования является , в конечном счете, общечеловеческая практика . В качестве более конкретных критериев можно рассматривать юридическую практику, практику языкового общения и логическую правильность.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б). Объём толкования</w:t>
      </w:r>
    </w:p>
    <w:p w:rsidR="0002538F" w:rsidRDefault="00E523BE">
      <w:pPr>
        <w:rPr>
          <w:sz w:val="28"/>
        </w:rPr>
      </w:pPr>
      <w:r>
        <w:rPr>
          <w:sz w:val="28"/>
        </w:rPr>
        <w:t>Использование различных способов толкования позволяет интерпретатору правильно и полно выявить волю законодателя , заключённую в тексте нормативного акта .  Но для юридической практики важное значение имеет выяснение соотношения истинного содержания темы с ее текстуальным выражением , т. е. толкование по объему. Оно является логическим продолжением и завершением уяснения содержания правовых норм . Основанием для постановки вопроса об объёме толкования закона является то , что в ряде случаев в результате уяснения данной нормы оказывается , что смысл ее уже или шире ее текстуального выражения. Единство языка и мышления , слова и понятия не означает их тождества .Это порождает неизбежность не только буквального , но и в отдельных случаях распространительного и ограничительного толкования. Толкование правовых норм по объему не носит самостоятельного характера , а является следствием иных приемов толкования норм права .Таким образом , толкование по объему -не способ,  а результат толкования.</w:t>
      </w:r>
    </w:p>
    <w:p w:rsidR="0002538F" w:rsidRDefault="0002538F">
      <w:pPr>
        <w:ind w:firstLine="720"/>
        <w:rPr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в) Буквальное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>Буквальное  (адекватное ) толкование означает полное соответствие словесного выражения норм права с ее действительным смыслом. При идеальной системе законодательства как источника права , точно выражающего намерения и мысли законодателя , текст закона подлежит буквальному толкованию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</w:t>
      </w:r>
    </w:p>
    <w:p w:rsidR="0002538F" w:rsidRDefault="0002538F">
      <w:pPr>
        <w:rPr>
          <w:b/>
          <w:sz w:val="28"/>
        </w:rPr>
      </w:pP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>г) Ограничительное и распространительное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При ограничительном толковании содержание нормы права оказывается уже ее текстуального выражения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При распространительном толковании содержание ( смысл) толкуемой нормы оказывается  шире ее текстуального выражения .Перечень случа-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ев , требующих распространительного толкования , нередко сопровождается выражениями </w:t>
      </w:r>
      <w:r>
        <w:rPr>
          <w:sz w:val="28"/>
          <w:lang w:val="en-US"/>
        </w:rPr>
        <w:t>“</w:t>
      </w:r>
      <w:r>
        <w:rPr>
          <w:sz w:val="28"/>
        </w:rPr>
        <w:t>и т.д.</w:t>
      </w:r>
      <w:r>
        <w:rPr>
          <w:sz w:val="28"/>
          <w:lang w:val="en-US"/>
        </w:rPr>
        <w:t>”</w:t>
      </w:r>
      <w:r>
        <w:rPr>
          <w:sz w:val="28"/>
        </w:rPr>
        <w:t xml:space="preserve"> ,</w:t>
      </w:r>
      <w:r>
        <w:rPr>
          <w:sz w:val="28"/>
          <w:lang w:val="en-US"/>
        </w:rPr>
        <w:t>“</w:t>
      </w:r>
      <w:r>
        <w:rPr>
          <w:sz w:val="28"/>
        </w:rPr>
        <w:t>и другие</w:t>
      </w:r>
      <w:r>
        <w:rPr>
          <w:sz w:val="28"/>
          <w:lang w:val="en-US"/>
        </w:rPr>
        <w:t>”</w:t>
      </w:r>
      <w:r>
        <w:rPr>
          <w:sz w:val="28"/>
        </w:rPr>
        <w:t>. Но такое толкование возможно и без указания о том в законе .Говоря о распространенном толковании , следует отличать это понятие от понятия расширительного толкования закона . Расширительное толкование закона есть распространение его на случаи , которые не охватываются смыслом нормы права и которые законодатель , создавая закон , не имел ввиду. Расширительное толкование представляет собой процесс создания новой правовой нормы .  Оно уже,  строго говоря, не есть толкование .</w:t>
      </w:r>
    </w:p>
    <w:p w:rsidR="0002538F" w:rsidRDefault="00E523BE">
      <w:pPr>
        <w:ind w:left="200"/>
        <w:rPr>
          <w:sz w:val="28"/>
        </w:rPr>
      </w:pPr>
      <w:r>
        <w:rPr>
          <w:sz w:val="28"/>
        </w:rPr>
        <w:t xml:space="preserve">Ограничительные и распространительные виды толкования применяются как исключение , когда мысль законодателя не получила в тексте нормативного акта адекватное воплощение ( либо текст устаревает в связи с развитием общественных отношений) .  Эти виды толкования могут возникать , когда законодатель употребляет термин или выражение более широкого или узкого объема по сравнению с объемом понятия , которое имел ввиду .Распространительное или ограничительное толкование может вытекать из системности норм права. Эти виды толкования не могут применятся , если это приведет к ухудшению правового положения лица , в отношении которого выносится акт применения правовой нормы . Не допускается также :      1)распространительное толкование исчерпывающих перечней ; </w:t>
      </w:r>
    </w:p>
    <w:p w:rsidR="0002538F" w:rsidRDefault="00E523BE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ограничительное толкование незаконченных перечней; </w:t>
      </w:r>
    </w:p>
    <w:p w:rsidR="0002538F" w:rsidRDefault="00E523BE">
      <w:pPr>
        <w:ind w:left="200"/>
        <w:rPr>
          <w:sz w:val="28"/>
        </w:rPr>
      </w:pPr>
      <w:r>
        <w:rPr>
          <w:sz w:val="28"/>
        </w:rPr>
        <w:t xml:space="preserve">3 ) распространительное толкование санкций; </w:t>
      </w:r>
    </w:p>
    <w:p w:rsidR="0002538F" w:rsidRDefault="00E523BE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распространительное толкование положений , составляющих исключение из общего правила ; </w:t>
      </w:r>
    </w:p>
    <w:p w:rsidR="0002538F" w:rsidRDefault="00E523BE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распространительное или ограничительное толкование терминов , определенных легальной дефиницией.</w:t>
      </w:r>
    </w:p>
    <w:p w:rsidR="0002538F" w:rsidRDefault="00E523BE">
      <w:pPr>
        <w:rPr>
          <w:sz w:val="28"/>
        </w:rPr>
      </w:pPr>
      <w:r>
        <w:rPr>
          <w:sz w:val="28"/>
        </w:rPr>
        <w:t>Границей ограничительного и расширительного толкования является текст закона в его полном логическом объёме .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Мы пришли к выводу , что буквальное , ограничительное и распространительное толкование есть  результат применения того или иного приема толкования . Обычно нормы права толкуются буквально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( адекватно) .Ограничительное и распространительное толкование применяется при несовпадении содержания ( смысла) толкуемой нормы и ее текстуального выражения , что  является исключением из общего правила .Зачастую эти виды толкования есть результат несовершенства законодательства, наличия в нем пробелов , неясных формулировок и т.д. Но иногда законодатель допускает такую возможность умышленно . Правильное применение в этих случаях  ограничительного и распространительного толкования помогает установить подлинную волю законодателя.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jc w:val="center"/>
        <w:rPr>
          <w:b/>
          <w:sz w:val="32"/>
        </w:rPr>
      </w:pPr>
      <w:r>
        <w:rPr>
          <w:b/>
          <w:sz w:val="32"/>
        </w:rPr>
        <w:t>4.   Разъяснение норм права.</w:t>
      </w:r>
    </w:p>
    <w:p w:rsidR="0002538F" w:rsidRDefault="00E523BE">
      <w:pPr>
        <w:rPr>
          <w:b/>
          <w:sz w:val="28"/>
        </w:rPr>
      </w:pPr>
      <w:r>
        <w:rPr>
          <w:sz w:val="28"/>
        </w:rPr>
        <w:t xml:space="preserve">   </w:t>
      </w:r>
      <w:r>
        <w:rPr>
          <w:b/>
          <w:sz w:val="28"/>
        </w:rPr>
        <w:t>а) Разъяснение норм права.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Разъяснение норм права , выражающееся как в форме официального акта , так и в форме не имеющих формально обязательного характера рекомендации и советов ,составляет вторую сторону толкования . Толкование –составная часть применения нормы .Поскольку в качестве правоприменителей выступают и граждане, и юридические лица , и государственные органы , все они являются толкователями норм .Однако юридическое значение результатов толкования различны. Если гражданское или юридическое лицо в меру своего понимания и с учетом собственных интересов определенным  образом толкует норму , такое толкование не выходит за пределы конкретного правоотношения .Если же толкование нормы дается специально уполномоченным  на то государственным органом , то подобное  толкование обретает особый  авторитет , становится эталоном правоприменения.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 зависимости от субъектов, дающих толкование, и обязательности толкования различают официальное и неофициальное толкование 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      </w:t>
      </w:r>
    </w:p>
    <w:p w:rsidR="0002538F" w:rsidRDefault="00E523BE">
      <w:pPr>
        <w:rPr>
          <w:b/>
          <w:sz w:val="28"/>
        </w:rPr>
      </w:pPr>
      <w:r>
        <w:rPr>
          <w:b/>
          <w:sz w:val="28"/>
        </w:rPr>
        <w:t xml:space="preserve">  б) Официальное толкование.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Официальное толкование дается уполномоченными на то государственными органами, его результаты обязательны для всех субъектов права, формулируется оно в специальном акте (разьяснении).</w:t>
      </w:r>
    </w:p>
    <w:p w:rsidR="0002538F" w:rsidRDefault="00E523BE">
      <w:pPr>
        <w:rPr>
          <w:sz w:val="28"/>
        </w:rPr>
      </w:pPr>
      <w:r>
        <w:rPr>
          <w:sz w:val="28"/>
        </w:rPr>
        <w:t>Это - официальная ,общеобязательная директива о том , как применять норму . Официальное толкование призвано обеспечить единство понимания законов и на этой основе единство их применения на всей территории государства.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Официальное толкование подразделяется на аутентическое и легальное. </w:t>
      </w:r>
    </w:p>
    <w:p w:rsidR="0002538F" w:rsidRDefault="00E523BE">
      <w:pPr>
        <w:rPr>
          <w:sz w:val="28"/>
        </w:rPr>
      </w:pPr>
      <w:r>
        <w:rPr>
          <w:sz w:val="28"/>
        </w:rPr>
        <w:t>Аутентическое толкование выполняет орган, издавший нормативный акт. Он делает это в силу своей компетенции , специального разрешения ему не требуется. Право аутентического толкования логически вытекает из права издания норм права : если тот или орган обладает нормотворческой компетенцией, то он обладает и компетенцией толкования своих нормативных актов . Правотворческий орган дает аутентическое толкование как в тексте самого акта ( дефинитивные нормы ),так и актах специальных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Легальное толкование ( А. Ф.Черданцев называет его “делегированное”) осуществляется органом , специально уполномоченным на то законом. Субъектом легального толкования могут выступать все государственные органы, организующие процесс реализации права .В соответствии с этим в зависимости от субъектов легальное толкование можно подразделить на толкование даваемое : органами власти ,судебными органами ,органами управления , надзорными органами , арбитражными органами. Круг этих органов широк , и юридическая сила актов толкования неодинакова . Наибольший юридической силой обладает толкование , даваемое самим законодателем и высшими судебными инстанциями . В зависимости от сферы действия актов разъяснения делятся на нормативные и казуальные. Нормативные толкование имеет обязательное значение для всех дел определенной категории ,а казуальное - только для конкретного дела. Наиболее типичным видом казуального толкования является то , которое дается при рассмотрении условных и гражданских дел в суде      (судебное толкование).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Некоторые исследователи считают , что как нормативное , так казуальное толкование может быть официальным и неофициальным.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   Особо следует выделить толкование , имеющее межгосударственное значение . Таковы , в частности , международные правила по толкованию торговых терминов </w:t>
      </w:r>
      <w:r>
        <w:rPr>
          <w:sz w:val="28"/>
          <w:lang w:val="en-US"/>
        </w:rPr>
        <w:t>“Инкотермс” , изданные Международной торговой палатой .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Отношение к официальным разъяснениям двояко. С одной стороны, такие разъяснения облегчают применение нормы , снимают противоречия , устраняют неясности . С другой стороны , разъяснения подчас подменяют норму , размывают ее содержание. В идеале разъяснительная практика требует сокращения, причем преимущественной формой толкования должны стать толкования аутентические.</w:t>
      </w:r>
    </w:p>
    <w:p w:rsidR="0002538F" w:rsidRDefault="0002538F">
      <w:pPr>
        <w:rPr>
          <w:sz w:val="28"/>
          <w:lang w:val="en-US"/>
        </w:rPr>
      </w:pPr>
    </w:p>
    <w:p w:rsidR="0002538F" w:rsidRDefault="00E523BE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в) Неофициальное толкование.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Неофициальное толкование-это толкование норм индивидуальными применителями ( гражданами , юридическими лицами) , оно носит частный характер и не является юридически обязательным . Сила его  только в глубине анализа , в убедительности и обоснованности.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 xml:space="preserve">   Неофициальное толкование подразделяют на  обыденное, профессиональное и доктриальное.</w:t>
      </w:r>
    </w:p>
    <w:p w:rsidR="0002538F" w:rsidRDefault="00E523BE">
      <w:pPr>
        <w:rPr>
          <w:sz w:val="28"/>
        </w:rPr>
      </w:pPr>
      <w:r>
        <w:rPr>
          <w:sz w:val="28"/>
          <w:lang w:val="en-US"/>
        </w:rPr>
        <w:t xml:space="preserve">   Обыденное толкование дается гражданами . Его точность зависит от уровня правосознания субьекта. Значение его для правоприменительной деятельности состоит в проявлении правового сознания широкого круга субъектов права  . Причём от характера такого  “житейского “ </w:t>
      </w:r>
      <w:r>
        <w:rPr>
          <w:sz w:val="28"/>
        </w:rPr>
        <w:t>толкования во многом зависит состояние законности , ибо оно является основанием юридической деятельности граждан , их правомерного поведения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Профессиональное (или компетентное) толкование правовых норм даётся специалистами-юристами . Критерием выделения этого вида тол- </w:t>
      </w:r>
    </w:p>
    <w:p w:rsidR="0002538F" w:rsidRDefault="00E523BE">
      <w:pPr>
        <w:rPr>
          <w:sz w:val="28"/>
        </w:rPr>
      </w:pPr>
      <w:r>
        <w:rPr>
          <w:sz w:val="28"/>
        </w:rPr>
        <w:t>кования служит не степень знания права , а профессиональная деятель-</w:t>
      </w:r>
    </w:p>
    <w:p w:rsidR="0002538F" w:rsidRDefault="00E523BE">
      <w:pPr>
        <w:rPr>
          <w:sz w:val="28"/>
        </w:rPr>
      </w:pPr>
      <w:r>
        <w:rPr>
          <w:sz w:val="28"/>
        </w:rPr>
        <w:t>ность . Таковым является , например , толкование , осуществляемое про-</w:t>
      </w:r>
    </w:p>
    <w:p w:rsidR="0002538F" w:rsidRDefault="00E523BE">
      <w:pPr>
        <w:rPr>
          <w:sz w:val="28"/>
        </w:rPr>
      </w:pPr>
      <w:r>
        <w:rPr>
          <w:sz w:val="28"/>
        </w:rPr>
        <w:t>курором или адвокатом в судебном процессе . Его результаты не обяза-</w:t>
      </w:r>
    </w:p>
    <w:p w:rsidR="0002538F" w:rsidRDefault="00E523BE">
      <w:pPr>
        <w:rPr>
          <w:sz w:val="28"/>
        </w:rPr>
      </w:pPr>
      <w:r>
        <w:rPr>
          <w:sz w:val="28"/>
        </w:rPr>
        <w:t>тельны для суда , однако необходимость деятельности этих участников процесса закреплена нормативно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Доктринальное толкование производится учёными-юристами , специа-</w:t>
      </w:r>
    </w:p>
    <w:p w:rsidR="0002538F" w:rsidRDefault="00E523BE">
      <w:pPr>
        <w:rPr>
          <w:sz w:val="28"/>
        </w:rPr>
      </w:pPr>
      <w:r>
        <w:rPr>
          <w:sz w:val="28"/>
        </w:rPr>
        <w:t>листами в области права в монографиях , научных комментариях , статьях и др. Результаты доктринального толкования публикуются в осо-</w:t>
      </w:r>
    </w:p>
    <w:p w:rsidR="0002538F" w:rsidRDefault="00E523BE">
      <w:pPr>
        <w:rPr>
          <w:sz w:val="28"/>
        </w:rPr>
      </w:pPr>
      <w:r>
        <w:rPr>
          <w:sz w:val="28"/>
        </w:rPr>
        <w:t>бых сборниках , содержащих научно-практические комментарии действу-</w:t>
      </w:r>
    </w:p>
    <w:p w:rsidR="0002538F" w:rsidRDefault="00E523BE">
      <w:pPr>
        <w:rPr>
          <w:sz w:val="28"/>
        </w:rPr>
      </w:pPr>
      <w:r>
        <w:rPr>
          <w:sz w:val="28"/>
        </w:rPr>
        <w:t>ющего в той или иной области законодательства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Таким образом , мы получили следующие выводы :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Виды разъяснений правовых актов различаются в зависимости от субъектов , осуществляющих толкование . Официальное толкование даёт-</w:t>
      </w:r>
    </w:p>
    <w:p w:rsidR="0002538F" w:rsidRDefault="00E523BE">
      <w:pPr>
        <w:rPr>
          <w:sz w:val="28"/>
        </w:rPr>
      </w:pPr>
      <w:r>
        <w:rPr>
          <w:sz w:val="28"/>
        </w:rPr>
        <w:t>ся или органом , издавшим данный акт (аутентическое) , или органами , на которые возложена обязанность толковать законы (легальное) . Акты официального толкования обязательны для правоприменителей . Неофи-</w:t>
      </w:r>
    </w:p>
    <w:p w:rsidR="0002538F" w:rsidRDefault="00E523BE">
      <w:pPr>
        <w:rPr>
          <w:sz w:val="28"/>
        </w:rPr>
      </w:pPr>
      <w:r>
        <w:rPr>
          <w:sz w:val="28"/>
        </w:rPr>
        <w:t>циальное толкование не является юридически обязательным . Выделяют обыденное толкование , даваемое гражданами ; компетентное , которое даётся сведущими в праве людьми (специалистами) ; доктринальное , ис-</w:t>
      </w:r>
    </w:p>
    <w:p w:rsidR="0002538F" w:rsidRDefault="00E523BE">
      <w:pPr>
        <w:rPr>
          <w:sz w:val="28"/>
        </w:rPr>
      </w:pPr>
      <w:r>
        <w:rPr>
          <w:sz w:val="28"/>
        </w:rPr>
        <w:t>ходящее от учёных , ведущих исследовательскую работу в этом направле-</w:t>
      </w:r>
    </w:p>
    <w:p w:rsidR="0002538F" w:rsidRDefault="00E523BE">
      <w:pPr>
        <w:rPr>
          <w:sz w:val="28"/>
        </w:rPr>
      </w:pPr>
      <w:r>
        <w:rPr>
          <w:sz w:val="28"/>
        </w:rPr>
        <w:t>нии . В зависимости от сферы действия актов различают толкование нор-</w:t>
      </w:r>
    </w:p>
    <w:p w:rsidR="0002538F" w:rsidRDefault="00E523BE">
      <w:pPr>
        <w:rPr>
          <w:sz w:val="28"/>
        </w:rPr>
      </w:pPr>
      <w:r>
        <w:rPr>
          <w:sz w:val="28"/>
        </w:rPr>
        <w:t>мативное и казуальное . Нормативное толкование имеет абстрактный ха-</w:t>
      </w:r>
    </w:p>
    <w:p w:rsidR="0002538F" w:rsidRDefault="00E523BE">
      <w:pPr>
        <w:rPr>
          <w:sz w:val="28"/>
        </w:rPr>
      </w:pPr>
      <w:r>
        <w:rPr>
          <w:sz w:val="28"/>
        </w:rPr>
        <w:t>рактер , распространяется на неопределённый круг лиц и случаев . Казу-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альное толкование рассчитано на решение конкретного дела .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jc w:val="center"/>
        <w:rPr>
          <w:b/>
          <w:sz w:val="32"/>
        </w:rPr>
      </w:pPr>
      <w:r>
        <w:rPr>
          <w:b/>
          <w:sz w:val="32"/>
        </w:rPr>
        <w:t>Заключение .</w:t>
      </w:r>
    </w:p>
    <w:p w:rsidR="0002538F" w:rsidRDefault="0002538F">
      <w:pPr>
        <w:jc w:val="center"/>
        <w:rPr>
          <w:b/>
          <w:sz w:val="32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Реализация права невозможна без уяснения содержания правовых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норм , выяснения воли законодателя , заключённой в них . Этот процесс выявления воли в юридической науке и практике определяется понятием  </w:t>
      </w:r>
      <w:r>
        <w:rPr>
          <w:sz w:val="28"/>
          <w:lang w:val="en-US"/>
        </w:rPr>
        <w:t>“</w:t>
      </w:r>
      <w:r>
        <w:rPr>
          <w:sz w:val="28"/>
        </w:rPr>
        <w:t>толкование права</w:t>
      </w:r>
      <w:r>
        <w:rPr>
          <w:sz w:val="28"/>
          <w:lang w:val="en-US"/>
        </w:rPr>
        <w:t>”</w:t>
      </w:r>
      <w:r>
        <w:rPr>
          <w:sz w:val="28"/>
        </w:rPr>
        <w:t xml:space="preserve">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Толкование права есть установление смысла , который объективно вы-</w:t>
      </w:r>
    </w:p>
    <w:p w:rsidR="0002538F" w:rsidRDefault="00E523BE">
      <w:pPr>
        <w:rPr>
          <w:sz w:val="28"/>
        </w:rPr>
      </w:pPr>
      <w:r>
        <w:rPr>
          <w:sz w:val="28"/>
        </w:rPr>
        <w:t>ражен в словесной формуле нормативного акта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Ряд учёных считают , что толкование включает в себя два самостоя-</w:t>
      </w:r>
    </w:p>
    <w:p w:rsidR="0002538F" w:rsidRDefault="00E523BE">
      <w:pPr>
        <w:rPr>
          <w:sz w:val="28"/>
        </w:rPr>
      </w:pPr>
      <w:r>
        <w:rPr>
          <w:sz w:val="28"/>
        </w:rPr>
        <w:t>тельных компонента : уяснение и разъяснение права . Другие оправдыва-</w:t>
      </w:r>
    </w:p>
    <w:p w:rsidR="0002538F" w:rsidRDefault="00E523BE">
      <w:pPr>
        <w:rPr>
          <w:sz w:val="28"/>
        </w:rPr>
      </w:pPr>
      <w:r>
        <w:rPr>
          <w:sz w:val="28"/>
        </w:rPr>
        <w:t>ют такое разделение только в методических целях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Уяснение правовых актов достигается различными приёмами толкова-</w:t>
      </w:r>
    </w:p>
    <w:p w:rsidR="0002538F" w:rsidRDefault="00E523BE">
      <w:pPr>
        <w:rPr>
          <w:sz w:val="28"/>
        </w:rPr>
      </w:pPr>
      <w:r>
        <w:rPr>
          <w:sz w:val="28"/>
        </w:rPr>
        <w:t>ния . Приёмы толкования – это относительно обособленная совокупность</w:t>
      </w:r>
    </w:p>
    <w:p w:rsidR="0002538F" w:rsidRDefault="00E523BE">
      <w:pPr>
        <w:rPr>
          <w:sz w:val="28"/>
        </w:rPr>
      </w:pPr>
      <w:r>
        <w:rPr>
          <w:sz w:val="28"/>
        </w:rPr>
        <w:t>способов анализа норм права . Выделяют грамматическое , логическое , систематическое , историко-политическое , специально-юридическое , телеологическое и функциональное толкование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Грамматическое толкование – это совокупность приёмов , направлен-</w:t>
      </w:r>
    </w:p>
    <w:p w:rsidR="0002538F" w:rsidRDefault="00E523BE">
      <w:pPr>
        <w:rPr>
          <w:sz w:val="28"/>
        </w:rPr>
      </w:pPr>
      <w:r>
        <w:rPr>
          <w:sz w:val="28"/>
        </w:rPr>
        <w:t>ных на уяснение морфологической и синтаксической структуры текста акта , выявление значения отдельных слов и терминов , грамматического смысла всего предложения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Логическое толкование предполагает использование законов и правил логики для уяснения подлинного смысла правовой нормы , который иногда не совпадает с её буквальным изображением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Систематическое толкование – это исследование правового акта с точки зрения его связи с другими нормами .</w:t>
      </w:r>
    </w:p>
    <w:p w:rsidR="0002538F" w:rsidRDefault="00E523BE">
      <w:pPr>
        <w:rPr>
          <w:sz w:val="28"/>
        </w:rPr>
      </w:pPr>
      <w:r>
        <w:rPr>
          <w:sz w:val="28"/>
        </w:rPr>
        <w:t>Историко-политическое толкование заключается в изучении исторической обстановки издания нормы , социально-экономических и политических факторов , обусловивших создание акта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Специально-юридическое толкование связано с анализом специальных терминов , технико-юридических средств и приёмов выражения воли законодателя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Телеологическое (целевое) толкование направлено на установление целей издания правовых актов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Функциональное толкование исследует факторы и условия , в которых функционирует , реализуется толкуемая норма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Приёмы толкования должны использоваться все вместе , а не каждый в отдельности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Результатом использования различных приёмов уяснения смысла текста нормативных актов является вывод об объёме их применения к данному случаю . Толкование по объёму является логическим продолжением и завершением уяснения содержания правовых норм . По объёму толкование подразделяется на адекватное , ограничительное и распрост-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ранительное .                                        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Обычно нормы права толкуются адекватно (буквально) . Ограничительное и распространительное толкование применяется при несовпадении содержания (смысла) толкуемой нормы и её текстуального выражения , что является исключением из общего правила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Виды разъяснений правовых актов различаются в зависимости от субъектов , осуществляющих толкование .Официальное толкование даётся или органом , издавшим данный акт (аутентическое) , или орга-</w:t>
      </w:r>
    </w:p>
    <w:p w:rsidR="0002538F" w:rsidRDefault="00E523BE">
      <w:pPr>
        <w:rPr>
          <w:sz w:val="28"/>
        </w:rPr>
      </w:pPr>
      <w:r>
        <w:rPr>
          <w:sz w:val="28"/>
        </w:rPr>
        <w:t>ном , уполномоченном на то законом (легальное) .Акты официального толкования обязательны для правоприменителей . Неофициальное толкование не является юридически обязательным . Выделяют обыденное толкование , даваемое гражданами ; компетентное , которое даётся сведущими в праве людьми (специалистами) ; доктринальное , исходящее от учёных , ведущих исследовательскую работу в этом направлении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 В зависимости от сферы действия актов различают толкование нормативное и казуальное .Нормативное толкование имеет абстрактный характер , распространяется на неопределённый круг лиц и случаев . Казуальное толкование рассчитано на решение конкретного дела .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   В конечном счёте толкование норм права как юридическая деятельность служит задачам обеспечения законности и повышения эффективности правового регулирования . </w:t>
      </w: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pStyle w:val="2"/>
        <w:rPr>
          <w:b w:val="0"/>
          <w:sz w:val="28"/>
        </w:rPr>
      </w:pPr>
    </w:p>
    <w:p w:rsidR="0002538F" w:rsidRDefault="0002538F">
      <w:pPr>
        <w:pStyle w:val="2"/>
        <w:rPr>
          <w:b w:val="0"/>
          <w:sz w:val="28"/>
        </w:rPr>
      </w:pPr>
    </w:p>
    <w:p w:rsidR="0002538F" w:rsidRDefault="00E523BE">
      <w:pPr>
        <w:pStyle w:val="2"/>
      </w:pPr>
      <w:r>
        <w:t>Примечание</w:t>
      </w:r>
    </w:p>
    <w:p w:rsidR="0002538F" w:rsidRDefault="0002538F">
      <w:pPr>
        <w:jc w:val="center"/>
        <w:rPr>
          <w:b/>
          <w:sz w:val="32"/>
        </w:rPr>
      </w:pPr>
    </w:p>
    <w:p w:rsidR="0002538F" w:rsidRDefault="00E523BE">
      <w:pPr>
        <w:pStyle w:val="a3"/>
      </w:pPr>
      <w:r>
        <w:t>См.: Черданцев А.Ф.  Толкование советского  права. М.: Юридическая литература, 1979. Стр.5.</w:t>
      </w:r>
    </w:p>
    <w:p w:rsidR="0002538F" w:rsidRDefault="00E523BE">
      <w:pPr>
        <w:rPr>
          <w:sz w:val="28"/>
        </w:rPr>
      </w:pPr>
      <w:r>
        <w:rPr>
          <w:sz w:val="28"/>
        </w:rPr>
        <w:t>Лазарев В.В. Применение советского права. Казань: издательство Казанского университета, 1972. Стр. 65</w:t>
      </w:r>
    </w:p>
    <w:p w:rsidR="0002538F" w:rsidRDefault="00E523BE">
      <w:pPr>
        <w:rPr>
          <w:sz w:val="28"/>
        </w:rPr>
      </w:pPr>
      <w:r>
        <w:rPr>
          <w:sz w:val="28"/>
        </w:rPr>
        <w:t>См.: Черданцев А.Ф. Указ. соч. стр.6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См.: Черданцев А.Ф. Указ. соч. стр.7-8  </w:t>
      </w:r>
    </w:p>
    <w:p w:rsidR="0002538F" w:rsidRDefault="00E523BE">
      <w:pPr>
        <w:rPr>
          <w:sz w:val="28"/>
        </w:rPr>
      </w:pPr>
      <w:r>
        <w:rPr>
          <w:sz w:val="28"/>
        </w:rPr>
        <w:t>См.: Черданцев А.Ф. Указ. соч. стр.11</w:t>
      </w:r>
    </w:p>
    <w:p w:rsidR="0002538F" w:rsidRDefault="00E523BE">
      <w:pPr>
        <w:rPr>
          <w:sz w:val="28"/>
        </w:rPr>
      </w:pPr>
      <w:r>
        <w:rPr>
          <w:sz w:val="28"/>
        </w:rPr>
        <w:t xml:space="preserve">См.: Шляпочников А.С. Толкование уголовного закона. М.: Юридическая литература, 1960. Стр.78. 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См.: Васьковский Е.В. Руководство к толкованию и применение законов. М: Юридическое бюро </w:t>
      </w:r>
      <w:r>
        <w:rPr>
          <w:sz w:val="28"/>
          <w:lang w:val="en-US"/>
        </w:rPr>
        <w:t>“</w:t>
      </w:r>
      <w:r>
        <w:rPr>
          <w:sz w:val="28"/>
        </w:rPr>
        <w:t>Городец</w:t>
      </w:r>
      <w:r>
        <w:rPr>
          <w:sz w:val="28"/>
          <w:lang w:val="en-US"/>
        </w:rPr>
        <w:t>”, 1997. Стр.30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См.: Васьковский Е.В. Указ. соч. стр.31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См.: Черданцев А.Ф. Вопросы толкования советского права. Свердловск, 1972. Стр. 78-81.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См.: Пиголкин А.С. Толкование нормативных актов в СССР. М.: Юридическая литература, 1962 стр.63.</w:t>
      </w: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>См.: Пиголкин А.С. Указ. соч. стр.77</w:t>
      </w:r>
    </w:p>
    <w:p w:rsidR="0002538F" w:rsidRDefault="00E523BE">
      <w:pPr>
        <w:pStyle w:val="3"/>
      </w:pPr>
      <w:r>
        <w:t>См.: Черданцев А.Ф.  Толкование советского  права. Стр. 69-70</w:t>
      </w:r>
    </w:p>
    <w:p w:rsidR="0002538F" w:rsidRDefault="00E523BE">
      <w:pPr>
        <w:rPr>
          <w:sz w:val="28"/>
        </w:rPr>
      </w:pPr>
      <w:r>
        <w:rPr>
          <w:sz w:val="28"/>
        </w:rPr>
        <w:t>См.: Насырова Т.Я. Телеологическое (целевое) толкование советского закона. Казань: Издательство Казанского университета, 1988. Стр. 28</w:t>
      </w:r>
    </w:p>
    <w:p w:rsidR="0002538F" w:rsidRDefault="00E523BE">
      <w:pPr>
        <w:rPr>
          <w:sz w:val="28"/>
        </w:rPr>
      </w:pPr>
      <w:r>
        <w:rPr>
          <w:sz w:val="28"/>
        </w:rPr>
        <w:t>См.: Насырова Т.Я. Указ. соч. стр.44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См.: </w:t>
      </w:r>
      <w:r>
        <w:rPr>
          <w:sz w:val="28"/>
          <w:lang w:val="en-US"/>
        </w:rPr>
        <w:t>Пиголкин А.С. Указ. соч. стр.99</w:t>
      </w:r>
    </w:p>
    <w:p w:rsidR="0002538F" w:rsidRDefault="00E523BE">
      <w:pPr>
        <w:rPr>
          <w:sz w:val="28"/>
        </w:rPr>
      </w:pPr>
      <w:r>
        <w:rPr>
          <w:sz w:val="28"/>
          <w:lang w:val="en-US"/>
        </w:rPr>
        <w:t xml:space="preserve">См.: </w:t>
      </w:r>
      <w:r>
        <w:rPr>
          <w:sz w:val="28"/>
        </w:rPr>
        <w:t>Черданцев А.Ф.  Толкование советского  права. Стр. 127</w:t>
      </w:r>
    </w:p>
    <w:p w:rsidR="0002538F" w:rsidRDefault="00E523BE">
      <w:pPr>
        <w:rPr>
          <w:sz w:val="28"/>
        </w:rPr>
      </w:pPr>
      <w:r>
        <w:rPr>
          <w:sz w:val="28"/>
        </w:rPr>
        <w:t>См.: Шляпочников А.С. Указ. соч. стр.140</w:t>
      </w:r>
    </w:p>
    <w:p w:rsidR="0002538F" w:rsidRDefault="00E523BE">
      <w:pPr>
        <w:rPr>
          <w:sz w:val="28"/>
        </w:rPr>
      </w:pPr>
      <w:r>
        <w:rPr>
          <w:sz w:val="28"/>
        </w:rPr>
        <w:t>См.: Боннер А.Т. Примечание нормативных актов в гражданском процессе. М.: Юридическая литература, 1980. Стр.21</w:t>
      </w:r>
    </w:p>
    <w:p w:rsidR="0002538F" w:rsidRDefault="00E523BE">
      <w:pPr>
        <w:rPr>
          <w:sz w:val="28"/>
        </w:rPr>
      </w:pPr>
      <w:r>
        <w:rPr>
          <w:sz w:val="28"/>
        </w:rPr>
        <w:t>См.: Брайнин Я.М. Уголовный закон и его применение. М.: Юридическая литература, 1967. Стр.238</w:t>
      </w:r>
    </w:p>
    <w:p w:rsidR="0002538F" w:rsidRDefault="00E523BE">
      <w:pPr>
        <w:rPr>
          <w:sz w:val="28"/>
        </w:rPr>
      </w:pPr>
      <w:r>
        <w:rPr>
          <w:sz w:val="28"/>
          <w:lang w:val="en-US"/>
        </w:rPr>
        <w:t xml:space="preserve">См.: </w:t>
      </w:r>
      <w:r>
        <w:rPr>
          <w:sz w:val="28"/>
        </w:rPr>
        <w:t>Черданцев А.Ф.  Толкование советского  права. Стр. 142</w:t>
      </w:r>
    </w:p>
    <w:p w:rsidR="0002538F" w:rsidRDefault="00E523BE">
      <w:pPr>
        <w:rPr>
          <w:sz w:val="28"/>
        </w:rPr>
      </w:pPr>
      <w:r>
        <w:rPr>
          <w:sz w:val="28"/>
        </w:rPr>
        <w:t>См.: Лившиц Р.З. Теория права. М.: Издательство БЕК, 1994. Стр.143-144</w:t>
      </w:r>
    </w:p>
    <w:p w:rsidR="0002538F" w:rsidRDefault="00E523BE">
      <w:pPr>
        <w:rPr>
          <w:sz w:val="28"/>
        </w:rPr>
      </w:pPr>
      <w:r>
        <w:rPr>
          <w:sz w:val="28"/>
        </w:rPr>
        <w:t>См.: Черданцев А.Ф.  Толкование советского  права. Стр. 146</w:t>
      </w:r>
    </w:p>
    <w:p w:rsidR="0002538F" w:rsidRDefault="00E523BE">
      <w:pPr>
        <w:rPr>
          <w:sz w:val="28"/>
        </w:rPr>
      </w:pPr>
      <w:r>
        <w:rPr>
          <w:sz w:val="28"/>
        </w:rPr>
        <w:t>См.: Лазарев В.В. Указ. соч. стр.98</w:t>
      </w:r>
    </w:p>
    <w:p w:rsidR="0002538F" w:rsidRDefault="00E523BE">
      <w:pPr>
        <w:rPr>
          <w:sz w:val="28"/>
        </w:rPr>
      </w:pPr>
      <w:r>
        <w:rPr>
          <w:sz w:val="28"/>
        </w:rPr>
        <w:t>См.: Лившиц Р.З. Указ. соч. стр.145</w:t>
      </w:r>
    </w:p>
    <w:p w:rsidR="0002538F" w:rsidRDefault="00E523BE">
      <w:pPr>
        <w:rPr>
          <w:sz w:val="28"/>
        </w:rPr>
      </w:pPr>
      <w:r>
        <w:rPr>
          <w:sz w:val="28"/>
        </w:rPr>
        <w:t>См.: Лазарев В.В. Указ. соч. стр.89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 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  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E523BE">
      <w:pPr>
        <w:rPr>
          <w:sz w:val="28"/>
        </w:rPr>
      </w:pPr>
      <w:r>
        <w:rPr>
          <w:sz w:val="28"/>
        </w:rPr>
        <w:t xml:space="preserve">  </w:t>
      </w:r>
    </w:p>
    <w:p w:rsidR="0002538F" w:rsidRDefault="00E523BE">
      <w:pPr>
        <w:pStyle w:val="2"/>
      </w:pPr>
      <w:r>
        <w:t>Список используемой литературы</w:t>
      </w:r>
    </w:p>
    <w:p w:rsidR="0002538F" w:rsidRDefault="0002538F">
      <w:pPr>
        <w:rPr>
          <w:sz w:val="28"/>
        </w:rPr>
      </w:pP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Боннер А.Т. Примечание нормативных актов в гражданском  процессе. М.: Юридическая литература, 1980. </w:t>
      </w: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Брайнин Я.М. Уголовный закон и его применение. М.: Юридическая   литература, 1967. 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</w:rPr>
        <w:t xml:space="preserve"> Васьковский Е.В. Руководство к толкованию и применение законов.  М: Юридическое бюро </w:t>
      </w:r>
      <w:r>
        <w:rPr>
          <w:sz w:val="28"/>
          <w:lang w:val="en-US"/>
        </w:rPr>
        <w:t>“</w:t>
      </w:r>
      <w:r>
        <w:rPr>
          <w:sz w:val="28"/>
        </w:rPr>
        <w:t>Городец</w:t>
      </w:r>
      <w:r>
        <w:rPr>
          <w:sz w:val="28"/>
          <w:lang w:val="en-US"/>
        </w:rPr>
        <w:t xml:space="preserve">”, 1997. </w:t>
      </w: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Лазарев В.В. Применение советского права. Казань: издательство  Казанского университета, 1972. </w:t>
      </w: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Лившиц Р.З. Теория права. М.: Издательство БЕК, 1994. </w:t>
      </w: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Насырова Т.Я. Телеологическое (целевое) толкование советского  закона. Казань: Издательство Казанского университета, 1988. 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  <w:lang w:val="en-US"/>
        </w:rPr>
        <w:t xml:space="preserve"> Пиголкин А.С. Толкование нормативных актов в СССР. М.:  Юридическая литература, 1962 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  <w:lang w:val="en-US"/>
        </w:rPr>
        <w:t xml:space="preserve"> Теория государства и права. М.: Издательство “</w:t>
      </w:r>
      <w:r>
        <w:rPr>
          <w:sz w:val="28"/>
        </w:rPr>
        <w:t>Зерцало</w:t>
      </w:r>
      <w:r>
        <w:rPr>
          <w:sz w:val="28"/>
          <w:lang w:val="en-US"/>
        </w:rPr>
        <w:t>”</w:t>
      </w:r>
      <w:r>
        <w:rPr>
          <w:sz w:val="28"/>
        </w:rPr>
        <w:t>, 1998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</w:rPr>
        <w:t xml:space="preserve"> Теория государства и права. М.: 1998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</w:rPr>
        <w:t xml:space="preserve"> Теория права и государства М.: Издательство БЕК, 1995</w:t>
      </w:r>
    </w:p>
    <w:p w:rsidR="0002538F" w:rsidRDefault="00E523BE">
      <w:pPr>
        <w:numPr>
          <w:ilvl w:val="0"/>
          <w:numId w:val="7"/>
        </w:numPr>
        <w:rPr>
          <w:sz w:val="28"/>
          <w:lang w:val="en-US"/>
        </w:rPr>
      </w:pPr>
      <w:r>
        <w:rPr>
          <w:sz w:val="28"/>
          <w:lang w:val="en-US"/>
        </w:rPr>
        <w:t xml:space="preserve"> Черданцев А.Ф. Вопросы толкования советского права. Свердловск, 1972.</w:t>
      </w:r>
    </w:p>
    <w:p w:rsidR="0002538F" w:rsidRDefault="00E523BE">
      <w:pPr>
        <w:pStyle w:val="a3"/>
        <w:numPr>
          <w:ilvl w:val="0"/>
          <w:numId w:val="7"/>
        </w:numPr>
      </w:pPr>
      <w:r>
        <w:t xml:space="preserve"> Черданцев А.Ф.  Толкование советского  права. М.: Юридическая  литература, 1979.</w:t>
      </w:r>
    </w:p>
    <w:p w:rsidR="0002538F" w:rsidRDefault="00E523BE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Шляпочников А.С. Толкование уголовного закона. М.: Юридическая литература, 1960. </w:t>
      </w:r>
    </w:p>
    <w:p w:rsidR="0002538F" w:rsidRDefault="0002538F">
      <w:pPr>
        <w:rPr>
          <w:sz w:val="28"/>
          <w:lang w:val="en-US"/>
        </w:rPr>
      </w:pPr>
    </w:p>
    <w:p w:rsidR="0002538F" w:rsidRDefault="0002538F">
      <w:pPr>
        <w:pStyle w:val="a3"/>
      </w:pPr>
    </w:p>
    <w:p w:rsidR="0002538F" w:rsidRDefault="00E523BE">
      <w:pPr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02538F" w:rsidRDefault="00E523BE">
      <w:pPr>
        <w:rPr>
          <w:sz w:val="28"/>
          <w:lang w:val="en-US"/>
        </w:rPr>
      </w:pPr>
      <w:r>
        <w:rPr>
          <w:sz w:val="28"/>
        </w:rPr>
        <w:t xml:space="preserve">   </w:t>
      </w: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  <w:lang w:val="en-US"/>
        </w:rPr>
      </w:pPr>
    </w:p>
    <w:p w:rsidR="0002538F" w:rsidRDefault="0002538F">
      <w:pPr>
        <w:rPr>
          <w:sz w:val="28"/>
        </w:rPr>
      </w:pPr>
    </w:p>
    <w:p w:rsidR="0002538F" w:rsidRDefault="0002538F">
      <w:pPr>
        <w:rPr>
          <w:sz w:val="28"/>
        </w:rPr>
      </w:pPr>
      <w:bookmarkStart w:id="0" w:name="_GoBack"/>
      <w:bookmarkEnd w:id="0"/>
    </w:p>
    <w:sectPr w:rsidR="0002538F">
      <w:footerReference w:type="even" r:id="rId7"/>
      <w:footerReference w:type="default" r:id="rId8"/>
      <w:pgSz w:w="11907" w:h="16840" w:code="9"/>
      <w:pgMar w:top="1276" w:right="1304" w:bottom="1418" w:left="1701" w:header="720" w:footer="14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8F" w:rsidRDefault="00E523BE">
      <w:r>
        <w:separator/>
      </w:r>
    </w:p>
  </w:endnote>
  <w:endnote w:type="continuationSeparator" w:id="0">
    <w:p w:rsidR="0002538F" w:rsidRDefault="00E5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F" w:rsidRDefault="00E523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38F" w:rsidRDefault="0002538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F" w:rsidRDefault="00E523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22</w:t>
    </w:r>
    <w:r>
      <w:rPr>
        <w:rStyle w:val="a5"/>
      </w:rPr>
      <w:fldChar w:fldCharType="end"/>
    </w:r>
  </w:p>
  <w:p w:rsidR="0002538F" w:rsidRDefault="000253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8F" w:rsidRDefault="00E523BE">
      <w:r>
        <w:separator/>
      </w:r>
    </w:p>
  </w:footnote>
  <w:footnote w:type="continuationSeparator" w:id="0">
    <w:p w:rsidR="0002538F" w:rsidRDefault="00E52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69D6"/>
    <w:multiLevelType w:val="singleLevel"/>
    <w:tmpl w:val="9DA092E0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15EF1B52"/>
    <w:multiLevelType w:val="singleLevel"/>
    <w:tmpl w:val="9DA092E0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28707939"/>
    <w:multiLevelType w:val="singleLevel"/>
    <w:tmpl w:val="A240F670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2ACF0586"/>
    <w:multiLevelType w:val="singleLevel"/>
    <w:tmpl w:val="4258A64E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</w:abstractNum>
  <w:abstractNum w:abstractNumId="4">
    <w:nsid w:val="37A156D3"/>
    <w:multiLevelType w:val="singleLevel"/>
    <w:tmpl w:val="3D648256"/>
    <w:lvl w:ilvl="0">
      <w:start w:val="1"/>
      <w:numFmt w:val="decimal"/>
      <w:lvlText w:val="%1)"/>
      <w:lvlJc w:val="left"/>
      <w:pPr>
        <w:tabs>
          <w:tab w:val="num" w:pos="560"/>
        </w:tabs>
        <w:ind w:left="560" w:hanging="360"/>
      </w:pPr>
      <w:rPr>
        <w:rFonts w:hint="default"/>
      </w:rPr>
    </w:lvl>
  </w:abstractNum>
  <w:abstractNum w:abstractNumId="5">
    <w:nsid w:val="56EB3847"/>
    <w:multiLevelType w:val="singleLevel"/>
    <w:tmpl w:val="51BCF394"/>
    <w:lvl w:ilvl="0">
      <w:start w:val="1"/>
      <w:numFmt w:val="decimal"/>
      <w:lvlText w:val="%1)"/>
      <w:legacy w:legacy="1" w:legacySpace="0" w:legacyIndent="560"/>
      <w:lvlJc w:val="left"/>
      <w:pPr>
        <w:ind w:left="760" w:hanging="560"/>
      </w:pPr>
    </w:lvl>
  </w:abstractNum>
  <w:abstractNum w:abstractNumId="6">
    <w:nsid w:val="62564C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3BE"/>
    <w:rsid w:val="0002538F"/>
    <w:rsid w:val="00B50408"/>
    <w:rsid w:val="00E5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286DE-0355-4C48-B1F7-809AB75E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6852</Words>
  <Characters>39057</Characters>
  <Application>Microsoft Office Word</Application>
  <DocSecurity>0</DocSecurity>
  <Lines>325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                                      Самарский   ГУ</vt:lpstr>
      </vt:variant>
      <vt:variant>
        <vt:i4>0</vt:i4>
      </vt:variant>
    </vt:vector>
  </HeadingPairs>
  <TitlesOfParts>
    <vt:vector size="1" baseType="lpstr">
      <vt:lpstr>                                      Самарский   ГУ</vt:lpstr>
    </vt:vector>
  </TitlesOfParts>
  <Company>UN</Company>
  <LinksUpToDate>false</LinksUpToDate>
  <CharactersWithSpaces>45818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Самарский   ГУ</dc:title>
  <dc:subject/>
  <dc:creator>VVV</dc:creator>
  <cp:keywords/>
  <dc:description/>
  <cp:lastModifiedBy>Irina</cp:lastModifiedBy>
  <cp:revision>2</cp:revision>
  <cp:lastPrinted>1999-04-20T12:41:00Z</cp:lastPrinted>
  <dcterms:created xsi:type="dcterms:W3CDTF">2014-08-03T14:27:00Z</dcterms:created>
  <dcterms:modified xsi:type="dcterms:W3CDTF">2014-08-03T14:27:00Z</dcterms:modified>
</cp:coreProperties>
</file>