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298" w:rsidRDefault="00E31298">
      <w:pPr>
        <w:spacing w:after="0" w:line="360" w:lineRule="auto"/>
        <w:jc w:val="center"/>
        <w:rPr>
          <w:rFonts w:ascii="Times New Roman" w:hAnsi="Times New Roman"/>
          <w:b/>
          <w:i/>
          <w:sz w:val="28"/>
          <w:szCs w:val="28"/>
        </w:rPr>
      </w:pPr>
    </w:p>
    <w:p w:rsidR="00E31298" w:rsidRDefault="00E31298">
      <w:pPr>
        <w:spacing w:after="0" w:line="360" w:lineRule="auto"/>
        <w:jc w:val="center"/>
        <w:rPr>
          <w:rFonts w:ascii="Times New Roman" w:hAnsi="Times New Roman"/>
          <w:b/>
          <w:i/>
          <w:sz w:val="28"/>
          <w:szCs w:val="28"/>
        </w:rPr>
      </w:pPr>
      <w:r>
        <w:rPr>
          <w:rFonts w:ascii="Times New Roman" w:hAnsi="Times New Roman"/>
          <w:b/>
          <w:i/>
          <w:sz w:val="28"/>
          <w:szCs w:val="28"/>
        </w:rPr>
        <w:t>2010 год</w:t>
      </w:r>
    </w:p>
    <w:p w:rsidR="00E31298" w:rsidRDefault="00E31298">
      <w:pPr>
        <w:spacing w:after="0" w:line="360" w:lineRule="auto"/>
        <w:ind w:firstLine="567"/>
        <w:jc w:val="both"/>
        <w:rPr>
          <w:rFonts w:ascii="Times New Roman" w:hAnsi="Times New Roman"/>
          <w:b/>
          <w:i/>
          <w:sz w:val="28"/>
          <w:szCs w:val="28"/>
        </w:rPr>
      </w:pPr>
      <w:r>
        <w:rPr>
          <w:rFonts w:ascii="Times New Roman" w:hAnsi="Times New Roman"/>
          <w:b/>
          <w:i/>
          <w:sz w:val="28"/>
          <w:szCs w:val="28"/>
        </w:rPr>
        <w:t xml:space="preserve">План: </w:t>
      </w:r>
    </w:p>
    <w:p w:rsidR="00E31298" w:rsidRDefault="00E31298">
      <w:pPr>
        <w:spacing w:after="0" w:line="360" w:lineRule="auto"/>
        <w:ind w:firstLine="567"/>
        <w:jc w:val="both"/>
        <w:rPr>
          <w:rFonts w:ascii="Times New Roman" w:hAnsi="Times New Roman"/>
          <w:b/>
          <w:i/>
          <w:sz w:val="28"/>
          <w:szCs w:val="28"/>
        </w:rPr>
      </w:pPr>
    </w:p>
    <w:p w:rsidR="00E31298" w:rsidRDefault="00E31298">
      <w:pPr>
        <w:numPr>
          <w:ilvl w:val="0"/>
          <w:numId w:val="8"/>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Введение.</w:t>
      </w:r>
    </w:p>
    <w:p w:rsidR="00E31298" w:rsidRDefault="00E31298">
      <w:pPr>
        <w:numPr>
          <w:ilvl w:val="0"/>
          <w:numId w:val="8"/>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Криминогенная личность.</w:t>
      </w:r>
    </w:p>
    <w:p w:rsidR="00E31298" w:rsidRDefault="00E31298">
      <w:pPr>
        <w:numPr>
          <w:ilvl w:val="0"/>
          <w:numId w:val="4"/>
        </w:numPr>
        <w:tabs>
          <w:tab w:val="left" w:pos="993"/>
          <w:tab w:val="left" w:pos="1276"/>
        </w:tabs>
        <w:spacing w:after="0" w:line="360" w:lineRule="auto"/>
        <w:ind w:left="1276" w:hanging="283"/>
        <w:jc w:val="both"/>
        <w:rPr>
          <w:rFonts w:ascii="Times New Roman" w:hAnsi="Times New Roman"/>
          <w:sz w:val="28"/>
          <w:szCs w:val="28"/>
        </w:rPr>
      </w:pPr>
      <w:r>
        <w:rPr>
          <w:rFonts w:ascii="Times New Roman" w:hAnsi="Times New Roman"/>
          <w:sz w:val="28"/>
          <w:szCs w:val="28"/>
        </w:rPr>
        <w:t>Понятие криминогенной личности.</w:t>
      </w:r>
    </w:p>
    <w:p w:rsidR="00E31298" w:rsidRDefault="00E31298">
      <w:pPr>
        <w:numPr>
          <w:ilvl w:val="0"/>
          <w:numId w:val="4"/>
        </w:numPr>
        <w:tabs>
          <w:tab w:val="left" w:pos="993"/>
          <w:tab w:val="left" w:pos="1276"/>
        </w:tabs>
        <w:spacing w:after="0" w:line="360" w:lineRule="auto"/>
        <w:ind w:left="1276" w:hanging="283"/>
        <w:jc w:val="both"/>
        <w:rPr>
          <w:rFonts w:ascii="Times New Roman" w:hAnsi="Times New Roman"/>
          <w:sz w:val="28"/>
          <w:szCs w:val="28"/>
        </w:rPr>
      </w:pPr>
      <w:r>
        <w:rPr>
          <w:rFonts w:ascii="Times New Roman" w:hAnsi="Times New Roman"/>
          <w:sz w:val="28"/>
          <w:szCs w:val="28"/>
        </w:rPr>
        <w:t>Основные факторы, способствующие формированию криминогенной личности.</w:t>
      </w:r>
    </w:p>
    <w:p w:rsidR="00E31298" w:rsidRDefault="00E31298">
      <w:pPr>
        <w:numPr>
          <w:ilvl w:val="0"/>
          <w:numId w:val="4"/>
        </w:numPr>
        <w:tabs>
          <w:tab w:val="left" w:pos="993"/>
          <w:tab w:val="left" w:pos="1276"/>
        </w:tabs>
        <w:spacing w:after="0" w:line="360" w:lineRule="auto"/>
        <w:ind w:left="1276" w:hanging="283"/>
        <w:jc w:val="both"/>
        <w:rPr>
          <w:rFonts w:ascii="Times New Roman" w:hAnsi="Times New Roman"/>
          <w:sz w:val="28"/>
          <w:szCs w:val="28"/>
        </w:rPr>
      </w:pPr>
      <w:r>
        <w:rPr>
          <w:rFonts w:ascii="Times New Roman" w:hAnsi="Times New Roman"/>
          <w:sz w:val="28"/>
          <w:szCs w:val="28"/>
        </w:rPr>
        <w:t>Процесс формирования криминогенной личности.</w:t>
      </w:r>
    </w:p>
    <w:p w:rsidR="00E31298" w:rsidRDefault="00E31298">
      <w:pPr>
        <w:numPr>
          <w:ilvl w:val="0"/>
          <w:numId w:val="4"/>
        </w:numPr>
        <w:tabs>
          <w:tab w:val="left" w:pos="993"/>
          <w:tab w:val="left" w:pos="1276"/>
        </w:tabs>
        <w:spacing w:after="0" w:line="360" w:lineRule="auto"/>
        <w:ind w:left="1276" w:hanging="283"/>
        <w:jc w:val="both"/>
        <w:rPr>
          <w:rFonts w:ascii="Times New Roman" w:hAnsi="Times New Roman"/>
          <w:sz w:val="28"/>
          <w:szCs w:val="28"/>
        </w:rPr>
      </w:pPr>
      <w:r>
        <w:rPr>
          <w:rFonts w:ascii="Times New Roman" w:hAnsi="Times New Roman"/>
          <w:sz w:val="28"/>
          <w:szCs w:val="28"/>
        </w:rPr>
        <w:t>Типология.</w:t>
      </w:r>
    </w:p>
    <w:p w:rsidR="00E31298" w:rsidRDefault="00E31298">
      <w:pPr>
        <w:numPr>
          <w:ilvl w:val="0"/>
          <w:numId w:val="8"/>
        </w:numPr>
        <w:tabs>
          <w:tab w:val="left" w:pos="993"/>
        </w:tabs>
        <w:spacing w:before="120" w:after="0" w:line="360" w:lineRule="auto"/>
        <w:ind w:left="0" w:firstLine="567"/>
        <w:jc w:val="both"/>
        <w:rPr>
          <w:rFonts w:ascii="Times New Roman" w:hAnsi="Times New Roman"/>
          <w:sz w:val="28"/>
          <w:szCs w:val="28"/>
        </w:rPr>
      </w:pPr>
      <w:r>
        <w:rPr>
          <w:rFonts w:ascii="Times New Roman" w:hAnsi="Times New Roman"/>
          <w:sz w:val="28"/>
          <w:szCs w:val="28"/>
        </w:rPr>
        <w:t>Заключение.</w:t>
      </w:r>
    </w:p>
    <w:p w:rsidR="00E31298" w:rsidRDefault="00E31298">
      <w:pPr>
        <w:spacing w:after="0" w:line="360" w:lineRule="auto"/>
        <w:ind w:firstLine="567"/>
        <w:jc w:val="both"/>
        <w:rPr>
          <w:rFonts w:ascii="Times New Roman" w:hAnsi="Times New Roman"/>
          <w:b/>
          <w:i/>
          <w:sz w:val="28"/>
          <w:szCs w:val="28"/>
        </w:rPr>
      </w:pPr>
    </w:p>
    <w:p w:rsidR="00E31298" w:rsidRDefault="00E31298">
      <w:pPr>
        <w:spacing w:after="0" w:line="360" w:lineRule="auto"/>
        <w:ind w:firstLine="567"/>
        <w:jc w:val="both"/>
        <w:rPr>
          <w:rFonts w:ascii="Times New Roman" w:hAnsi="Times New Roman"/>
          <w:b/>
          <w:i/>
          <w:sz w:val="28"/>
          <w:szCs w:val="28"/>
        </w:rPr>
      </w:pPr>
    </w:p>
    <w:p w:rsidR="00E31298" w:rsidRDefault="00E31298">
      <w:pPr>
        <w:spacing w:after="0" w:line="360" w:lineRule="auto"/>
        <w:ind w:firstLine="567"/>
        <w:jc w:val="both"/>
        <w:rPr>
          <w:rFonts w:ascii="Times New Roman" w:hAnsi="Times New Roman"/>
          <w:b/>
          <w:i/>
          <w:sz w:val="28"/>
          <w:szCs w:val="28"/>
        </w:rPr>
      </w:pPr>
    </w:p>
    <w:p w:rsidR="00E31298" w:rsidRDefault="00E31298">
      <w:pPr>
        <w:sectPr w:rsidR="00E31298">
          <w:headerReference w:type="default" r:id="rId7"/>
          <w:footerReference w:type="default" r:id="rId8"/>
          <w:headerReference w:type="first" r:id="rId9"/>
          <w:footerReference w:type="first" r:id="rId10"/>
          <w:pgSz w:w="11905" w:h="16837"/>
          <w:pgMar w:top="1403" w:right="567" w:bottom="1403" w:left="1134" w:header="1134" w:footer="1134" w:gutter="0"/>
          <w:cols w:space="720"/>
          <w:docGrid w:linePitch="360"/>
        </w:sectPr>
      </w:pPr>
    </w:p>
    <w:p w:rsidR="00E31298" w:rsidRDefault="00E31298">
      <w:pPr>
        <w:pageBreakBefore/>
        <w:spacing w:after="0" w:line="360" w:lineRule="auto"/>
        <w:ind w:firstLine="567"/>
        <w:jc w:val="both"/>
        <w:rPr>
          <w:rFonts w:ascii="Times New Roman" w:hAnsi="Times New Roman"/>
          <w:sz w:val="28"/>
          <w:szCs w:val="28"/>
        </w:rPr>
      </w:pPr>
      <w:r>
        <w:rPr>
          <w:rFonts w:ascii="Times New Roman" w:hAnsi="Times New Roman"/>
          <w:b/>
          <w:i/>
          <w:sz w:val="28"/>
          <w:szCs w:val="28"/>
        </w:rPr>
        <w:t>Введение</w:t>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i/>
          <w:sz w:val="28"/>
          <w:szCs w:val="28"/>
        </w:rPr>
      </w:pP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Личность человека, совершившего преступление, является предметом комплексного изучения и рассмотрения специалистами различных отраслей знаний - криминологии, социологии, психологии, психиатрии и т.д. Однако главная роль в изучении личности преступника принадлежит, на мой взгляд, криминологии.</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В криминологии существует несколько различных определений для обозначения лица, совершившего преступление – «личность преступника», «криминальная личность», «криминогенная личность».</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Моя курсовая работа посвящена изучению такого понятия как криминогенная личность.</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Понятие «криминогенная личность» сравнительно недавно вошло в научный оборот юридической науки. Означает оно существование определенного специфического типа личности, который отличается от иных социальных типов и обладает характеристиками, обусловливающими большую вероятность преступного поведения в определенных условиях.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Теоретически существование особого типа личности, совершающей преступления, было обосновано в криминологической литературе в начале 60-х гг.. Эксперименты по распознаванию образа преступника в 60-е и особенно 70-80-е гг. подтвердили существование определенного социального типа личности, которому присущ комплекс содержательных социально обусловленных характеристик, отличных от характеристик законопослушной личности, типичных для многих из тех, кто совершает преступления, и определяющих (по сравнению с другими типами личности) вероятность преступного поведения.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Значительный вклад в разработку данной проблемы внесли А.Б. Сахаров, Б.В. Волженкин, Н.С. Лейкина,  А.И. Долгова и другие. Вместе с тем дискуссии вокруг понятия криминогенная личность не прекращаются и сегодня. В связи с этим считаю, что выбранная мною тема весьма актуальна.</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Кроме того актуальность данной темы выражается так же в том, что изучение криминогенного типа личности  необходимо для выявления и оценки тех ее свойств и черт, которые порождают преступное поведение, позволяя своевременно оказывать положительное влияние на личность и на ее социальную среду.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Целью курсовой работы  является исследование криминогенной личности.</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В связи с этой целью, были поставлены следующие основные задачи работы:</w:t>
      </w:r>
    </w:p>
    <w:p w:rsidR="00E31298" w:rsidRDefault="00E31298">
      <w:pPr>
        <w:numPr>
          <w:ilvl w:val="0"/>
          <w:numId w:val="2"/>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дать определение понятия «криминогенная личность»;</w:t>
      </w:r>
    </w:p>
    <w:p w:rsidR="00E31298" w:rsidRDefault="00E31298">
      <w:pPr>
        <w:numPr>
          <w:ilvl w:val="0"/>
          <w:numId w:val="2"/>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определить основные факторы, способствующие формированию криминогенной личности;</w:t>
      </w:r>
    </w:p>
    <w:p w:rsidR="00E31298" w:rsidRDefault="00E31298">
      <w:pPr>
        <w:numPr>
          <w:ilvl w:val="0"/>
          <w:numId w:val="2"/>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проследить процесс формирования криминогенной личности, изучить его стадии и особенности;</w:t>
      </w:r>
    </w:p>
    <w:p w:rsidR="00E31298" w:rsidRDefault="00E31298">
      <w:pPr>
        <w:numPr>
          <w:ilvl w:val="0"/>
          <w:numId w:val="2"/>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рассмотреть различные типологии криминогенной личности.</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Представленная работа имеет традиционную структуру и включает  в себя введение, основную часть, состоящую из четырех разделов, заключение и список литературы.</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Во введении обоснована актуальность данной темы, поставлены цель и задачи исследования, охарактеризованы источники информации. Первый раздел основной части раскрывает понятие «криминогенная личность». Во втором разделе рассмотрены основные факторы, способствующие формированию криминогенной личности. В третьем разделе изучен процесс формирования криминогенной личности. В четвертом разделе приведены наиболее распространенные подходы к типологии криминогенной личности. В заключение работы подведен итог проделанному исследованию.</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При написании работы была использована учебная литература, а также статьи в специализированных и периодических изданиях. </w:t>
      </w:r>
    </w:p>
    <w:p w:rsidR="00E31298" w:rsidRDefault="00E31298">
      <w:pPr>
        <w:autoSpaceDE w:val="0"/>
        <w:spacing w:after="0" w:line="360" w:lineRule="auto"/>
        <w:ind w:firstLine="567"/>
        <w:jc w:val="both"/>
        <w:rPr>
          <w:rFonts w:ascii="Times New Roman" w:hAnsi="Times New Roman"/>
          <w:sz w:val="28"/>
          <w:szCs w:val="28"/>
        </w:rPr>
      </w:pPr>
    </w:p>
    <w:p w:rsidR="00E31298" w:rsidRDefault="00E31298">
      <w:pPr>
        <w:pageBreakBefore/>
        <w:spacing w:after="0" w:line="360" w:lineRule="auto"/>
        <w:ind w:firstLine="567"/>
        <w:jc w:val="both"/>
        <w:rPr>
          <w:rFonts w:ascii="Times New Roman" w:hAnsi="Times New Roman"/>
          <w:b/>
          <w:i/>
          <w:sz w:val="28"/>
          <w:szCs w:val="28"/>
        </w:rPr>
      </w:pPr>
      <w:r>
        <w:rPr>
          <w:rFonts w:ascii="Times New Roman" w:hAnsi="Times New Roman"/>
          <w:b/>
          <w:i/>
          <w:sz w:val="28"/>
          <w:szCs w:val="28"/>
        </w:rPr>
        <w:t>Понятие криминогенной личности</w:t>
      </w:r>
    </w:p>
    <w:p w:rsidR="00E31298" w:rsidRDefault="00E31298">
      <w:pPr>
        <w:spacing w:after="0" w:line="360" w:lineRule="auto"/>
        <w:ind w:firstLine="567"/>
        <w:jc w:val="both"/>
        <w:rPr>
          <w:rFonts w:ascii="Times New Roman" w:hAnsi="Times New Roman"/>
          <w:b/>
          <w:i/>
          <w:sz w:val="28"/>
          <w:szCs w:val="28"/>
        </w:rPr>
      </w:pP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Понятие «криминогенная личность» сравнительно недавно вошло в научный оборот юридической науки. Для того чтобы определить что оно означает, обратимся к таким схожим понятиям как «личность преступника» и «криминальная личность».</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Наиболее распространенным является определение личности преступника как совокупности свойств и качеств человека, которые при определенных ситуативных обстоятельствах или помимо них приводят к совершению преступления.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В данном определении личности преступника в качестве существенной характеристики выступает совокупность свойств и качеств человека.  Именно эта совокупность социальных свойств и признаков личности, их содержание, соотношение социально-положительных и социально-отрицательных элементов дают наиболее полное представление о тех, кто совершает преступление, а также помогает понять, оценить как сам поступок, так и лицо, его совершившее.</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Таким образом, в указанном определении акцент делается именно на особенностях личностной характеристики преступника, которая определяет формирование криминальных мотивов и обусловливает выбор преступной цели и способа ее достижения.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«Личность преступника» - понятие, выражающее такое состояние личности, существование которого ограничено во времени.</w:t>
      </w:r>
      <w:r>
        <w:rPr>
          <w:rStyle w:val="a4"/>
          <w:rFonts w:ascii="Times New Roman" w:hAnsi="Times New Roman"/>
          <w:sz w:val="28"/>
          <w:szCs w:val="28"/>
        </w:rPr>
        <w:footnoteReference w:id="1"/>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Начальный момент существования личности преступника совпадает со временем совершения преступления. Пока нет преступления, нет и личности преступника.  Таким образом, о личности преступника можно говорить только тогда, когда лицо совершило преступление и признано судом виновным. Пределы существования личности преступника строго определены законом и заканчиваются с момента отбытия наказания и погашения судимости.</w:t>
      </w:r>
      <w:r>
        <w:rPr>
          <w:rStyle w:val="a4"/>
          <w:rFonts w:ascii="Times New Roman" w:hAnsi="Times New Roman"/>
          <w:sz w:val="28"/>
          <w:szCs w:val="28"/>
        </w:rPr>
        <w:footnoteReference w:id="2"/>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Понятие криминальной личности в содержательном аспекте не отличается от вышеприведенного, так как в нем подчеркивается, что вероятность совершения преступления реализуется только в процессе взаимодействия свойств такой личности с определенными социальными условиями.</w:t>
      </w:r>
      <w:r>
        <w:rPr>
          <w:rStyle w:val="a4"/>
          <w:rFonts w:ascii="Times New Roman" w:hAnsi="Times New Roman"/>
          <w:sz w:val="28"/>
          <w:szCs w:val="28"/>
        </w:rPr>
        <w:footnoteReference w:id="3"/>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Оба понятия (личность преступника и криминальная личность) характеризуют субъекта, совершившего преступление. Они применимы к нему после совершения преступления и до окончания мер уголовно-правового характера. Но человек как личность существовал и до момента совершения преступления, и продолжает им оставаться после исполнения уголовного наказания. Поэтому сейчас все чаще стало употребляться понятие – «криминогенная личность». Оно применимо к человеку до совершения преступления, поскольку преступное деяние субъективно обусловлено, и действует после реализации уголовно-правовой ответственности, так как существует рецидив, опять же в значительной степени связанный с особенностями личностной характеристики преступника.</w:t>
      </w:r>
      <w:r>
        <w:rPr>
          <w:rStyle w:val="a4"/>
          <w:rFonts w:ascii="Times New Roman" w:hAnsi="Times New Roman"/>
          <w:sz w:val="28"/>
          <w:szCs w:val="28"/>
        </w:rPr>
        <w:footnoteReference w:id="4"/>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Криминогенная личность характеризуется совокупностью свойств и качеств субъекта, указывающих на предрасположенность к совершению преступления и его повторению. </w:t>
      </w:r>
    </w:p>
    <w:p w:rsidR="00E31298" w:rsidRDefault="00E31298">
      <w:pPr>
        <w:pStyle w:val="ConsPlusNormal"/>
        <w:widowControl/>
        <w:spacing w:line="360" w:lineRule="auto"/>
        <w:ind w:right="284" w:firstLine="567"/>
        <w:jc w:val="both"/>
        <w:rPr>
          <w:rFonts w:ascii="Times New Roman" w:hAnsi="Times New Roman" w:cs="Times New Roman"/>
          <w:sz w:val="28"/>
          <w:szCs w:val="28"/>
        </w:rPr>
      </w:pPr>
      <w:r>
        <w:rPr>
          <w:rFonts w:ascii="Times New Roman" w:hAnsi="Times New Roman" w:cs="Times New Roman"/>
          <w:bCs/>
          <w:sz w:val="28"/>
          <w:szCs w:val="28"/>
        </w:rPr>
        <w:t xml:space="preserve">Таким образом, можно сформулировать следующее определение: криминогенная личность – </w:t>
      </w:r>
      <w:r>
        <w:rPr>
          <w:rFonts w:ascii="Times New Roman" w:hAnsi="Times New Roman" w:cs="Times New Roman"/>
          <w:sz w:val="28"/>
          <w:szCs w:val="28"/>
        </w:rPr>
        <w:t>лицо, обладающее целостным комплексом приобретенных, относительно устойчивых негативных свойств личности, предопределяющих с высокой степенью вероятности криминальное поведение.</w:t>
      </w:r>
    </w:p>
    <w:p w:rsidR="00E31298" w:rsidRDefault="00E31298">
      <w:pPr>
        <w:pStyle w:val="ConsPlusNormal"/>
        <w:widowContro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 следующем разделе рассмотрим основные факторы, влияющие на формирование криминогенной личности.</w:t>
      </w:r>
    </w:p>
    <w:p w:rsidR="00E31298" w:rsidRDefault="00E31298">
      <w:pPr>
        <w:spacing w:after="0" w:line="360" w:lineRule="auto"/>
        <w:ind w:firstLine="567"/>
        <w:jc w:val="both"/>
        <w:rPr>
          <w:rFonts w:ascii="Times New Roman" w:hAnsi="Times New Roman"/>
          <w:b/>
          <w:i/>
          <w:sz w:val="28"/>
          <w:szCs w:val="28"/>
        </w:rPr>
      </w:pPr>
      <w:r>
        <w:rPr>
          <w:rFonts w:ascii="Times New Roman" w:hAnsi="Times New Roman"/>
          <w:b/>
          <w:i/>
          <w:sz w:val="28"/>
          <w:szCs w:val="28"/>
        </w:rPr>
        <w:t xml:space="preserve"> </w:t>
      </w:r>
    </w:p>
    <w:p w:rsidR="00E31298" w:rsidRDefault="00E31298">
      <w:pPr>
        <w:pageBreakBefore/>
        <w:spacing w:after="0" w:line="360" w:lineRule="auto"/>
        <w:ind w:firstLine="567"/>
        <w:jc w:val="both"/>
        <w:rPr>
          <w:rFonts w:ascii="Times New Roman" w:hAnsi="Times New Roman"/>
          <w:b/>
          <w:i/>
          <w:sz w:val="28"/>
          <w:szCs w:val="28"/>
        </w:rPr>
      </w:pPr>
      <w:r>
        <w:rPr>
          <w:rFonts w:ascii="Times New Roman" w:hAnsi="Times New Roman"/>
          <w:b/>
          <w:i/>
          <w:sz w:val="28"/>
          <w:szCs w:val="28"/>
        </w:rPr>
        <w:t>Основные факторы, способствующие формированию криминогенной личности</w:t>
      </w:r>
    </w:p>
    <w:p w:rsidR="00E31298" w:rsidRDefault="00E31298">
      <w:pPr>
        <w:pStyle w:val="ConsPlusNormal"/>
        <w:widowControl/>
        <w:spacing w:line="360" w:lineRule="auto"/>
        <w:ind w:left="284" w:right="284" w:firstLine="567"/>
        <w:jc w:val="both"/>
        <w:rPr>
          <w:rFonts w:ascii="Times New Roman" w:hAnsi="Times New Roman" w:cs="Times New Roman"/>
          <w:sz w:val="28"/>
          <w:szCs w:val="28"/>
        </w:rPr>
      </w:pPr>
    </w:p>
    <w:p w:rsidR="00E31298" w:rsidRDefault="00E31298">
      <w:pPr>
        <w:pStyle w:val="ConsPlusNormal"/>
        <w:widowContro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Как было сказано выше, криминогенная личность – лицо, обладающее целостным комплексом приобретенных, относительно устойчивых негативных свойств личности, предопределяющих с высокой степенью вероятности криминальное поведение.</w:t>
      </w:r>
    </w:p>
    <w:p w:rsidR="00E31298" w:rsidRDefault="00E31298">
      <w:pPr>
        <w:pStyle w:val="ConsPlusNormal"/>
        <w:widowControl/>
        <w:spacing w:line="360" w:lineRule="auto"/>
        <w:ind w:right="284" w:firstLine="567"/>
        <w:jc w:val="both"/>
        <w:rPr>
          <w:rFonts w:ascii="Times New Roman" w:hAnsi="Times New Roman" w:cs="Times New Roman"/>
          <w:color w:val="000000"/>
          <w:spacing w:val="-3"/>
          <w:sz w:val="28"/>
          <w:szCs w:val="28"/>
        </w:rPr>
      </w:pPr>
      <w:r>
        <w:rPr>
          <w:rFonts w:ascii="Times New Roman" w:hAnsi="Times New Roman" w:cs="Times New Roman"/>
          <w:sz w:val="28"/>
          <w:szCs w:val="28"/>
        </w:rPr>
        <w:t>Именно этот комплекс негативных свойств личности предопределяет совершение ею преступления.  Однако в</w:t>
      </w:r>
      <w:r>
        <w:rPr>
          <w:rFonts w:ascii="Times New Roman" w:hAnsi="Times New Roman" w:cs="Times New Roman"/>
          <w:color w:val="000000"/>
          <w:spacing w:val="-4"/>
          <w:sz w:val="28"/>
          <w:szCs w:val="28"/>
        </w:rPr>
        <w:t xml:space="preserve"> реальной жизни есть немало людей, которым свойственны нега</w:t>
      </w:r>
      <w:r>
        <w:rPr>
          <w:rFonts w:ascii="Times New Roman" w:hAnsi="Times New Roman" w:cs="Times New Roman"/>
          <w:color w:val="000000"/>
          <w:spacing w:val="-4"/>
          <w:sz w:val="28"/>
          <w:szCs w:val="28"/>
        </w:rPr>
        <w:softHyphen/>
      </w:r>
      <w:r>
        <w:rPr>
          <w:rFonts w:ascii="Times New Roman" w:hAnsi="Times New Roman" w:cs="Times New Roman"/>
          <w:color w:val="000000"/>
          <w:spacing w:val="-7"/>
          <w:sz w:val="28"/>
          <w:szCs w:val="28"/>
        </w:rPr>
        <w:t>тивные черты и свойства, но они не совершают преступных  действий. Почему это про</w:t>
      </w:r>
      <w:r>
        <w:rPr>
          <w:rFonts w:ascii="Times New Roman" w:hAnsi="Times New Roman" w:cs="Times New Roman"/>
          <w:color w:val="000000"/>
          <w:spacing w:val="-7"/>
          <w:sz w:val="28"/>
          <w:szCs w:val="28"/>
        </w:rPr>
        <w:softHyphen/>
      </w:r>
      <w:r>
        <w:rPr>
          <w:rFonts w:ascii="Times New Roman" w:hAnsi="Times New Roman" w:cs="Times New Roman"/>
          <w:color w:val="000000"/>
          <w:spacing w:val="-3"/>
          <w:sz w:val="28"/>
          <w:szCs w:val="28"/>
        </w:rPr>
        <w:t>исходит? Исчерпывающий ответ на этот вопрос криминологическая наука пока дать не может. Но ученые полагают, что у преступника такие негативные свойства приобретают некую критическую массу, от которой появляется эффект нового качества – способность совершить преступление. Это качество получило название «криминогенность» и дало основание для выделения криминогенного типа личности.</w:t>
      </w:r>
    </w:p>
    <w:p w:rsidR="00E31298" w:rsidRDefault="00E31298">
      <w:pPr>
        <w:pStyle w:val="ConsPlusNormal"/>
        <w:widowContro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Исследования, проведенные под руководством проф. А.И.Долговой, показали, что тип криминогенной личности отличают следующие компоненты в их совокупности: формирование личности в условиях интенсивного противоправного и аморального поведения окружающих (семья, товарищи), наличие системы аморальных проступков и разного рода правонарушений, которые повторяются и после принятия установленных мер воздействия, отчуждение от ценностно-нормативной системы общества и государства; отсутствие чувства социальной ответственности, привыкание к негативной оценке своего поведения, выработка социально-психологических механизмов самозащиты; активность в ситуации совершения преступления и, как правило, совершение преступления без достаточно обоснованных внешних поводов и т.п.</w:t>
      </w:r>
    </w:p>
    <w:p w:rsidR="00E31298" w:rsidRDefault="00E31298">
      <w:pPr>
        <w:pStyle w:val="ConsPlusNormal"/>
        <w:widowContro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Таким образом, с точки зрения содержания криминогенная личность представляет собой комбинацию сформированных у человека социально-нравственных черт и его биопсихических особенностей, причем комбинацию с критической массой, которая порождает новое качество – действовать противоправным путем. Отсюда следует, что криминогенность есть свойство не врожденное, а приобретенное в процессе взаимодействия негативной среды с индивидуальными особенностями человека.</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 xml:space="preserve"> Другими словами, совокупность  личностных качеств, обусловливающих преступное поведение, появляется не в момент его совершения, а складывается в процессе всей предшествующей жизнедеятельности индивида. </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Если анализировать причины преступности отдельного человека, то среди них можно выделить две группы факторов: во-первых, это криминогенные факторы окружающей его среды, во-вторых, это психологические особенности самого человека.</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формирование криминогенных свойств личности происходит в процессе общения индивида с окружающей его средой. Обращаясь к условиям негативного формирования личности, мы рассматриваем индивидуализированный вариант совокупного влияния макро- и микросреды на конкретного субъекта. К явлениям макросреды относятся крупномасштабные противоречия экономического развития, политической ситуации и т. д. применительно к стране в целом или отдельным ее регионам. Микросреде в механизме формирования личности принадлежит особая роль. Формирующие воздействия макросреды как бы проходят через фильтр микросреды.</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Основные элементы микросреды, наиболее активно влияющие на формирование личности, включают: семью, ближайшее окружение, неформальные группы, образовательные и производственные коллективы.</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Безусловно, центральное значение для формирования личности имеет ее семья, в которой приобретаются основные знания, первоначальное представление об окружающем мире, о нормах поведения. При этом в семье зачастую существует целый ряд обстоятельств, способствующих неблагоприятному нравственному формированию личности, как объективного (неполнота семьи, материальные затруднения, болезнь родителей и т.п.), так и субъективного характера (негативные нравственно-педагогические позиции членов семьи, низкий уровень воспитания).</w:t>
      </w:r>
      <w:r>
        <w:rPr>
          <w:rStyle w:val="a4"/>
          <w:szCs w:val="28"/>
        </w:rPr>
        <w:footnoteReference w:id="5"/>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Эти обстоятельства проявляются в вовлечении детей в преступную деятельность, в пьянство, попрошайничество, проституцию; в совершении родителями аморальных проступков, преступлений; в существовании в семье антиобщественных взглядов, нравов, позиций; в нездоровой морально-психологической атмосфере, конфликтности; неправильной линии воспитания детей и в отсутствии вообще какого-либо воспитания.</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К факторам, при наличии которых наиболее интенсивно происходит формирование негативных социально-нравственных черт и психологических особенностей человека, также необходимо отнести: </w:t>
      </w:r>
    </w:p>
    <w:p w:rsidR="00E31298" w:rsidRDefault="00E31298">
      <w:pPr>
        <w:numPr>
          <w:ilvl w:val="0"/>
          <w:numId w:val="7"/>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отрицательные явления в трудовом коллективе (плохая организация производства, атмосфера бесхозяйственности и безответственности, низкая дисциплина, пьянство, прогулы, текучесть кадров, отсутствие гласности и демократического управления в трудовом коллективе, нарушения трудового законодательства и др.); </w:t>
      </w:r>
    </w:p>
    <w:p w:rsidR="00E31298" w:rsidRDefault="00E31298">
      <w:pPr>
        <w:numPr>
          <w:ilvl w:val="0"/>
          <w:numId w:val="7"/>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упущения в школьном воспитании (отрыв обучения от воспитания, недостаточная нравственно-психологическая подготовка учащихся к трудовой и общественной деятельности, слабая связь школы с семьей, формализм в педагогической работе, подмена воспитания администрированием и др.); </w:t>
      </w:r>
    </w:p>
    <w:p w:rsidR="00E31298" w:rsidRDefault="00E31298">
      <w:pPr>
        <w:numPr>
          <w:ilvl w:val="0"/>
          <w:numId w:val="7"/>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недостатки в сферах общения и досуга (отрицательное влияние маргинальных групп, ориентация ближайшего окружения на антиобщественные «образцы» поведения и вседозволенность, ложное самоутверждение путем издевательств и хулиганских действий и др.); </w:t>
      </w:r>
    </w:p>
    <w:p w:rsidR="00E31298" w:rsidRDefault="00E31298">
      <w:pPr>
        <w:numPr>
          <w:ilvl w:val="0"/>
          <w:numId w:val="7"/>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отсутствие социального контроля (недостаточная его эффективность в отношении лиц с начавшимся процессом деформации, игнорирование задачи позитивного воздействия на лиц, находящихся в неблагополучной среде, промедление с началом профилактического воздействия, безнаказанность правонарушителей и др.).</w:t>
      </w:r>
      <w:r>
        <w:rPr>
          <w:rStyle w:val="a4"/>
          <w:szCs w:val="28"/>
        </w:rPr>
        <w:footnoteReference w:id="6"/>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Ко второй группе факторов,</w:t>
      </w:r>
      <w:r>
        <w:t xml:space="preserve"> </w:t>
      </w:r>
      <w:r>
        <w:rPr>
          <w:rFonts w:ascii="Times New Roman" w:hAnsi="Times New Roman"/>
          <w:sz w:val="28"/>
          <w:szCs w:val="28"/>
        </w:rPr>
        <w:t>способствующих формированию криминогенной личности  можно отнести ее психические свойства, образующие внутреннюю – психологическую – основу личности в порождении преступного поведения.</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Никакие внешние обстоятельства не могут являться непосредственными причинами противоправного деяния, если они не стали побуждениями воли самого человека, обладающего способностью к волевому поведению (А.Р. Ратинов, В.Н. Кудрявцев, Н.Ф. Кузнецова, Ю.М. Антонян, Е.Г. Самовичев и др.). Происхождение преступного поведения заключается в формировании у индивида состояния психологической готовности к поведенческому акту в форме общественно опасных действий либо бездействия. В процессе формирования этой готовности индивид личностно своеобразно воспринимает и оценивает внешние условия, испытывает личностно характерные для него побуждения (мотивы), определяет личностно приемлемый способ и цель действий. Принятая цель достигается им благодаря сложившимся в жизненном опыте навыкам, умениям, способностям, которые представляют собой также личностные образования. Таким образом, в процессе порождения преступного поведения особенности личности обусловливают индивидуально своеобразное восприятие внешних условий, мотивообразование, целеполагание и исполнительную регуляцию поведения.</w:t>
      </w:r>
      <w:r>
        <w:rPr>
          <w:rStyle w:val="a4"/>
          <w:szCs w:val="28"/>
        </w:rPr>
        <w:footnoteReference w:id="7"/>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К психологическим свойствам личности, играющим роль в порождении преступного поведения исследователи в различных сочетаниях относят: свойства потребностно-мотивационной сферы (потребности, интересы, устойчивые мотивы и др.); свойства ценностно-нормативной сферы (взгляды, убеждения, ценностные ориентации, установки, позиции личности и др.); интеллектуальные свойства (уровень умственного развития, особенности мышления и др.); свойства, представляющие опыт, значимый в преступном поведении (знания, умения, навыки, способности); эмоциональные, волевые свойства, темперамент.</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 xml:space="preserve">Все эти свойства образуют психологическую структуру криминогенной личности. Если посмотреть на данную структуру с точки зрения выполняемых ею функций в порождении преступного поведения, то она должна включать свойства, обусловливающие: </w:t>
      </w:r>
    </w:p>
    <w:p w:rsidR="00E31298" w:rsidRDefault="00E31298">
      <w:pPr>
        <w:numPr>
          <w:ilvl w:val="0"/>
          <w:numId w:val="5"/>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криминогенно значимое восприятие тех или иных социальных условий и ситуаций; </w:t>
      </w:r>
    </w:p>
    <w:p w:rsidR="00E31298" w:rsidRDefault="00E31298">
      <w:pPr>
        <w:numPr>
          <w:ilvl w:val="0"/>
          <w:numId w:val="5"/>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мотивацию к преступному поведению; </w:t>
      </w:r>
    </w:p>
    <w:p w:rsidR="00E31298" w:rsidRDefault="00E31298">
      <w:pPr>
        <w:numPr>
          <w:ilvl w:val="0"/>
          <w:numId w:val="5"/>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приемлемость преступной цели, которая как таковая определяется криминальным способом реализации мотивов; </w:t>
      </w:r>
    </w:p>
    <w:p w:rsidR="00E31298" w:rsidRDefault="00E31298">
      <w:pPr>
        <w:numPr>
          <w:ilvl w:val="0"/>
          <w:numId w:val="5"/>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возможность реализации преступного способа, т.е. достижения преступной цели. </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Центральным моментом в генезисе преступного поведения при этом является принятие криминальной цели и способа. Наиболее существенные психологические особенности личности преступника проявляются в особенностях принятия преступной цели и способа, в личностной обусловленности их принятия.</w:t>
      </w:r>
      <w:r>
        <w:rPr>
          <w:rStyle w:val="a4"/>
          <w:szCs w:val="28"/>
        </w:rPr>
        <w:footnoteReference w:id="8"/>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Таковы основные факторы, оказывающие влияние на формирование криминогенной личности. Далее рассмотрим процесс формирования криминогенной личности.</w:t>
      </w:r>
    </w:p>
    <w:p w:rsidR="00E31298" w:rsidRDefault="00E31298">
      <w:pPr>
        <w:pageBreakBefore/>
        <w:autoSpaceDE w:val="0"/>
        <w:spacing w:after="0" w:line="360" w:lineRule="auto"/>
        <w:ind w:firstLine="567"/>
        <w:jc w:val="both"/>
        <w:rPr>
          <w:rFonts w:ascii="Times New Roman" w:hAnsi="Times New Roman"/>
          <w:b/>
          <w:i/>
          <w:sz w:val="28"/>
          <w:szCs w:val="28"/>
        </w:rPr>
      </w:pPr>
      <w:r>
        <w:rPr>
          <w:rFonts w:ascii="Times New Roman" w:hAnsi="Times New Roman"/>
          <w:b/>
          <w:i/>
          <w:sz w:val="28"/>
          <w:szCs w:val="28"/>
        </w:rPr>
        <w:t>Процесс формирования криминогенной личности</w:t>
      </w:r>
    </w:p>
    <w:p w:rsidR="00E31298" w:rsidRDefault="00E31298">
      <w:pPr>
        <w:autoSpaceDE w:val="0"/>
        <w:spacing w:after="0" w:line="360" w:lineRule="auto"/>
        <w:ind w:firstLine="567"/>
        <w:jc w:val="both"/>
        <w:rPr>
          <w:rFonts w:ascii="Times New Roman" w:hAnsi="Times New Roman"/>
          <w:sz w:val="28"/>
          <w:szCs w:val="28"/>
        </w:rPr>
      </w:pP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Криминогенную личность можно рассматривать не только как результат, но еще и как процесс ее формирования. В последнем случае речь идет о так называемой криминализации личности, т.е. процессе наделения человека антисоциальными свойствами и качествами. Начало этого процесса может быть заложено задолго до совершения преступления, завершение его не всегда совпадает с окончанием преступления.</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криминогенная личность может быть рассмотрена с точки зрения своего генезиса. Представляется, что понятие генезиса криминогенной личности можно определить следующим образом: это основные пространственно-временные этапы криминализации субъекта, отражающие качественно самостоятельные его состояния, проявляющиеся в конкретных поступках и личностных особенностях. Иначе говоря, генезис криминогенной личности показывает путь возникновения и развития такого ее компонента, как негативная направленность личности.</w:t>
      </w:r>
      <w:r>
        <w:rPr>
          <w:rStyle w:val="a4"/>
          <w:szCs w:val="28"/>
        </w:rPr>
        <w:footnoteReference w:id="9"/>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В рамках генезиса криминогенной личности выделяются следующие основные стадии:</w:t>
      </w:r>
    </w:p>
    <w:p w:rsidR="00E31298" w:rsidRDefault="00E31298">
      <w:pPr>
        <w:numPr>
          <w:ilvl w:val="0"/>
          <w:numId w:val="3"/>
        </w:numPr>
        <w:tabs>
          <w:tab w:val="left" w:pos="993"/>
        </w:tabs>
        <w:autoSpaceDE w:val="0"/>
        <w:spacing w:after="0" w:line="360" w:lineRule="auto"/>
        <w:ind w:left="1134" w:hanging="567"/>
        <w:jc w:val="both"/>
        <w:rPr>
          <w:rFonts w:ascii="Times New Roman" w:hAnsi="Times New Roman"/>
          <w:sz w:val="28"/>
          <w:szCs w:val="28"/>
        </w:rPr>
      </w:pPr>
      <w:r>
        <w:rPr>
          <w:rFonts w:ascii="Times New Roman" w:hAnsi="Times New Roman"/>
          <w:sz w:val="28"/>
          <w:szCs w:val="28"/>
        </w:rPr>
        <w:t>стадия предкриминальной личности;</w:t>
      </w:r>
    </w:p>
    <w:p w:rsidR="00E31298" w:rsidRDefault="00E31298">
      <w:pPr>
        <w:numPr>
          <w:ilvl w:val="0"/>
          <w:numId w:val="3"/>
        </w:numPr>
        <w:tabs>
          <w:tab w:val="left" w:pos="993"/>
        </w:tabs>
        <w:autoSpaceDE w:val="0"/>
        <w:spacing w:after="0" w:line="360" w:lineRule="auto"/>
        <w:ind w:left="1134" w:hanging="567"/>
        <w:jc w:val="both"/>
        <w:rPr>
          <w:rFonts w:ascii="Times New Roman" w:hAnsi="Times New Roman"/>
          <w:sz w:val="28"/>
          <w:szCs w:val="28"/>
        </w:rPr>
      </w:pPr>
      <w:r>
        <w:rPr>
          <w:rFonts w:ascii="Times New Roman" w:hAnsi="Times New Roman"/>
          <w:sz w:val="28"/>
          <w:szCs w:val="28"/>
        </w:rPr>
        <w:t>стадия криминальной личности;</w:t>
      </w:r>
    </w:p>
    <w:p w:rsidR="00E31298" w:rsidRDefault="00E31298">
      <w:pPr>
        <w:numPr>
          <w:ilvl w:val="0"/>
          <w:numId w:val="3"/>
        </w:numPr>
        <w:tabs>
          <w:tab w:val="left" w:pos="993"/>
        </w:tabs>
        <w:autoSpaceDE w:val="0"/>
        <w:spacing w:after="0" w:line="360" w:lineRule="auto"/>
        <w:ind w:left="1134" w:hanging="567"/>
        <w:jc w:val="both"/>
        <w:rPr>
          <w:rFonts w:ascii="Times New Roman" w:hAnsi="Times New Roman"/>
          <w:sz w:val="28"/>
          <w:szCs w:val="28"/>
        </w:rPr>
      </w:pPr>
      <w:r>
        <w:rPr>
          <w:rFonts w:ascii="Times New Roman" w:hAnsi="Times New Roman"/>
          <w:sz w:val="28"/>
          <w:szCs w:val="28"/>
        </w:rPr>
        <w:t>стадия посткриминальной личности.</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Первая стадия формирования типа криминогенной личности связана с совершением аморальных проступков и правонарушений не уголовного характера. В социальной направленности такой личности компонент негативной направленности не занимает ведущего места.</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На второй стадии, с усилением роли негативной направленности в поведении субъекта, она становится ведущим компонентом социальной направленности личности. Совершение преступления оказывается не только закономерным фактом, но и признаком состоявшейся криминализации личности.</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Третья стадия начинается с привлечения лица к уголовной ответственности. В принципе с этого момента должен происходить процесс декриминализации личности. Но здесь возможны два варианта. В первом, при наличии реальных успехов исправления преступника, в его личности происходят существенные перемены. Компонент позитивной направленности «реанимируется» и вытесняет полностью (или частично) негативную направленность. В результате, выход из стадии посткриминальной личности завершается формированием устойчивой социальной направленности и криминогенность личности исчезает.</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Второй вариант имеет место в том случае, если осужденный вновь совершает преступление во время отбывания наказания или после его окончания. Совершение нового преступления означает, что произошла вторичная криминализация личности (период ее, как правило, короче первичной криминализации), и личность вновь оказывается в криминальной стадии.</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временные рамки перечисленных стадий следующие: предкриминальная личность существует до момента совершения преступления; криминальная личность - с момента его совершения; посткриминальная личность - с момента осуждения до исправления лица либо совершения нового преступления.</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Генезис криминогенной личности имеет некоторые особенности в тех случаях, когда человек обладает физическими или психическими отклонениями. Криминологические исследования последнего столетия показали, что такие отклонения (аномалии) оказывают влияние на поведение человека, в том числе и преступное, облегчая, а иногда и стимулируя совершение преступления.</w:t>
      </w:r>
      <w:r>
        <w:rPr>
          <w:rStyle w:val="a4"/>
          <w:szCs w:val="28"/>
        </w:rPr>
        <w:footnoteReference w:id="10"/>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Пожалуй, не будет преувеличением утверждение, что вся история криминологической теории личности свидетельствует о том, что у преступника имеются определенные отклонения (вспомним хотя бы Ч. Ломброзо, который утверждал, что у большинства преступников отмечаются физические аномалии).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Статистика и данные криминологических исследований показывают, что психические аномалии наиболее часто встречаются у несовершеннолетних преступников, лиц, совершающих тяжкие преступления против личности, и у рецидивистов.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Например, исследования несовершеннолетних преступников в последние годы показывают, что примерно 60% имеют достаточно выраженные отклонения в нервно-психическом состоянии. Также отмечается интенсивный рост преступности среди несовершеннолетних с аномалиями психики, опережающий по темпам почти в 4 раза рост преступности среди несовершеннолетних в целом.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Среди лиц, совершивших тяжкие насильственные преступления, чаще всего встречаются такие аномалии: психопатии и психопатические состояния - у 33%; органические поражения центральной нервной системы - 19%; ушибы головного мозга - 18%; хронический алкоголизм - у 17%. В целом среди убийц лица с психическими аномалиями составляют более 70%. Среди рецидивистов удельный вес психопатов, по данным некоторых исследований, составляет 75-90%.</w:t>
      </w:r>
      <w:r>
        <w:rPr>
          <w:rStyle w:val="a4"/>
          <w:szCs w:val="28"/>
        </w:rPr>
        <w:footnoteReference w:id="11"/>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Рассматривая психоаномальный фактор в рамках генезиса личности преступника, нужно отметить, что он проявляется на всех его стадиях, но в различной степени. Психоаномалии существенно затрудняют усвоение социальных норм, регулирующих поведение. В результате такие лица в большей мере, чем иные, отчуждены от общества, от малых социальных групп. Их социальные связи таковы, что круг семейных, досуговых и деловых отношений резко сужен, неустойчив, а иногда и вовсе отсутствует. Это приводит к тому, что в реальной ситуации поведение таких лиц конфликтогенно. Возможность выбора пути и средств для реализации собственных целей в силу этих особенностей иногда существенно ограничена, что приводит к совершению преступлений, внешне никак не мотивированных.</w:t>
      </w:r>
      <w:r>
        <w:rPr>
          <w:rStyle w:val="a4"/>
          <w:szCs w:val="28"/>
        </w:rPr>
        <w:footnoteReference w:id="12"/>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Таким образом, место и роль психических аномалий в механизме генезиса личности преступника состоят в следующем. Психические аномалии воздействуют на поведение, в том числе преступное, не сами по себе, а через формирующее влияние на психологические особенности личности. Поэтому именно эти особенности, а не психические аномалии, следует признать криминогенными. Признание такого опосредованного влияния означает, что в первую очередь надлежащее воспитание, необходимые коррекционные социально-психологические мероприятия, а не медикаментозно-психиатрическое лечение, способны оказать профилактическое воздействие.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Вместе с тем, очевидно, что по сравнению с нормальными людьми у психоаномальных субъектов сфера психологического, личностного сужена и, соответственно, у них активнее сфера нарушенной психики, поэтому и путь влияния психического фактора на поведение у них короче.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Определяя силу влияния психических аномалий, следует подчеркнуть, что они автоматически не приводят к совершению преступления. На индивидуальном уровне можно говорить лишь о возможности совершения преступления лицами с такими отклонениями, и только на статистическом уровне криминогенность этого фактора становится «неизбежной». Специалисты утверждают, что на преступное поведение оказывает влияние не отдельный признак психического расстройства, а такое комплексное образование, как патопсихологический синдром, состоящий из психоаномального фактора и личностных свойств, сформированных с его участием.</w:t>
      </w:r>
      <w:r>
        <w:rPr>
          <w:rStyle w:val="a4"/>
          <w:szCs w:val="28"/>
        </w:rPr>
        <w:footnoteReference w:id="13"/>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Психоаномальный фактор проявляет себя с различной силой в зависимости от стадии генезиса криминогенной личности. Удельный вес психоаномалов варьирует в зависимости от типовой принадлежности такой личности. Рассмотрим далее типологию криминогенной личности.</w:t>
      </w:r>
    </w:p>
    <w:p w:rsidR="00E31298" w:rsidRDefault="00E31298">
      <w:pPr>
        <w:autoSpaceDE w:val="0"/>
        <w:spacing w:after="0" w:line="360" w:lineRule="auto"/>
        <w:ind w:firstLine="567"/>
        <w:jc w:val="both"/>
        <w:rPr>
          <w:rFonts w:ascii="Times New Roman" w:hAnsi="Times New Roman"/>
          <w:sz w:val="28"/>
          <w:szCs w:val="28"/>
        </w:rPr>
      </w:pPr>
    </w:p>
    <w:p w:rsidR="00E31298" w:rsidRDefault="00E31298">
      <w:pPr>
        <w:autoSpaceDE w:val="0"/>
        <w:spacing w:after="0" w:line="360" w:lineRule="auto"/>
        <w:ind w:firstLine="567"/>
        <w:jc w:val="both"/>
        <w:rPr>
          <w:rFonts w:ascii="Times New Roman" w:hAnsi="Times New Roman"/>
          <w:sz w:val="28"/>
          <w:szCs w:val="28"/>
        </w:rPr>
      </w:pPr>
    </w:p>
    <w:p w:rsidR="00E31298" w:rsidRDefault="00E31298">
      <w:pPr>
        <w:spacing w:after="0" w:line="360" w:lineRule="auto"/>
        <w:ind w:firstLine="567"/>
        <w:jc w:val="both"/>
        <w:rPr>
          <w:rFonts w:ascii="Times New Roman" w:hAnsi="Times New Roman"/>
          <w:b/>
          <w:i/>
          <w:sz w:val="28"/>
          <w:szCs w:val="28"/>
        </w:rPr>
      </w:pPr>
      <w:r>
        <w:rPr>
          <w:rFonts w:ascii="Times New Roman" w:hAnsi="Times New Roman"/>
          <w:b/>
          <w:i/>
          <w:sz w:val="28"/>
          <w:szCs w:val="28"/>
        </w:rPr>
        <w:t>Типология криминогенной личности</w:t>
      </w:r>
    </w:p>
    <w:p w:rsidR="00E31298" w:rsidRDefault="00E31298">
      <w:pPr>
        <w:spacing w:after="0" w:line="360" w:lineRule="auto"/>
        <w:ind w:firstLine="567"/>
        <w:jc w:val="both"/>
        <w:rPr>
          <w:rFonts w:ascii="Times New Roman" w:hAnsi="Times New Roman"/>
          <w:b/>
          <w:i/>
          <w:sz w:val="28"/>
          <w:szCs w:val="28"/>
        </w:rPr>
      </w:pP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Типология отражает в своем содержании то сущностное, без чего нет и не может быть криминогенной личности. Она раскрывает устойчивые связи между ее существенными признаками и показывает закономерности генезиса преступника как специфического социального типа. Более того, в отличие от классификации, типология фиксирует криминогенную личность в динамике, так как с помощью конкретных подтипов отражает то, что было свойственно преступнику на первоначальных стадиях его криминализации, что характеризует его как личность в момент совершения преступления, и, наконец, какой будет эта личность после реализации предупредительных и профилактических мер воздействия.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Отсюда следует, что процесс типологизации личности субъекта, совершившего преступление, включает несколько последовательных этапов: конкретизацию специфических криминологически значимых свойств и качеств; группировку их в самостоятельные классификационные группы; сочленение таковых в отдельные комбинации, образующие отдельные типы (подтипы).</w:t>
      </w:r>
      <w:r>
        <w:rPr>
          <w:rStyle w:val="a4"/>
          <w:szCs w:val="28"/>
        </w:rPr>
        <w:footnoteReference w:id="14"/>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Говорить о криминогенной личности как о социальном типе можно лишь в том случае, если она имеет признак, отличающий ее от представителей других социальных типов. Среди ученых распространено мнение, что единственным таким признаком и соответственно основанием для построения типологии криминогенной личности является общественная опасность как целостное (Б.В. Волженкин, Н.С. Лейкина, С.К. Питерцев, В.Д. Филимонов и др.). Такая позиция требует определенных уточнений. Если речь идет о классификации преступников по степени и глубине их общественной опасности, то возражений такой подход не вызывает. Когда же говорят о типологии личности преступников, то в качестве типологического основания нельзя брать отдельные, даже самые существенные свойства, отличающие преступника от законопослушного человека. Общественная опасность, пишет Ю.М. Антонян, находит свое законченное выражение в виде и характере преступного деяния, которое обычно служит основным мерилом ее глубины и силы. Но преступление представляет собой одну из форм проявления криминогенной личности, в силу чего оно не может исчерпывающим образом характеризовать ее сущность. Поэтому решение вопроса о выборе мер воздействия для лица, совершившего преступление, закон и правоприменительная практика связывают не только с общественной опасностью преступного деяния, но и с общественной сущностью самой криминогенной личности, которая не всегда выражается в учиненном преступлении и никогда не выражается только в нем.</w:t>
      </w:r>
      <w:r>
        <w:rPr>
          <w:rStyle w:val="a4"/>
          <w:szCs w:val="28"/>
        </w:rPr>
        <w:footnoteReference w:id="15"/>
      </w:r>
      <w:r>
        <w:rPr>
          <w:rFonts w:ascii="Times New Roman" w:hAnsi="Times New Roman"/>
          <w:sz w:val="28"/>
          <w:szCs w:val="28"/>
        </w:rPr>
        <w:t xml:space="preserve">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Типология криминогенной личности должна давать представление о степени развития криминогенных свойств личности, их стойкости или возможности изменения в положительную сторону.</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основу построения одной из моделей типологии криминогенной личности положен характер ее социальной направленности, представляющей собой широкий диапазон реальных отношений, возникающих в основных сферах жизнедеятельности. Поэтому именно социальную направленность и необходимо брать в качестве типологического критерия при построении типологии криминогенной личности.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соответствии с данной типологией существует пять типов криминогенной личности (Бурлаков В.Н.).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1. Профессиональный тип (лица с подавляющей негативной социальной направленностью). Это самый опасный тип криминогенной личности. Направленность ее деформирована и представлена в виде негативной направленности. Такая личность отличается правовым нигилизмом, низкой общей и моральной культурой, антиобщественной установкой. Для этого типа характерны внутренняя тяга к совершению повторных преступлений, активность в нахождении и создании собственными усилиями ситуаций, способствующих совершению преступлений. К этому типу относятся профессиональные преступники, особо опасные рецидивисты.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2. Привычный тип (лица с преимущественно негативной направленностью личности) характеризуется значительной деформацией в структуре социальной направленности, позитивный компонент слабо выражен, социально-психологические свойства личности неустойчивы и противоречивы. Отличается низким уровнем правосознания, отсутствием четких границ между моральным и аморальным, между «можно» и «нельзя». От профессионального типа отличается тем, что для совершения преступления преимущественно использует различные жизненные ситуации; не активен в самостоятельном создании таких ситуаций. Этот тип включает лиц, неоднократно совершавших преступления, в том числе и ранее судимых.</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3. Неустойчивый тип (лица с неустойчивой негативной направленностью). Для этого типа не характерно наличие стойких или значительных деформаций в структуре направленности личности. Компоненты негативной и позитивной направленности примерно равны, но тенденции у них противоречивы, и это может привести как к усилению, так и к ослаблению криминогенности. Между преступлением и личностью всегда имеется «повод», личностная интерпретация которого либо ведет, либо не ведет к совершению преступления. Данный тип составляют лица, совершившие преступления впервые, но допускавшие и ранее правонарушения и аморальные поступки.</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4. Небрежный тип (лица с неустойчивой положительной направленностью). Социальная направленность данного типа в основном выражена позитивным компонентом, негативная направленность минимальная. Характеризуется легкомысленным отношением к социальным нормам, регулирующим поведение в обществе. Как правило, совершает нетяжкие преступления как умышленно, так и по неосторожности.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5. Случайный тип (лица с положительной социальной направленностью). Характеризуется позитивной социальной направленностью, без деформации со стороны негативного компонента. Устойчивый уровень правосознания. Преступление совершается исключительно в силу давления критической жизненной ситуации, в которой лицо не смогло добиться желаемого результата, не причиняя общественно опасных последствий. К ним относятся субъекты, совершающие преступления в результате превышения условий правомерности действий (например, убийство при превышении пределов необходимой обороны). </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Существует и другая типология (Долгова А.И., Горбатовская Е.Г., Шумилкин В.А., Юцкова Е.М.) которая обосновывает существование  лишь трех основных типов (или подтипов) криминогенной личности, встречающихся среди лиц, совершающих разного рода умышленные преступления: 1) последовательно-криминогенного; 2) ситуативно-криминогенного; 3) ситуативного.</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Первый тип – последовательно криминогенный. Он формируется в микросреде, где нормы морали и права систематически нарушаются; преступление вытекает из привычного стиля поведения и обусловливается стойкими антиобщественными взглядами, социальными установками и ориентациями субъекта. Как правило, ситуация совершения преступления не просто используется, а активно создается такими лицами. Представители этого типа способны при необходимости «приспосабливать» для себя конкретную среду, их преступное поведение относительно автономно.</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Второй тип – ситуативно-криминогенный. Он характеризуется нарушением моральных норм и совершением правонарушений непреступного характера, ненадлежащим исполнением требований общественно-полезных социальных ролей; формируется и действует в противоречивой микросреде; преступление в значительной мере обусловлено неблагоприятной с нравственной и правовой точек зрения ситуацией его совершения. В этом случае решающее значение имеет взаимодействие личности и социальной среды. К преступлению такое лицо приводит его микросреда и весь предшествующий образ жизни, закономерным развитием которого оказывается ситуация преступления. Представители указанного типа личности активно используют подходящую ситуацию, но все-таки редко ее создают сами, чаще выступают в роли исполнителей и пособников, а не организаторов хищений.</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 xml:space="preserve">Третий тип – ситуативный. Безнравственные элементы сознания и поведения такой личности, а также ее микросреды, если и имеются, то выражены незначительно. Более существенны дефекты механизма взаимодействия социальной среды и личности в сложных ситуациях. Преступление совершается под решающим влиянием ситуации, возникшей не по вине этого лица, в известной мере для него необычной, в которой другими субъектами нарушаются моральные и правовые нормы. В то же время в соответствующих ситуациях личность может оправдывать свое и чужое противоправное поведение, даже преступное, либо не знать иных, правомерных и нравственных способов решения конфликтов. Здесь решающее значение, таким образом, имеет ситуация совершения преступления. </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 xml:space="preserve">Следует подчеркнуть, что в действительности «чистые» типы, встречаются редко, чаще наблюдаются смешанные, промежуточные, которым присущи черты иных типов, но какие-то качества при этом все-таки являются преобладающими. Кроме того, принадлежность конкретных лиц, совершающих преступления, к тому или иному типу криминогенной личности не является абсолютной. Личностные свойства не остаются неизменными, под влиянием социальных условий и постоянного взаимодействия многообразных субъективных характеристик они могут развиваться как в позитивном, так и в негативном отношениях. </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первая типология выделяет пять типов криминогенной личности, а другая оставляет в стороне случайного преступника, поэтому при втором подходе речь идет о выделении трех типов криминогенной личности.</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Также необходимо отметить, что указанные мной типологии не являются единственными и исчерпывающими. В криминологической науке существуют и иные подходы к изучению типов криминогенной личности.</w:t>
      </w:r>
    </w:p>
    <w:p w:rsidR="00E31298" w:rsidRDefault="00E31298">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p>
    <w:p w:rsidR="00E31298" w:rsidRDefault="00E31298">
      <w:pPr>
        <w:pageBreakBefore/>
        <w:shd w:val="clear" w:color="auto" w:fill="FFFFFF"/>
        <w:spacing w:after="0" w:line="360" w:lineRule="auto"/>
        <w:ind w:firstLine="567"/>
        <w:jc w:val="both"/>
        <w:rPr>
          <w:rFonts w:ascii="Times New Roman" w:hAnsi="Times New Roman"/>
          <w:b/>
          <w:i/>
          <w:color w:val="000000"/>
          <w:spacing w:val="1"/>
          <w:sz w:val="28"/>
          <w:szCs w:val="28"/>
        </w:rPr>
      </w:pPr>
      <w:r>
        <w:rPr>
          <w:rFonts w:ascii="Times New Roman" w:hAnsi="Times New Roman"/>
          <w:b/>
          <w:i/>
          <w:color w:val="000000"/>
          <w:spacing w:val="1"/>
          <w:sz w:val="28"/>
          <w:szCs w:val="28"/>
        </w:rPr>
        <w:t>Заключение</w:t>
      </w:r>
    </w:p>
    <w:p w:rsidR="00E31298" w:rsidRDefault="00E31298">
      <w:pPr>
        <w:shd w:val="clear" w:color="auto" w:fill="FFFFFF"/>
        <w:spacing w:after="0" w:line="360" w:lineRule="auto"/>
        <w:ind w:firstLine="567"/>
        <w:jc w:val="both"/>
        <w:rPr>
          <w:rFonts w:ascii="Times New Roman" w:hAnsi="Times New Roman"/>
          <w:color w:val="000000"/>
          <w:spacing w:val="-2"/>
          <w:sz w:val="28"/>
          <w:szCs w:val="28"/>
        </w:rPr>
      </w:pP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Таким образом, изучив понятие «криминогенная личность» можно сделать следующие выводы.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В самом общем виде можно сказать, что понятие «криминогенная личность» отражает определенную целостность социально приобретенных, относительно устойчивых характеристик, определяющим в которой является несоответствие содержания сознания и поведения человека ценностно-нормативной системе, сложившейся в обществе, что в некоторых условиях повышает вероятность совершения преступления, по сравнению с иными социальными типами личности.</w:t>
      </w:r>
    </w:p>
    <w:p w:rsidR="00E31298" w:rsidRDefault="00E31298">
      <w:pPr>
        <w:autoSpaceDE w:val="0"/>
        <w:spacing w:after="0" w:line="360" w:lineRule="auto"/>
        <w:ind w:firstLine="567"/>
        <w:jc w:val="both"/>
        <w:rPr>
          <w:rFonts w:ascii="Times New Roman" w:hAnsi="Times New Roman"/>
          <w:sz w:val="28"/>
          <w:szCs w:val="28"/>
        </w:rPr>
      </w:pPr>
      <w:r>
        <w:rPr>
          <w:rFonts w:ascii="Times New Roman" w:hAnsi="Times New Roman"/>
          <w:sz w:val="28"/>
          <w:szCs w:val="28"/>
        </w:rPr>
        <w:t xml:space="preserve">Необходимо отметить, что совокупность личностных качеств, обусловливающих преступление, появляется не в момент его совершения, а складывается в процессе всей предшествующей жизнедеятельности индивида. Важно и то, что личностные свойства, обусловившие совершение преступления, не исчезают и после его совершения. В дальнейшем они претерпевают лишь некоторые изменения. </w:t>
      </w:r>
    </w:p>
    <w:p w:rsidR="00E31298" w:rsidRDefault="00E31298">
      <w:pPr>
        <w:spacing w:after="0" w:line="360" w:lineRule="auto"/>
        <w:ind w:firstLine="567"/>
        <w:jc w:val="both"/>
        <w:rPr>
          <w:rFonts w:ascii="Times New Roman" w:hAnsi="Times New Roman"/>
          <w:sz w:val="28"/>
          <w:szCs w:val="28"/>
        </w:rPr>
      </w:pPr>
      <w:r>
        <w:rPr>
          <w:rFonts w:ascii="Times New Roman" w:hAnsi="Times New Roman"/>
          <w:sz w:val="28"/>
          <w:szCs w:val="28"/>
        </w:rPr>
        <w:t xml:space="preserve">Формирование криминогенных свойств личности происходит в процессе общения индивида с окружающей его средой. Большую роль в формировании криминогенных свойств личности играют ее психологические особенности. </w:t>
      </w:r>
    </w:p>
    <w:p w:rsidR="00E31298" w:rsidRDefault="00E31298">
      <w:pPr>
        <w:pStyle w:val="ConsPlusNorma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 криминологической науке криминогенная личность рассматривается не только как результат, но еще и как процесс ее формирования. В последнем случае речь идет о так называемой криминализации личности, т. е. процессе наделения человека антисоциальными свойствами и качествами. Начало этого процесса может быть заложено задолго до совершения преступления, завершение его не всегда совпадает с окончанием преступления.</w:t>
      </w:r>
    </w:p>
    <w:p w:rsidR="00E31298" w:rsidRDefault="00E31298">
      <w:pPr>
        <w:pStyle w:val="ConsPlusNormal"/>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Выделяют следующие основные стадии формирования криминогенной личности: 1) стадия предкриминальной личности; 2) </w:t>
      </w:r>
      <w:r>
        <w:rPr>
          <w:rFonts w:ascii="Times New Roman" w:hAnsi="Times New Roman" w:cs="Times New Roman"/>
          <w:sz w:val="28"/>
          <w:szCs w:val="28"/>
        </w:rPr>
        <w:tab/>
        <w:t>стадия криминальной личности; 3) стадия посткриминальной личности.</w:t>
      </w:r>
    </w:p>
    <w:p w:rsidR="00E31298" w:rsidRDefault="00E31298">
      <w:pPr>
        <w:pStyle w:val="ConsPlusNormal"/>
        <w:spacing w:line="360" w:lineRule="auto"/>
        <w:ind w:right="284" w:firstLine="567"/>
        <w:jc w:val="both"/>
        <w:rPr>
          <w:rFonts w:ascii="Times New Roman" w:hAnsi="Times New Roman" w:cs="Times New Roman"/>
          <w:color w:val="000000"/>
          <w:sz w:val="28"/>
          <w:szCs w:val="28"/>
        </w:rPr>
      </w:pPr>
      <w:r>
        <w:rPr>
          <w:rFonts w:ascii="Times New Roman" w:hAnsi="Times New Roman" w:cs="Times New Roman"/>
          <w:color w:val="000000"/>
          <w:spacing w:val="1"/>
          <w:sz w:val="28"/>
          <w:szCs w:val="28"/>
        </w:rPr>
        <w:t>Временные рамки перечисленных стадий следую</w:t>
      </w:r>
      <w:r>
        <w:rPr>
          <w:rFonts w:ascii="Times New Roman" w:hAnsi="Times New Roman" w:cs="Times New Roman"/>
          <w:color w:val="000000"/>
          <w:spacing w:val="1"/>
          <w:sz w:val="28"/>
          <w:szCs w:val="28"/>
        </w:rPr>
        <w:softHyphen/>
      </w:r>
      <w:r>
        <w:rPr>
          <w:rFonts w:ascii="Times New Roman" w:hAnsi="Times New Roman" w:cs="Times New Roman"/>
          <w:color w:val="000000"/>
          <w:spacing w:val="-1"/>
          <w:sz w:val="28"/>
          <w:szCs w:val="28"/>
        </w:rPr>
        <w:t xml:space="preserve">щие: предкриминальная личность существует до момента совершения </w:t>
      </w:r>
      <w:r>
        <w:rPr>
          <w:rFonts w:ascii="Times New Roman" w:hAnsi="Times New Roman" w:cs="Times New Roman"/>
          <w:color w:val="000000"/>
          <w:sz w:val="28"/>
          <w:szCs w:val="28"/>
        </w:rPr>
        <w:t>преступления; криминальная личность - с момента его совершения; посткриминальная личность - с момента осуждения до исправления лица либо совершения нового преступления.</w:t>
      </w:r>
    </w:p>
    <w:p w:rsidR="00E31298" w:rsidRDefault="00E31298">
      <w:pPr>
        <w:spacing w:after="0" w:line="360" w:lineRule="auto"/>
        <w:ind w:firstLine="567"/>
        <w:jc w:val="both"/>
        <w:rPr>
          <w:rFonts w:ascii="Times New Roman" w:hAnsi="Times New Roman"/>
          <w:color w:val="000000"/>
          <w:sz w:val="28"/>
          <w:szCs w:val="28"/>
        </w:rPr>
      </w:pPr>
      <w:r>
        <w:rPr>
          <w:rFonts w:ascii="Times New Roman" w:hAnsi="Times New Roman"/>
          <w:sz w:val="28"/>
          <w:szCs w:val="28"/>
        </w:rPr>
        <w:t xml:space="preserve">Типология криминогенной личности дает представление о степени развития криминогенных свойств личности, их стойкости или возможности изменения в положительную сторону. </w:t>
      </w:r>
      <w:r>
        <w:rPr>
          <w:rFonts w:ascii="Times New Roman" w:hAnsi="Times New Roman"/>
          <w:color w:val="000000"/>
          <w:sz w:val="28"/>
          <w:szCs w:val="28"/>
        </w:rPr>
        <w:t>Существуют различные подходы к типологии криминогенной личности, и каждая из них имеет право на существование. Также необходимо отметить, что далеко не каждый конкретный преступник может быть однозначно отнесён к одной из типологических групп. Зачастую у лица наблюдаются признаки, присущие не одному, а нескольким криминогенным типам.</w:t>
      </w:r>
    </w:p>
    <w:p w:rsidR="00E31298" w:rsidRDefault="00E31298">
      <w:pPr>
        <w:spacing w:after="0" w:line="360" w:lineRule="auto"/>
        <w:ind w:firstLine="567"/>
        <w:jc w:val="both"/>
        <w:rPr>
          <w:rFonts w:ascii="Times New Roman" w:hAnsi="Times New Roman"/>
          <w:sz w:val="28"/>
          <w:szCs w:val="28"/>
        </w:rPr>
      </w:pPr>
      <w:r>
        <w:rPr>
          <w:rFonts w:ascii="Times New Roman" w:hAnsi="Times New Roman"/>
          <w:color w:val="000000"/>
          <w:sz w:val="28"/>
          <w:szCs w:val="28"/>
        </w:rPr>
        <w:t xml:space="preserve">На мой взгляд, </w:t>
      </w:r>
      <w:r>
        <w:rPr>
          <w:rFonts w:ascii="Times New Roman" w:hAnsi="Times New Roman"/>
          <w:sz w:val="28"/>
          <w:szCs w:val="28"/>
        </w:rPr>
        <w:t xml:space="preserve">изучение криминогенной личности имеет очень важное значение, т.к. позволяет, с одной стороны, найти пути к ее исправлению, постигая внутренний мир, психологию, нравственные установки, а с другой – выйти на наиболее типичные, индивидуальные причины и условия, толкающие людей на преступный путь. </w:t>
      </w:r>
    </w:p>
    <w:p w:rsidR="00E31298" w:rsidRDefault="00E31298">
      <w:pPr>
        <w:shd w:val="clear" w:color="auto" w:fill="FFFFFF"/>
        <w:spacing w:after="0" w:line="360" w:lineRule="auto"/>
        <w:ind w:firstLine="567"/>
        <w:jc w:val="both"/>
        <w:rPr>
          <w:rFonts w:ascii="Times New Roman" w:hAnsi="Times New Roman"/>
          <w:color w:val="000000"/>
          <w:spacing w:val="-2"/>
          <w:sz w:val="28"/>
          <w:szCs w:val="28"/>
        </w:rPr>
      </w:pPr>
    </w:p>
    <w:p w:rsidR="00E31298" w:rsidRDefault="00E31298">
      <w:pPr>
        <w:shd w:val="clear" w:color="auto" w:fill="FFFFFF"/>
        <w:spacing w:after="0" w:line="360" w:lineRule="auto"/>
        <w:ind w:firstLine="567"/>
        <w:jc w:val="both"/>
        <w:rPr>
          <w:rFonts w:ascii="Times New Roman" w:hAnsi="Times New Roman"/>
          <w:color w:val="000000"/>
          <w:spacing w:val="1"/>
          <w:sz w:val="28"/>
          <w:szCs w:val="28"/>
        </w:rPr>
      </w:pPr>
    </w:p>
    <w:p w:rsidR="00E31298" w:rsidRDefault="00E31298">
      <w:pPr>
        <w:shd w:val="clear" w:color="auto" w:fill="FFFFFF"/>
        <w:spacing w:after="0" w:line="360" w:lineRule="auto"/>
        <w:ind w:firstLine="567"/>
        <w:jc w:val="both"/>
        <w:rPr>
          <w:rFonts w:ascii="Times New Roman" w:hAnsi="Times New Roman"/>
          <w:sz w:val="28"/>
          <w:szCs w:val="28"/>
        </w:rPr>
      </w:pPr>
    </w:p>
    <w:p w:rsidR="00E31298" w:rsidRDefault="00E31298">
      <w:pPr>
        <w:spacing w:after="0" w:line="360" w:lineRule="auto"/>
        <w:ind w:firstLine="567"/>
        <w:jc w:val="both"/>
        <w:rPr>
          <w:rFonts w:ascii="Times New Roman" w:hAnsi="Times New Roman"/>
          <w:i/>
          <w:sz w:val="28"/>
          <w:szCs w:val="28"/>
        </w:rPr>
      </w:pPr>
    </w:p>
    <w:p w:rsidR="00E31298" w:rsidRDefault="00E31298">
      <w:pPr>
        <w:pageBreakBefore/>
        <w:autoSpaceDE w:val="0"/>
        <w:spacing w:after="0" w:line="360" w:lineRule="auto"/>
        <w:ind w:firstLine="567"/>
        <w:jc w:val="both"/>
        <w:rPr>
          <w:rFonts w:ascii="Times New Roman" w:hAnsi="Times New Roman"/>
          <w:b/>
          <w:i/>
          <w:sz w:val="28"/>
          <w:szCs w:val="28"/>
        </w:rPr>
      </w:pPr>
      <w:r>
        <w:rPr>
          <w:rFonts w:ascii="Times New Roman" w:hAnsi="Times New Roman"/>
          <w:b/>
          <w:i/>
          <w:sz w:val="28"/>
          <w:szCs w:val="28"/>
        </w:rPr>
        <w:t>Список литературы</w:t>
      </w:r>
    </w:p>
    <w:p w:rsidR="00E31298" w:rsidRDefault="00E31298">
      <w:pPr>
        <w:autoSpaceDE w:val="0"/>
        <w:spacing w:after="0" w:line="360" w:lineRule="auto"/>
        <w:ind w:firstLine="567"/>
        <w:jc w:val="both"/>
        <w:rPr>
          <w:rFonts w:ascii="Times New Roman" w:hAnsi="Times New Roman"/>
          <w:sz w:val="28"/>
          <w:szCs w:val="28"/>
        </w:rPr>
      </w:pP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Алауханов Е. Криминология. Учебник. – Алматы. 2008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Бурлаков В.Н. Криминогенная личность и индивидуальное предупреждение преступлений: проблемы моделирования. Монография. – СПб., 1998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Криминогенная личность и ее опасное деяние  как источники  повышенной опасности. /</w:t>
      </w:r>
      <w:r>
        <w:t xml:space="preserve"> </w:t>
      </w:r>
      <w:r>
        <w:rPr>
          <w:rFonts w:ascii="Times New Roman" w:hAnsi="Times New Roman"/>
          <w:sz w:val="28"/>
          <w:szCs w:val="28"/>
        </w:rPr>
        <w:t>М.П.Франскевич, помощник судьи Верховного суда Республики Хакасия. Правосудие в Хакасии (журнал судов общей юрисдикции Республики Хакасия) № 2/2009.</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Криминология XХ век. Под редакцией д.ю.н., проф. В.Н.Бурлакова, д.ю.н., проф., заслуженного деятеля науки РФ, академика В.П.Сальникова. - Санкт-Петербург: Юридический центр Пресс, 2000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Криминология. Общая часть / под ред. В. В. Орехова. – СПб., 1992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Криминология: Учебник/под ред. проф. Малкова В.Д. - ЗАО Юстицинформ, 2004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Прикладная юридическая психология: Учебное пособие / Под ред. А.М. Столяренко. - М.: Юнити-Дана, 2001 г.</w:t>
      </w:r>
    </w:p>
    <w:p w:rsidR="00E31298" w:rsidRDefault="00E31298">
      <w:pPr>
        <w:numPr>
          <w:ilvl w:val="0"/>
          <w:numId w:val="6"/>
        </w:numPr>
        <w:tabs>
          <w:tab w:val="left" w:pos="993"/>
        </w:tabs>
        <w:autoSpaceDE w:val="0"/>
        <w:spacing w:after="0" w:line="360" w:lineRule="auto"/>
        <w:ind w:left="0" w:firstLine="567"/>
        <w:jc w:val="both"/>
        <w:rPr>
          <w:rFonts w:ascii="Times New Roman" w:hAnsi="Times New Roman"/>
          <w:sz w:val="28"/>
          <w:szCs w:val="28"/>
        </w:rPr>
      </w:pPr>
      <w:r>
        <w:rPr>
          <w:rFonts w:ascii="Times New Roman" w:hAnsi="Times New Roman"/>
          <w:sz w:val="28"/>
          <w:szCs w:val="28"/>
        </w:rPr>
        <w:t>Правовые системы «Гарант», «Консультант Плюс».</w:t>
      </w:r>
    </w:p>
    <w:p w:rsidR="00E31298" w:rsidRDefault="00E31298">
      <w:pPr>
        <w:numPr>
          <w:ilvl w:val="0"/>
          <w:numId w:val="6"/>
        </w:numPr>
        <w:tabs>
          <w:tab w:val="left" w:pos="993"/>
        </w:tabs>
        <w:autoSpaceDE w:val="0"/>
        <w:spacing w:after="0" w:line="360" w:lineRule="auto"/>
        <w:ind w:left="0" w:firstLine="567"/>
        <w:jc w:val="both"/>
      </w:pPr>
      <w:r>
        <w:rPr>
          <w:rFonts w:ascii="Times New Roman" w:hAnsi="Times New Roman"/>
          <w:sz w:val="28"/>
          <w:szCs w:val="28"/>
        </w:rPr>
        <w:t xml:space="preserve">Интернет-ресурсы </w:t>
      </w:r>
      <w:hyperlink r:id="rId11" w:history="1">
        <w:r>
          <w:rPr>
            <w:rStyle w:val="ab"/>
            <w:rFonts w:ascii="Times New Roman" w:hAnsi="Times New Roman"/>
          </w:rPr>
          <w:t>www.allpravo.ru</w:t>
        </w:r>
      </w:hyperlink>
      <w:r>
        <w:rPr>
          <w:rFonts w:ascii="Times New Roman" w:hAnsi="Times New Roman"/>
          <w:sz w:val="28"/>
          <w:szCs w:val="28"/>
        </w:rPr>
        <w:t>, law.edu.ru.</w:t>
      </w:r>
      <w:bookmarkStart w:id="0" w:name="_GoBack"/>
      <w:bookmarkEnd w:id="0"/>
    </w:p>
    <w:sectPr w:rsidR="00E31298">
      <w:headerReference w:type="even" r:id="rId12"/>
      <w:headerReference w:type="default" r:id="rId13"/>
      <w:footerReference w:type="even" r:id="rId14"/>
      <w:footerReference w:type="default" r:id="rId15"/>
      <w:headerReference w:type="first" r:id="rId16"/>
      <w:footerReference w:type="first" r:id="rId17"/>
      <w:pgSz w:w="11905" w:h="16837"/>
      <w:pgMar w:top="1134" w:right="567" w:bottom="1134" w:left="1134"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298" w:rsidRDefault="00E31298">
      <w:r>
        <w:separator/>
      </w:r>
    </w:p>
  </w:endnote>
  <w:endnote w:type="continuationSeparator" w:id="0">
    <w:p w:rsidR="00E31298" w:rsidRDefault="00E3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pPr>
      <w:pStyle w:val="af3"/>
      <w:jc w:val="right"/>
    </w:pPr>
    <w:r>
      <w:fldChar w:fldCharType="begin"/>
    </w:r>
    <w:r>
      <w:instrText xml:space="preserve"> PAGE </w:instrText>
    </w:r>
    <w:r>
      <w:fldChar w:fldCharType="separate"/>
    </w:r>
    <w:r>
      <w:rPr>
        <w:noProof/>
      </w:rPr>
      <w:t>2</w:t>
    </w:r>
    <w:r>
      <w:fldChar w:fldCharType="end"/>
    </w:r>
  </w:p>
  <w:p w:rsidR="00E31298" w:rsidRDefault="00E31298">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298" w:rsidRDefault="00E31298">
      <w:r>
        <w:separator/>
      </w:r>
    </w:p>
  </w:footnote>
  <w:footnote w:type="continuationSeparator" w:id="0">
    <w:p w:rsidR="00E31298" w:rsidRDefault="00E31298">
      <w:r>
        <w:continuationSeparator/>
      </w:r>
    </w:p>
  </w:footnote>
  <w:footnote w:id="1">
    <w:p w:rsidR="00E31298" w:rsidRDefault="00E31298">
      <w:pPr>
        <w:pStyle w:val="af1"/>
        <w:jc w:val="both"/>
        <w:rPr>
          <w:rStyle w:val="a4"/>
          <w:rFonts w:ascii="Times New Roman" w:hAnsi="Times New Roman"/>
          <w:sz w:val="20"/>
          <w:vertAlign w:val="baseline"/>
        </w:rPr>
      </w:pPr>
      <w:r>
        <w:rPr>
          <w:rStyle w:val="a4"/>
        </w:rPr>
        <w:footnoteRef/>
      </w:r>
      <w:r>
        <w:rPr>
          <w:rFonts w:ascii="Times New Roman" w:hAnsi="Times New Roman"/>
        </w:rPr>
        <w:tab/>
        <w:t xml:space="preserve"> </w:t>
      </w:r>
      <w:r>
        <w:rPr>
          <w:rStyle w:val="a4"/>
          <w:rFonts w:ascii="Times New Roman" w:hAnsi="Times New Roman"/>
          <w:sz w:val="20"/>
          <w:vertAlign w:val="baseline"/>
        </w:rPr>
        <w:t>Криминология X</w:t>
      </w:r>
      <w:r>
        <w:rPr>
          <w:rFonts w:ascii="Times New Roman" w:hAnsi="Times New Roman"/>
        </w:rPr>
        <w:t>Х</w:t>
      </w:r>
      <w:r>
        <w:rPr>
          <w:rStyle w:val="a4"/>
          <w:rFonts w:ascii="Times New Roman" w:hAnsi="Times New Roman"/>
          <w:sz w:val="20"/>
          <w:vertAlign w:val="baseline"/>
        </w:rPr>
        <w:t xml:space="preserve"> </w:t>
      </w:r>
      <w:r>
        <w:rPr>
          <w:rFonts w:ascii="Times New Roman" w:hAnsi="Times New Roman"/>
        </w:rPr>
        <w:t>в</w:t>
      </w:r>
      <w:r>
        <w:rPr>
          <w:rStyle w:val="a4"/>
          <w:rFonts w:ascii="Times New Roman" w:hAnsi="Times New Roman"/>
          <w:sz w:val="20"/>
          <w:vertAlign w:val="baseline"/>
        </w:rPr>
        <w:t>ек. Под редакцией д.ю.н., проф. В.Н.Бурлакова, д.ю.н., проф., заслуженного деятеля науки РФ, академика В.П.Сальникова. - Санкт-Петербург: Юридический центр Пресс, 2000 г.</w:t>
      </w:r>
    </w:p>
  </w:footnote>
  <w:footnote w:id="2">
    <w:p w:rsidR="00E31298" w:rsidRDefault="00E31298">
      <w:pPr>
        <w:spacing w:after="0" w:line="240" w:lineRule="auto"/>
        <w:jc w:val="both"/>
        <w:rPr>
          <w:rStyle w:val="a4"/>
          <w:rFonts w:ascii="Times New Roman" w:hAnsi="Times New Roman"/>
          <w:sz w:val="20"/>
          <w:szCs w:val="20"/>
          <w:vertAlign w:val="baseline"/>
        </w:rPr>
      </w:pPr>
      <w:r>
        <w:rPr>
          <w:rStyle w:val="a4"/>
        </w:rPr>
        <w:footnoteRef/>
      </w:r>
      <w:r>
        <w:rPr>
          <w:rStyle w:val="a4"/>
        </w:rPr>
        <w:tab/>
        <w:t xml:space="preserve"> </w:t>
      </w:r>
      <w:r>
        <w:rPr>
          <w:rStyle w:val="a4"/>
          <w:rFonts w:ascii="Times New Roman" w:hAnsi="Times New Roman"/>
          <w:sz w:val="20"/>
          <w:szCs w:val="20"/>
          <w:vertAlign w:val="baseline"/>
        </w:rPr>
        <w:t>Криминология: Учебник/под ред. проф. Малкова В.Д. - ЗАО Юстицинформ, 2004 г.</w:t>
      </w:r>
    </w:p>
  </w:footnote>
  <w:footnote w:id="3">
    <w:p w:rsidR="00E31298" w:rsidRDefault="00E31298">
      <w:pPr>
        <w:pStyle w:val="af1"/>
        <w:jc w:val="both"/>
        <w:rPr>
          <w:rStyle w:val="a4"/>
          <w:rFonts w:ascii="Times New Roman" w:hAnsi="Times New Roman"/>
          <w:sz w:val="20"/>
          <w:vertAlign w:val="baseline"/>
        </w:rPr>
      </w:pPr>
      <w:r>
        <w:rPr>
          <w:rStyle w:val="a4"/>
        </w:rPr>
        <w:footnoteRef/>
      </w:r>
      <w:r>
        <w:rPr>
          <w:rStyle w:val="a4"/>
          <w:rFonts w:ascii="Times New Roman" w:hAnsi="Times New Roman"/>
          <w:sz w:val="20"/>
          <w:vertAlign w:val="baseline"/>
        </w:rPr>
        <w:tab/>
        <w:t xml:space="preserve"> Криминология. Общая часть / под ред. В. В. Орехова. – СПб., 1992 г.</w:t>
      </w:r>
    </w:p>
  </w:footnote>
  <w:footnote w:id="4">
    <w:p w:rsidR="00E31298" w:rsidRDefault="00E31298">
      <w:pPr>
        <w:pStyle w:val="af1"/>
        <w:jc w:val="both"/>
        <w:rPr>
          <w:rStyle w:val="a4"/>
          <w:rFonts w:ascii="Times New Roman" w:hAnsi="Times New Roman"/>
          <w:sz w:val="20"/>
          <w:vertAlign w:val="baseline"/>
        </w:rPr>
      </w:pPr>
      <w:r>
        <w:rPr>
          <w:rStyle w:val="a4"/>
        </w:rPr>
        <w:footnoteRef/>
      </w:r>
      <w:r>
        <w:rPr>
          <w:rStyle w:val="a4"/>
          <w:rFonts w:ascii="Times New Roman" w:hAnsi="Times New Roman"/>
          <w:sz w:val="20"/>
          <w:vertAlign w:val="baseline"/>
        </w:rPr>
        <w:tab/>
        <w:t xml:space="preserve"> Бурлаков В.Н. Криминогенная личность и индивидуальное предупреждение преступлений: проблемы моделирования. Монография. – СПб., 1998 г.</w:t>
      </w:r>
    </w:p>
  </w:footnote>
  <w:footnote w:id="5">
    <w:p w:rsidR="00E31298" w:rsidRDefault="00E31298">
      <w:pPr>
        <w:jc w:val="both"/>
        <w:rPr>
          <w:rFonts w:ascii="Times New Roman" w:hAnsi="Times New Roman"/>
          <w:sz w:val="20"/>
          <w:szCs w:val="20"/>
        </w:rPr>
      </w:pPr>
      <w:r>
        <w:rPr>
          <w:rStyle w:val="a4"/>
        </w:rPr>
        <w:footnoteRef/>
      </w:r>
      <w:r>
        <w:rPr>
          <w:rFonts w:ascii="Times New Roman" w:hAnsi="Times New Roman"/>
          <w:sz w:val="20"/>
          <w:szCs w:val="20"/>
        </w:rPr>
        <w:tab/>
        <w:t xml:space="preserve"> Криминология: Учебник/под ред. проф. Малкова В.Д. - ЗАО Юстицинформ, 2004 г.</w:t>
      </w:r>
    </w:p>
  </w:footnote>
  <w:footnote w:id="6">
    <w:p w:rsidR="00E31298" w:rsidRDefault="00E31298">
      <w:pPr>
        <w:spacing w:after="0" w:line="240" w:lineRule="auto"/>
        <w:jc w:val="both"/>
        <w:rPr>
          <w:rFonts w:ascii="Times New Roman" w:hAnsi="Times New Roman"/>
          <w:sz w:val="20"/>
          <w:szCs w:val="20"/>
        </w:rPr>
      </w:pPr>
      <w:r>
        <w:rPr>
          <w:rStyle w:val="a4"/>
        </w:rPr>
        <w:footnoteRef/>
      </w:r>
      <w:r>
        <w:rPr>
          <w:rFonts w:ascii="Times New Roman" w:hAnsi="Times New Roman"/>
          <w:sz w:val="20"/>
          <w:szCs w:val="20"/>
        </w:rPr>
        <w:tab/>
        <w:t xml:space="preserve"> Криминология: Учебник/под ред. проф. Малкова В.Д. - ЗАО Юстицинформ, 2004 г.</w:t>
      </w:r>
    </w:p>
  </w:footnote>
  <w:footnote w:id="7">
    <w:p w:rsidR="00E31298" w:rsidRDefault="00E31298">
      <w:pPr>
        <w:pStyle w:val="af1"/>
        <w:jc w:val="both"/>
        <w:rPr>
          <w:rFonts w:ascii="Times New Roman" w:hAnsi="Times New Roman"/>
        </w:rPr>
      </w:pPr>
      <w:r>
        <w:rPr>
          <w:rStyle w:val="a4"/>
        </w:rPr>
        <w:footnoteRef/>
      </w:r>
      <w:r>
        <w:rPr>
          <w:rFonts w:ascii="Times New Roman" w:hAnsi="Times New Roman"/>
        </w:rPr>
        <w:tab/>
        <w:t xml:space="preserve"> Прикладная юридическая психология: Учебное пособие / Под ред. А.М. Столяренко. - М.: Юнити-Дана, 2001 г.</w:t>
      </w:r>
    </w:p>
  </w:footnote>
  <w:footnote w:id="8">
    <w:p w:rsidR="00E31298" w:rsidRDefault="00E31298">
      <w:pPr>
        <w:pStyle w:val="af1"/>
        <w:rPr>
          <w:rFonts w:ascii="Times New Roman" w:hAnsi="Times New Roman"/>
        </w:rPr>
      </w:pPr>
      <w:r>
        <w:rPr>
          <w:rStyle w:val="a4"/>
        </w:rPr>
        <w:footnoteRef/>
      </w:r>
      <w:r>
        <w:rPr>
          <w:rFonts w:ascii="Times New Roman" w:hAnsi="Times New Roman"/>
        </w:rPr>
        <w:tab/>
        <w:t xml:space="preserve"> Прикладная юридическая психология: Учебное пособие / Под ред. А.М. Столяренко. - М.: Юнити-Дана, 2001 г.</w:t>
      </w:r>
    </w:p>
  </w:footnote>
  <w:footnote w:id="9">
    <w:p w:rsidR="00E31298" w:rsidRDefault="00E31298">
      <w:pPr>
        <w:pStyle w:val="af1"/>
        <w:jc w:val="both"/>
        <w:rPr>
          <w:rStyle w:val="a4"/>
          <w:rFonts w:ascii="Times New Roman" w:hAnsi="Times New Roman"/>
          <w:sz w:val="20"/>
          <w:vertAlign w:val="baseline"/>
        </w:rPr>
      </w:pPr>
      <w:r>
        <w:rPr>
          <w:rStyle w:val="a4"/>
        </w:rPr>
        <w:footnoteRef/>
      </w:r>
      <w:r>
        <w:tab/>
        <w:t xml:space="preserve"> </w:t>
      </w:r>
      <w:r>
        <w:rPr>
          <w:rStyle w:val="a4"/>
          <w:rFonts w:ascii="Times New Roman" w:hAnsi="Times New Roman"/>
          <w:sz w:val="20"/>
          <w:vertAlign w:val="baseline"/>
        </w:rPr>
        <w:t>Бурлаков В.Н. Криминогенная личность и индивидуальное предупреждение преступлений: проблемы моделирования. Монография. – СПб., 1998 г.</w:t>
      </w:r>
    </w:p>
  </w:footnote>
  <w:footnote w:id="10">
    <w:p w:rsidR="00E31298" w:rsidRDefault="00E31298">
      <w:pPr>
        <w:pStyle w:val="af1"/>
        <w:jc w:val="both"/>
        <w:rPr>
          <w:rStyle w:val="a4"/>
          <w:rFonts w:ascii="Times New Roman" w:hAnsi="Times New Roman"/>
          <w:sz w:val="20"/>
          <w:vertAlign w:val="baseline"/>
        </w:rPr>
      </w:pPr>
      <w:r>
        <w:rPr>
          <w:rStyle w:val="a4"/>
        </w:rPr>
        <w:footnoteRef/>
      </w:r>
      <w:r>
        <w:tab/>
        <w:t xml:space="preserve"> </w:t>
      </w:r>
      <w:r>
        <w:rPr>
          <w:rStyle w:val="a4"/>
          <w:rFonts w:ascii="Times New Roman" w:hAnsi="Times New Roman"/>
          <w:sz w:val="20"/>
          <w:vertAlign w:val="baseline"/>
        </w:rPr>
        <w:t xml:space="preserve">  Бурлаков В.Н. Криминогенная личность и индивидуальное предупреждение преступлений: проблемы моделирования. Монография. – СПб., 1998 г.</w:t>
      </w:r>
    </w:p>
  </w:footnote>
  <w:footnote w:id="11">
    <w:p w:rsidR="00E31298" w:rsidRDefault="00E31298">
      <w:pPr>
        <w:pStyle w:val="af1"/>
        <w:rPr>
          <w:rStyle w:val="a4"/>
          <w:rFonts w:ascii="Times New Roman" w:hAnsi="Times New Roman"/>
          <w:sz w:val="20"/>
          <w:vertAlign w:val="baseline"/>
        </w:rPr>
      </w:pPr>
      <w:r>
        <w:rPr>
          <w:rStyle w:val="a4"/>
        </w:rPr>
        <w:footnoteRef/>
      </w:r>
      <w:r>
        <w:rPr>
          <w:rFonts w:ascii="Times New Roman" w:hAnsi="Times New Roman"/>
        </w:rPr>
        <w:tab/>
        <w:t xml:space="preserve"> </w:t>
      </w:r>
      <w:r>
        <w:rPr>
          <w:rStyle w:val="a4"/>
          <w:rFonts w:ascii="Times New Roman" w:hAnsi="Times New Roman"/>
          <w:sz w:val="20"/>
          <w:vertAlign w:val="baseline"/>
        </w:rPr>
        <w:t xml:space="preserve">  Бурлаков В.Н. Криминогенная личность и индивидуальное предупреждение преступлений: проблемы моделирования. Монография. – СПб., 1998 г.</w:t>
      </w:r>
    </w:p>
  </w:footnote>
  <w:footnote w:id="12">
    <w:p w:rsidR="00E31298" w:rsidRDefault="00E31298">
      <w:pPr>
        <w:pStyle w:val="af1"/>
        <w:rPr>
          <w:rFonts w:ascii="Times New Roman" w:hAnsi="Times New Roman"/>
        </w:rPr>
      </w:pPr>
      <w:r>
        <w:rPr>
          <w:rStyle w:val="a4"/>
        </w:rPr>
        <w:footnoteRef/>
      </w:r>
      <w:r>
        <w:rPr>
          <w:rFonts w:ascii="Times New Roman" w:hAnsi="Times New Roman"/>
        </w:rPr>
        <w:tab/>
        <w:t xml:space="preserve"> Там же.</w:t>
      </w:r>
    </w:p>
  </w:footnote>
  <w:footnote w:id="13">
    <w:p w:rsidR="00E31298" w:rsidRDefault="00E31298">
      <w:pPr>
        <w:pStyle w:val="af1"/>
        <w:jc w:val="both"/>
        <w:rPr>
          <w:rStyle w:val="a4"/>
          <w:rFonts w:ascii="Times New Roman" w:hAnsi="Times New Roman"/>
          <w:sz w:val="20"/>
          <w:vertAlign w:val="baseline"/>
        </w:rPr>
      </w:pPr>
      <w:r>
        <w:rPr>
          <w:rStyle w:val="a4"/>
        </w:rPr>
        <w:footnoteRef/>
      </w:r>
      <w:r>
        <w:rPr>
          <w:rFonts w:ascii="Times New Roman" w:hAnsi="Times New Roman"/>
        </w:rPr>
        <w:tab/>
        <w:t xml:space="preserve"> </w:t>
      </w:r>
      <w:r>
        <w:rPr>
          <w:rStyle w:val="a4"/>
          <w:rFonts w:ascii="Times New Roman" w:hAnsi="Times New Roman"/>
          <w:sz w:val="20"/>
          <w:vertAlign w:val="baseline"/>
        </w:rPr>
        <w:t>Бурлаков В.Н. Криминогенная личность и индивидуальное предупреждение преступлений: проблемы моделирования. Монография. – СПб., 1998 г.</w:t>
      </w:r>
    </w:p>
  </w:footnote>
  <w:footnote w:id="14">
    <w:p w:rsidR="00E31298" w:rsidRDefault="00E31298">
      <w:pPr>
        <w:spacing w:after="0" w:line="240" w:lineRule="auto"/>
        <w:jc w:val="both"/>
        <w:rPr>
          <w:rFonts w:ascii="Times New Roman" w:hAnsi="Times New Roman"/>
          <w:sz w:val="20"/>
          <w:szCs w:val="20"/>
        </w:rPr>
      </w:pPr>
      <w:r>
        <w:rPr>
          <w:rStyle w:val="a4"/>
        </w:rPr>
        <w:footnoteRef/>
      </w:r>
      <w:r>
        <w:tab/>
        <w:t xml:space="preserve"> </w:t>
      </w:r>
      <w:r>
        <w:rPr>
          <w:rFonts w:ascii="Times New Roman" w:hAnsi="Times New Roman"/>
          <w:sz w:val="20"/>
          <w:szCs w:val="20"/>
        </w:rPr>
        <w:t>Бурлаков В.Н. Криминогенная личность и индивидуальное предупреждение преступлений: проблемы моделирования. Монография. – СПб., 1998 г.</w:t>
      </w:r>
    </w:p>
  </w:footnote>
  <w:footnote w:id="15">
    <w:p w:rsidR="00E31298" w:rsidRDefault="00E31298">
      <w:pPr>
        <w:spacing w:after="0" w:line="240" w:lineRule="auto"/>
        <w:jc w:val="both"/>
        <w:rPr>
          <w:rFonts w:ascii="Times New Roman" w:hAnsi="Times New Roman"/>
          <w:sz w:val="20"/>
          <w:szCs w:val="20"/>
        </w:rPr>
      </w:pPr>
      <w:r>
        <w:rPr>
          <w:rStyle w:val="a4"/>
        </w:rPr>
        <w:footnoteRef/>
      </w:r>
      <w:r>
        <w:rPr>
          <w:rFonts w:ascii="Times New Roman" w:hAnsi="Times New Roman"/>
          <w:sz w:val="20"/>
          <w:szCs w:val="20"/>
        </w:rPr>
        <w:tab/>
        <w:t xml:space="preserve"> Бурлаков В.Н. Криминогенная личность и индивидуальное предупреждение преступлений: проблемы моделирования. Монография. – СПб., 1998 г.</w:t>
      </w:r>
    </w:p>
    <w:p w:rsidR="00E31298" w:rsidRDefault="00E31298">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98" w:rsidRDefault="00E312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1287" w:hanging="360"/>
      </w:pPr>
    </w:lvl>
  </w:abstractNum>
  <w:abstractNum w:abstractNumId="2">
    <w:nsid w:val="00000003"/>
    <w:multiLevelType w:val="singleLevel"/>
    <w:tmpl w:val="00000003"/>
    <w:name w:val="WW8Num4"/>
    <w:lvl w:ilvl="0">
      <w:start w:val="1"/>
      <w:numFmt w:val="decimal"/>
      <w:lvlText w:val="%1)"/>
      <w:lvlJc w:val="left"/>
      <w:pPr>
        <w:tabs>
          <w:tab w:val="num" w:pos="0"/>
        </w:tabs>
        <w:ind w:left="1287" w:hanging="360"/>
      </w:pPr>
    </w:lvl>
  </w:abstractNum>
  <w:abstractNum w:abstractNumId="3">
    <w:nsid w:val="00000004"/>
    <w:multiLevelType w:val="singleLevel"/>
    <w:tmpl w:val="00000004"/>
    <w:name w:val="WW8Num5"/>
    <w:lvl w:ilvl="0">
      <w:start w:val="1"/>
      <w:numFmt w:val="decimal"/>
      <w:lvlText w:val="%1."/>
      <w:lvlJc w:val="left"/>
      <w:pPr>
        <w:tabs>
          <w:tab w:val="num" w:pos="0"/>
        </w:tabs>
        <w:ind w:left="1647" w:hanging="360"/>
      </w:pPr>
    </w:lvl>
  </w:abstractNum>
  <w:abstractNum w:abstractNumId="4">
    <w:nsid w:val="00000005"/>
    <w:multiLevelType w:val="singleLevel"/>
    <w:tmpl w:val="00000005"/>
    <w:name w:val="WW8Num7"/>
    <w:lvl w:ilvl="0">
      <w:start w:val="1"/>
      <w:numFmt w:val="bullet"/>
      <w:lvlText w:val=""/>
      <w:lvlJc w:val="left"/>
      <w:pPr>
        <w:tabs>
          <w:tab w:val="num" w:pos="0"/>
        </w:tabs>
        <w:ind w:left="1287" w:hanging="360"/>
      </w:pPr>
      <w:rPr>
        <w:rFonts w:ascii="Symbol" w:hAnsi="Symbol"/>
      </w:rPr>
    </w:lvl>
  </w:abstractNum>
  <w:abstractNum w:abstractNumId="5">
    <w:nsid w:val="00000006"/>
    <w:multiLevelType w:val="singleLevel"/>
    <w:tmpl w:val="00000006"/>
    <w:name w:val="WW8Num8"/>
    <w:lvl w:ilvl="0">
      <w:start w:val="1"/>
      <w:numFmt w:val="decimal"/>
      <w:lvlText w:val="%1."/>
      <w:lvlJc w:val="left"/>
      <w:pPr>
        <w:tabs>
          <w:tab w:val="num" w:pos="0"/>
        </w:tabs>
        <w:ind w:left="1287" w:hanging="360"/>
      </w:pPr>
    </w:lvl>
  </w:abstractNum>
  <w:abstractNum w:abstractNumId="6">
    <w:nsid w:val="00000007"/>
    <w:multiLevelType w:val="singleLevel"/>
    <w:tmpl w:val="00000007"/>
    <w:name w:val="WW8Num9"/>
    <w:lvl w:ilvl="0">
      <w:start w:val="1"/>
      <w:numFmt w:val="bullet"/>
      <w:lvlText w:val=""/>
      <w:lvlJc w:val="left"/>
      <w:pPr>
        <w:tabs>
          <w:tab w:val="num" w:pos="0"/>
        </w:tabs>
        <w:ind w:left="1287" w:hanging="360"/>
      </w:pPr>
      <w:rPr>
        <w:rFonts w:ascii="Symbol" w:hAnsi="Symbol"/>
      </w:rPr>
    </w:lvl>
  </w:abstractNum>
  <w:abstractNum w:abstractNumId="7">
    <w:nsid w:val="00000008"/>
    <w:multiLevelType w:val="singleLevel"/>
    <w:tmpl w:val="00000008"/>
    <w:name w:val="WW8Num10"/>
    <w:lvl w:ilvl="0">
      <w:start w:val="1"/>
      <w:numFmt w:val="upperRoman"/>
      <w:lvlText w:val="%1."/>
      <w:lvlJc w:val="left"/>
      <w:pPr>
        <w:tabs>
          <w:tab w:val="num" w:pos="0"/>
        </w:tabs>
        <w:ind w:left="1287"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298"/>
    <w:rsid w:val="00015210"/>
    <w:rsid w:val="004106E9"/>
    <w:rsid w:val="00E31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DB9C8F1-E458-455C-AB54-C1B70B49A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2">
    <w:name w:val="heading 2"/>
    <w:basedOn w:val="a"/>
    <w:next w:val="a"/>
    <w:qFormat/>
    <w:pPr>
      <w:keepNext/>
      <w:widowControl w:val="0"/>
      <w:numPr>
        <w:ilvl w:val="1"/>
        <w:numId w:val="1"/>
      </w:numPr>
      <w:shd w:val="clear" w:color="auto" w:fill="FFFFFF"/>
      <w:autoSpaceDE w:val="0"/>
      <w:spacing w:before="355" w:after="0" w:line="240" w:lineRule="auto"/>
      <w:ind w:left="250" w:firstLine="0"/>
      <w:outlineLvl w:val="1"/>
    </w:pPr>
    <w:rPr>
      <w:rFonts w:ascii="Arial" w:hAnsi="Arial" w:cs="Times New Roman"/>
      <w:b/>
      <w:color w:val="000000"/>
      <w:spacing w:val="1"/>
      <w:w w:val="79"/>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St1z0">
    <w:name w:val="WW8NumSt1z0"/>
    <w:rPr>
      <w:rFonts w:ascii="Times New Roman" w:hAnsi="Times New Roman" w:cs="Times New Roman"/>
    </w:rPr>
  </w:style>
  <w:style w:type="character" w:customStyle="1" w:styleId="WW8NumSt8z0">
    <w:name w:val="WW8NumSt8z0"/>
    <w:rPr>
      <w:rFonts w:ascii="Times New Roman" w:hAnsi="Times New Roman" w:cs="Times New Roman"/>
    </w:rPr>
  </w:style>
  <w:style w:type="character" w:customStyle="1" w:styleId="1">
    <w:name w:val="Основной шрифт абзаца1"/>
  </w:style>
  <w:style w:type="character" w:customStyle="1" w:styleId="20">
    <w:name w:val="Заголовок 2 Знак"/>
    <w:basedOn w:val="1"/>
    <w:rPr>
      <w:rFonts w:ascii="Arial" w:eastAsia="Times New Roman" w:hAnsi="Arial" w:cs="Times New Roman"/>
      <w:b/>
      <w:color w:val="000000"/>
      <w:spacing w:val="1"/>
      <w:w w:val="79"/>
      <w:sz w:val="28"/>
      <w:szCs w:val="20"/>
      <w:shd w:val="clear" w:color="auto" w:fill="FFFFFF"/>
    </w:rPr>
  </w:style>
  <w:style w:type="character" w:customStyle="1" w:styleId="a3">
    <w:name w:val="Текст сноски Знак"/>
    <w:basedOn w:val="1"/>
    <w:rPr>
      <w:sz w:val="20"/>
      <w:szCs w:val="20"/>
    </w:rPr>
  </w:style>
  <w:style w:type="character" w:customStyle="1" w:styleId="a4">
    <w:name w:val="Символ сноски"/>
    <w:rPr>
      <w:rFonts w:ascii="Cambria" w:hAnsi="Cambria"/>
      <w:color w:val="auto"/>
      <w:sz w:val="22"/>
      <w:vertAlign w:val="superscript"/>
      <w:lang w:val="ru-RU"/>
    </w:rPr>
  </w:style>
  <w:style w:type="character" w:styleId="a5">
    <w:name w:val="Subtle Emphasis"/>
    <w:basedOn w:val="1"/>
    <w:qFormat/>
    <w:rPr>
      <w:i/>
      <w:iCs/>
      <w:color w:val="808080"/>
    </w:rPr>
  </w:style>
  <w:style w:type="character" w:customStyle="1" w:styleId="a6">
    <w:name w:val="Верхний колонтитул Знак"/>
    <w:basedOn w:val="1"/>
    <w:rPr>
      <w:sz w:val="22"/>
      <w:szCs w:val="22"/>
    </w:rPr>
  </w:style>
  <w:style w:type="character" w:customStyle="1" w:styleId="a7">
    <w:name w:val="Нижний колонтитул Знак"/>
    <w:basedOn w:val="1"/>
    <w:rPr>
      <w:sz w:val="22"/>
      <w:szCs w:val="22"/>
    </w:rPr>
  </w:style>
  <w:style w:type="character" w:customStyle="1" w:styleId="a8">
    <w:name w:val="Основной текст с отступом Знак"/>
    <w:basedOn w:val="1"/>
    <w:rPr>
      <w:sz w:val="22"/>
      <w:szCs w:val="22"/>
    </w:rPr>
  </w:style>
  <w:style w:type="character" w:customStyle="1" w:styleId="a9">
    <w:name w:val="Текст концевой сноски Знак"/>
    <w:basedOn w:val="1"/>
  </w:style>
  <w:style w:type="character" w:customStyle="1" w:styleId="aa">
    <w:name w:val="Символы концевой сноски"/>
    <w:basedOn w:val="1"/>
    <w:rPr>
      <w:vertAlign w:val="superscript"/>
    </w:rPr>
  </w:style>
  <w:style w:type="character" w:styleId="ab">
    <w:name w:val="Hyperlink"/>
    <w:basedOn w:val="1"/>
    <w:rPr>
      <w:color w:val="0000FF"/>
      <w:u w:val="single"/>
    </w:rPr>
  </w:style>
  <w:style w:type="character" w:styleId="ac">
    <w:name w:val="footnote reference"/>
    <w:rPr>
      <w:vertAlign w:val="superscript"/>
    </w:rPr>
  </w:style>
  <w:style w:type="character" w:styleId="ad">
    <w:name w:val="endnote reference"/>
    <w:rPr>
      <w:vertAlign w:val="superscript"/>
    </w:rPr>
  </w:style>
  <w:style w:type="paragraph" w:customStyle="1" w:styleId="ae">
    <w:name w:val="Заголовок"/>
    <w:basedOn w:val="a"/>
    <w:next w:val="af"/>
    <w:pPr>
      <w:keepNext/>
      <w:spacing w:before="240" w:after="120"/>
    </w:pPr>
    <w:rPr>
      <w:rFonts w:ascii="Arial" w:eastAsia="MS Mincho" w:hAnsi="Arial" w:cs="Tahoma"/>
      <w:sz w:val="28"/>
      <w:szCs w:val="28"/>
    </w:rPr>
  </w:style>
  <w:style w:type="paragraph" w:styleId="af">
    <w:name w:val="Body Text"/>
    <w:basedOn w:val="a"/>
    <w:pPr>
      <w:spacing w:after="120"/>
    </w:pPr>
  </w:style>
  <w:style w:type="paragraph" w:styleId="af0">
    <w:name w:val="List"/>
    <w:basedOn w:val="af"/>
    <w:rPr>
      <w:rFonts w:ascii="Arial" w:hAnsi="Arial" w:cs="Tahoma"/>
    </w:rPr>
  </w:style>
  <w:style w:type="paragraph" w:customStyle="1" w:styleId="10">
    <w:name w:val="Название1"/>
    <w:basedOn w:val="a"/>
    <w:pPr>
      <w:suppressLineNumbers/>
      <w:spacing w:before="120" w:after="120"/>
    </w:pPr>
    <w:rPr>
      <w:rFonts w:ascii="Arial" w:hAnsi="Arial" w:cs="Tahoma"/>
      <w:i/>
      <w:iCs/>
      <w:sz w:val="20"/>
      <w:szCs w:val="24"/>
    </w:rPr>
  </w:style>
  <w:style w:type="paragraph" w:customStyle="1" w:styleId="11">
    <w:name w:val="Указатель1"/>
    <w:basedOn w:val="a"/>
    <w:pPr>
      <w:suppressLineNumbers/>
    </w:pPr>
    <w:rPr>
      <w:rFonts w:ascii="Arial" w:hAnsi="Arial" w:cs="Tahoma"/>
    </w:rPr>
  </w:style>
  <w:style w:type="paragraph" w:styleId="af1">
    <w:name w:val="footnote text"/>
    <w:basedOn w:val="a"/>
    <w:pPr>
      <w:spacing w:after="0" w:line="240" w:lineRule="auto"/>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header"/>
    <w:basedOn w:val="a"/>
    <w:pPr>
      <w:tabs>
        <w:tab w:val="center" w:pos="4677"/>
        <w:tab w:val="right" w:pos="9355"/>
      </w:tabs>
    </w:pPr>
  </w:style>
  <w:style w:type="paragraph" w:styleId="af3">
    <w:name w:val="footer"/>
    <w:basedOn w:val="a"/>
    <w:pPr>
      <w:tabs>
        <w:tab w:val="center" w:pos="4677"/>
        <w:tab w:val="right" w:pos="9355"/>
      </w:tabs>
    </w:pPr>
  </w:style>
  <w:style w:type="paragraph" w:customStyle="1" w:styleId="af4">
    <w:name w:val="Таблицы (моноширинный)"/>
    <w:basedOn w:val="a"/>
    <w:next w:val="a"/>
    <w:pPr>
      <w:autoSpaceDE w:val="0"/>
      <w:spacing w:after="0" w:line="240" w:lineRule="auto"/>
      <w:jc w:val="both"/>
    </w:pPr>
    <w:rPr>
      <w:rFonts w:ascii="Courier New" w:hAnsi="Courier New" w:cs="Courier New"/>
    </w:rPr>
  </w:style>
  <w:style w:type="paragraph" w:styleId="af5">
    <w:name w:val="Body Text Indent"/>
    <w:basedOn w:val="a"/>
    <w:pPr>
      <w:spacing w:after="120"/>
      <w:ind w:left="283"/>
    </w:pPr>
  </w:style>
  <w:style w:type="paragraph" w:styleId="af6">
    <w:name w:val="endnote text"/>
    <w:basedOn w:val="a"/>
    <w:rPr>
      <w:sz w:val="20"/>
      <w:szCs w:val="20"/>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pravo.ru/"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5277</Words>
  <Characters>30085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35292</CharactersWithSpaces>
  <SharedDoc>false</SharedDoc>
  <HLinks>
    <vt:vector size="6" baseType="variant">
      <vt:variant>
        <vt:i4>7929904</vt:i4>
      </vt:variant>
      <vt:variant>
        <vt:i4>0</vt:i4>
      </vt:variant>
      <vt:variant>
        <vt:i4>0</vt:i4>
      </vt:variant>
      <vt:variant>
        <vt:i4>5</vt:i4>
      </vt:variant>
      <vt:variant>
        <vt:lpwstr>http://www.allpravo.ru/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Belk@</dc:creator>
  <cp:keywords/>
  <cp:lastModifiedBy>admin</cp:lastModifiedBy>
  <cp:revision>2</cp:revision>
  <cp:lastPrinted>1899-12-31T21:00:00Z</cp:lastPrinted>
  <dcterms:created xsi:type="dcterms:W3CDTF">2014-04-14T19:22:00Z</dcterms:created>
  <dcterms:modified xsi:type="dcterms:W3CDTF">2014-04-14T19:22:00Z</dcterms:modified>
</cp:coreProperties>
</file>