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A01" w:rsidRPr="00A307E2" w:rsidRDefault="00343A01" w:rsidP="00A307E2">
      <w:pPr>
        <w:numPr>
          <w:ilvl w:val="0"/>
          <w:numId w:val="1"/>
        </w:numPr>
        <w:ind w:right="-5"/>
        <w:jc w:val="center"/>
        <w:rPr>
          <w:b/>
          <w:sz w:val="32"/>
          <w:szCs w:val="32"/>
        </w:rPr>
      </w:pPr>
    </w:p>
    <w:p w:rsidR="00D16F40" w:rsidRPr="00A307E2" w:rsidRDefault="008E3659" w:rsidP="00A307E2">
      <w:pPr>
        <w:numPr>
          <w:ilvl w:val="0"/>
          <w:numId w:val="1"/>
        </w:numPr>
        <w:ind w:right="-5"/>
        <w:jc w:val="center"/>
        <w:rPr>
          <w:b/>
          <w:sz w:val="32"/>
          <w:szCs w:val="32"/>
        </w:rPr>
      </w:pPr>
      <w:r w:rsidRPr="00A307E2">
        <w:rPr>
          <w:b/>
          <w:sz w:val="32"/>
          <w:szCs w:val="32"/>
        </w:rPr>
        <w:t>Введение</w:t>
      </w:r>
    </w:p>
    <w:p w:rsidR="008E3659" w:rsidRPr="00A307E2" w:rsidRDefault="008E3659" w:rsidP="008E3659">
      <w:pPr>
        <w:ind w:right="-5"/>
        <w:rPr>
          <w:sz w:val="32"/>
          <w:szCs w:val="32"/>
        </w:rPr>
      </w:pPr>
    </w:p>
    <w:p w:rsidR="007B330A" w:rsidRPr="00A307E2" w:rsidRDefault="008E3659" w:rsidP="002B6409">
      <w:pPr>
        <w:ind w:left="-180" w:right="-5"/>
        <w:jc w:val="both"/>
        <w:rPr>
          <w:sz w:val="28"/>
          <w:szCs w:val="28"/>
        </w:rPr>
      </w:pPr>
      <w:r w:rsidRPr="00A307E2">
        <w:rPr>
          <w:sz w:val="28"/>
          <w:szCs w:val="28"/>
        </w:rPr>
        <w:t xml:space="preserve">        Познание происшедшего события в уголовном процессе происходит</w:t>
      </w:r>
      <w:r w:rsidR="00B83AAD" w:rsidRPr="00A307E2">
        <w:rPr>
          <w:sz w:val="28"/>
          <w:szCs w:val="28"/>
        </w:rPr>
        <w:t xml:space="preserve"> </w:t>
      </w:r>
      <w:r w:rsidRPr="00A307E2">
        <w:rPr>
          <w:sz w:val="28"/>
          <w:szCs w:val="28"/>
        </w:rPr>
        <w:t xml:space="preserve"> опосредованным путем</w:t>
      </w:r>
      <w:r w:rsidR="00B83AAD" w:rsidRPr="00A307E2">
        <w:rPr>
          <w:sz w:val="28"/>
          <w:szCs w:val="28"/>
        </w:rPr>
        <w:t>.</w:t>
      </w:r>
      <w:r w:rsidR="00802C4B" w:rsidRPr="00A307E2">
        <w:rPr>
          <w:sz w:val="28"/>
          <w:szCs w:val="28"/>
        </w:rPr>
        <w:t xml:space="preserve"> </w:t>
      </w:r>
      <w:r w:rsidR="00B83AAD" w:rsidRPr="00A307E2">
        <w:rPr>
          <w:sz w:val="28"/>
          <w:szCs w:val="28"/>
        </w:rPr>
        <w:t>Средством такого познания являются доказательства.</w:t>
      </w:r>
      <w:r w:rsidR="00CD2E81" w:rsidRPr="00A307E2">
        <w:rPr>
          <w:sz w:val="28"/>
          <w:szCs w:val="28"/>
        </w:rPr>
        <w:t xml:space="preserve"> </w:t>
      </w:r>
      <w:r w:rsidR="00B83AAD" w:rsidRPr="00A307E2">
        <w:rPr>
          <w:sz w:val="28"/>
          <w:szCs w:val="28"/>
        </w:rPr>
        <w:t>Формирование доказательства как сведений о происшедшем событии основано на способности любого предмета или явления под воздействием другого изменяться или сохранить следы (отпечатки) этого воздействующего предмета, явления.</w:t>
      </w:r>
      <w:r w:rsidR="00CD2E81" w:rsidRPr="00A307E2">
        <w:rPr>
          <w:sz w:val="28"/>
          <w:szCs w:val="28"/>
        </w:rPr>
        <w:t xml:space="preserve"> </w:t>
      </w:r>
      <w:r w:rsidR="00B83AAD" w:rsidRPr="00A307E2">
        <w:rPr>
          <w:sz w:val="28"/>
          <w:szCs w:val="28"/>
        </w:rPr>
        <w:t>Высшей формой отражения объективного мира является мыслительная деятельность человека, включающая восприятие, получение и переработку информации</w:t>
      </w:r>
      <w:r w:rsidR="007B330A" w:rsidRPr="00A307E2">
        <w:rPr>
          <w:sz w:val="28"/>
          <w:szCs w:val="28"/>
        </w:rPr>
        <w:t>, на основе которых появляется знание, в том числе и о фактах прошлого.</w:t>
      </w:r>
    </w:p>
    <w:p w:rsidR="00AD2FBE" w:rsidRPr="00A307E2" w:rsidRDefault="007B330A" w:rsidP="002B6409">
      <w:pPr>
        <w:ind w:left="-180" w:right="-5"/>
        <w:jc w:val="both"/>
        <w:rPr>
          <w:sz w:val="28"/>
          <w:szCs w:val="28"/>
        </w:rPr>
      </w:pPr>
      <w:r w:rsidRPr="00A307E2">
        <w:rPr>
          <w:sz w:val="28"/>
          <w:szCs w:val="28"/>
        </w:rPr>
        <w:t xml:space="preserve">        События преступления и связанные с ним обстоятельства оставляют в памяти людей, на вещах, документах какие-то следы (отражение происшедшего).</w:t>
      </w:r>
      <w:r w:rsidR="00414C51" w:rsidRPr="00A307E2">
        <w:rPr>
          <w:sz w:val="28"/>
          <w:szCs w:val="28"/>
        </w:rPr>
        <w:t xml:space="preserve"> </w:t>
      </w:r>
      <w:r w:rsidRPr="00A307E2">
        <w:rPr>
          <w:sz w:val="28"/>
          <w:szCs w:val="28"/>
        </w:rPr>
        <w:t xml:space="preserve">Эти следы в той или иной форме отражают </w:t>
      </w:r>
      <w:r w:rsidR="00AD2FBE" w:rsidRPr="00A307E2">
        <w:rPr>
          <w:sz w:val="28"/>
          <w:szCs w:val="28"/>
        </w:rPr>
        <w:t>событие прошлого, несут информацию о нем.</w:t>
      </w:r>
      <w:r w:rsidR="00414C51" w:rsidRPr="00A307E2">
        <w:rPr>
          <w:sz w:val="28"/>
          <w:szCs w:val="28"/>
        </w:rPr>
        <w:t xml:space="preserve"> </w:t>
      </w:r>
      <w:r w:rsidR="00AD2FBE" w:rsidRPr="00A307E2">
        <w:rPr>
          <w:sz w:val="28"/>
          <w:szCs w:val="28"/>
        </w:rPr>
        <w:t>Когда речь идет о следах-отображениях, то имеют в виду как следы события, оставшиеся на вещах (например, отпечатки пальцев, поломанная машина, письмо, на котором изложен план преступления и т. п.), так и сохранение в памяти людей тех событий, которые они наблюдали.</w:t>
      </w:r>
      <w:r w:rsidR="00802C4B" w:rsidRPr="00A307E2">
        <w:rPr>
          <w:sz w:val="28"/>
          <w:szCs w:val="28"/>
        </w:rPr>
        <w:t xml:space="preserve"> </w:t>
      </w:r>
      <w:r w:rsidR="00AD2FBE" w:rsidRPr="00A307E2">
        <w:rPr>
          <w:sz w:val="28"/>
          <w:szCs w:val="28"/>
        </w:rPr>
        <w:t>Эта отражательная способность человека, как и вещей, делает их носителями тех сведений о фактах прошлого, на основе которых следователь, прокурор, суд приходят к определенным выводам по делу.</w:t>
      </w:r>
    </w:p>
    <w:p w:rsidR="005146B0" w:rsidRPr="00A307E2" w:rsidRDefault="005146B0" w:rsidP="002B6409">
      <w:pPr>
        <w:ind w:left="-180" w:right="-5"/>
        <w:jc w:val="both"/>
        <w:rPr>
          <w:sz w:val="28"/>
          <w:szCs w:val="28"/>
        </w:rPr>
      </w:pPr>
      <w:r w:rsidRPr="00A307E2">
        <w:rPr>
          <w:sz w:val="28"/>
          <w:szCs w:val="28"/>
        </w:rPr>
        <w:t xml:space="preserve">        В ч. 1 ст. 74 УПК характеризуется содержательная сторона сведений, в ч. 2 той же статьи указывается исчерпывающий перечень процессуальных источников, которые эти сведения могут содержать. Это показания лиц, заключения экспертов, вещественные доказательства, протоколы следственных и судебных действий, иные докумен</w:t>
      </w:r>
      <w:r w:rsidR="003E453B" w:rsidRPr="00A307E2">
        <w:rPr>
          <w:sz w:val="28"/>
          <w:szCs w:val="28"/>
        </w:rPr>
        <w:t>т</w:t>
      </w:r>
      <w:r w:rsidRPr="00A307E2">
        <w:rPr>
          <w:sz w:val="28"/>
          <w:szCs w:val="28"/>
        </w:rPr>
        <w:t>ы.</w:t>
      </w:r>
    </w:p>
    <w:p w:rsidR="005146B0" w:rsidRPr="00A307E2" w:rsidRDefault="005146B0" w:rsidP="002B6409">
      <w:pPr>
        <w:ind w:left="-180" w:right="-5"/>
        <w:jc w:val="both"/>
        <w:rPr>
          <w:sz w:val="28"/>
          <w:szCs w:val="28"/>
        </w:rPr>
      </w:pPr>
      <w:r w:rsidRPr="00A307E2">
        <w:rPr>
          <w:sz w:val="28"/>
          <w:szCs w:val="28"/>
        </w:rPr>
        <w:t xml:space="preserve">       Применительно к каждому источнику получения сведений закон устанавливает порядок собирания (допрос, осмотр, обыск и др.) и процессуального закрепления.</w:t>
      </w:r>
    </w:p>
    <w:p w:rsidR="002B6409" w:rsidRPr="00A307E2" w:rsidRDefault="005146B0" w:rsidP="002B6409">
      <w:pPr>
        <w:ind w:left="-180" w:right="-5"/>
        <w:jc w:val="both"/>
        <w:rPr>
          <w:sz w:val="28"/>
          <w:szCs w:val="28"/>
        </w:rPr>
      </w:pPr>
      <w:r w:rsidRPr="00A307E2">
        <w:rPr>
          <w:sz w:val="28"/>
          <w:szCs w:val="28"/>
        </w:rPr>
        <w:t xml:space="preserve">       Источник сведений и порядок (форма) их собирания (допросы, осмотр, экспертиза и др.) и закрепления в установленных процессуальных документах служат основанием для выделения видов доказательств. </w:t>
      </w:r>
    </w:p>
    <w:p w:rsidR="002B6409" w:rsidRPr="00A307E2" w:rsidRDefault="005146B0" w:rsidP="00A307E2">
      <w:pPr>
        <w:ind w:left="-180" w:right="-5"/>
        <w:jc w:val="both"/>
        <w:outlineLvl w:val="0"/>
        <w:rPr>
          <w:sz w:val="28"/>
          <w:szCs w:val="28"/>
        </w:rPr>
      </w:pPr>
      <w:r w:rsidRPr="00A307E2">
        <w:rPr>
          <w:sz w:val="28"/>
          <w:szCs w:val="28"/>
        </w:rPr>
        <w:t>Таковыми являются</w:t>
      </w:r>
      <w:r w:rsidR="007339F1" w:rsidRPr="00A307E2">
        <w:rPr>
          <w:sz w:val="28"/>
          <w:szCs w:val="28"/>
          <w:lang w:val="en-US"/>
        </w:rPr>
        <w:t>:</w:t>
      </w:r>
      <w:r w:rsidR="002B6409" w:rsidRPr="00A307E2">
        <w:rPr>
          <w:sz w:val="28"/>
          <w:szCs w:val="28"/>
        </w:rPr>
        <w:t xml:space="preserve"> </w:t>
      </w:r>
    </w:p>
    <w:p w:rsidR="002B6409" w:rsidRPr="00A307E2" w:rsidRDefault="002B6409" w:rsidP="002B6409">
      <w:pPr>
        <w:ind w:left="-180" w:right="-5"/>
        <w:jc w:val="both"/>
        <w:rPr>
          <w:sz w:val="28"/>
          <w:szCs w:val="28"/>
        </w:rPr>
      </w:pPr>
      <w:r w:rsidRPr="00A307E2">
        <w:rPr>
          <w:sz w:val="28"/>
          <w:szCs w:val="28"/>
        </w:rPr>
        <w:t>-показания подозреваемого, обвиняемого</w:t>
      </w:r>
    </w:p>
    <w:p w:rsidR="00E81975" w:rsidRPr="00A307E2" w:rsidRDefault="00E81975" w:rsidP="002B6409">
      <w:pPr>
        <w:ind w:left="-180" w:right="-5"/>
        <w:jc w:val="both"/>
        <w:rPr>
          <w:sz w:val="28"/>
          <w:szCs w:val="28"/>
        </w:rPr>
      </w:pPr>
      <w:r w:rsidRPr="00A307E2">
        <w:rPr>
          <w:sz w:val="28"/>
          <w:szCs w:val="28"/>
        </w:rPr>
        <w:t xml:space="preserve">-показания потерпевшего, свидетелей </w:t>
      </w:r>
    </w:p>
    <w:p w:rsidR="00E81975" w:rsidRPr="00A307E2" w:rsidRDefault="00E81975" w:rsidP="002B6409">
      <w:pPr>
        <w:ind w:left="-180" w:right="-5"/>
        <w:jc w:val="both"/>
        <w:rPr>
          <w:sz w:val="28"/>
          <w:szCs w:val="28"/>
        </w:rPr>
      </w:pPr>
      <w:r w:rsidRPr="00A307E2">
        <w:rPr>
          <w:sz w:val="28"/>
          <w:szCs w:val="28"/>
        </w:rPr>
        <w:t>-заключение и показание эксперта</w:t>
      </w:r>
    </w:p>
    <w:p w:rsidR="00E81975" w:rsidRPr="00A307E2" w:rsidRDefault="00E81975" w:rsidP="002B6409">
      <w:pPr>
        <w:ind w:left="-180" w:right="-5"/>
        <w:jc w:val="both"/>
        <w:rPr>
          <w:sz w:val="28"/>
          <w:szCs w:val="28"/>
        </w:rPr>
      </w:pPr>
      <w:r w:rsidRPr="00A307E2">
        <w:rPr>
          <w:sz w:val="28"/>
          <w:szCs w:val="28"/>
        </w:rPr>
        <w:t>-вещественные доказательства</w:t>
      </w:r>
    </w:p>
    <w:p w:rsidR="00E81975" w:rsidRPr="00A307E2" w:rsidRDefault="00E81975" w:rsidP="002B6409">
      <w:pPr>
        <w:ind w:left="-180" w:right="-5"/>
        <w:jc w:val="both"/>
        <w:rPr>
          <w:sz w:val="28"/>
          <w:szCs w:val="28"/>
        </w:rPr>
      </w:pPr>
      <w:r w:rsidRPr="00A307E2">
        <w:rPr>
          <w:sz w:val="28"/>
          <w:szCs w:val="28"/>
        </w:rPr>
        <w:t>-протоколы следствия и судебных действий</w:t>
      </w:r>
    </w:p>
    <w:p w:rsidR="00E81975" w:rsidRPr="00A307E2" w:rsidRDefault="00E81975" w:rsidP="002B6409">
      <w:pPr>
        <w:ind w:left="-180" w:right="-5"/>
        <w:jc w:val="both"/>
        <w:rPr>
          <w:sz w:val="28"/>
          <w:szCs w:val="28"/>
        </w:rPr>
      </w:pPr>
      <w:r w:rsidRPr="00A307E2">
        <w:rPr>
          <w:sz w:val="28"/>
          <w:szCs w:val="28"/>
        </w:rPr>
        <w:t>-иные документы.</w:t>
      </w:r>
    </w:p>
    <w:p w:rsidR="00E81975" w:rsidRPr="00A307E2" w:rsidRDefault="00E81975" w:rsidP="002B6409">
      <w:pPr>
        <w:ind w:left="-180" w:right="-5"/>
        <w:jc w:val="both"/>
        <w:rPr>
          <w:sz w:val="28"/>
          <w:szCs w:val="28"/>
        </w:rPr>
      </w:pPr>
      <w:r w:rsidRPr="00A307E2">
        <w:rPr>
          <w:sz w:val="28"/>
          <w:szCs w:val="28"/>
        </w:rPr>
        <w:t>Этот перечень видов доказательств исчерпывающий (ч. 2 ст. 74 УПК).</w:t>
      </w:r>
    </w:p>
    <w:p w:rsidR="00E81975" w:rsidRPr="00A307E2" w:rsidRDefault="00E81975" w:rsidP="002B6409">
      <w:pPr>
        <w:ind w:left="-180" w:right="-5"/>
        <w:jc w:val="both"/>
        <w:rPr>
          <w:sz w:val="28"/>
          <w:szCs w:val="28"/>
        </w:rPr>
      </w:pPr>
    </w:p>
    <w:p w:rsidR="00E81975" w:rsidRPr="00A307E2" w:rsidRDefault="00E81975" w:rsidP="00A307E2">
      <w:pPr>
        <w:ind w:left="-180" w:right="-5"/>
        <w:jc w:val="right"/>
        <w:rPr>
          <w:sz w:val="22"/>
          <w:szCs w:val="22"/>
        </w:rPr>
      </w:pPr>
    </w:p>
    <w:p w:rsidR="00E81975" w:rsidRPr="00A307E2" w:rsidRDefault="00E81975" w:rsidP="002B6409">
      <w:pPr>
        <w:ind w:left="-180" w:right="-5"/>
        <w:jc w:val="both"/>
        <w:rPr>
          <w:sz w:val="28"/>
          <w:szCs w:val="28"/>
        </w:rPr>
      </w:pPr>
    </w:p>
    <w:p w:rsidR="00E81975" w:rsidRPr="00A307E2" w:rsidRDefault="00E81975" w:rsidP="002B6409">
      <w:pPr>
        <w:ind w:left="-180" w:right="-5"/>
        <w:jc w:val="both"/>
        <w:rPr>
          <w:sz w:val="28"/>
          <w:szCs w:val="28"/>
        </w:rPr>
      </w:pPr>
    </w:p>
    <w:p w:rsidR="00E81975" w:rsidRPr="00A307E2" w:rsidRDefault="00E81975" w:rsidP="002B6409">
      <w:pPr>
        <w:ind w:left="-180" w:right="-5"/>
        <w:jc w:val="both"/>
        <w:rPr>
          <w:sz w:val="28"/>
          <w:szCs w:val="28"/>
        </w:rPr>
      </w:pPr>
    </w:p>
    <w:p w:rsidR="00EA6F91" w:rsidRPr="00FC2300" w:rsidRDefault="00E81975" w:rsidP="00E81975">
      <w:pPr>
        <w:numPr>
          <w:ilvl w:val="0"/>
          <w:numId w:val="1"/>
        </w:numPr>
        <w:ind w:right="-5"/>
        <w:jc w:val="both"/>
        <w:rPr>
          <w:sz w:val="20"/>
          <w:szCs w:val="20"/>
        </w:rPr>
      </w:pPr>
      <w:r w:rsidRPr="00A307E2">
        <w:rPr>
          <w:b/>
          <w:sz w:val="32"/>
          <w:szCs w:val="32"/>
        </w:rPr>
        <w:t>Понятие и значение вещественных доказательств</w:t>
      </w:r>
      <w:r>
        <w:rPr>
          <w:sz w:val="28"/>
          <w:szCs w:val="28"/>
        </w:rPr>
        <w:t>.</w:t>
      </w:r>
    </w:p>
    <w:p w:rsidR="00FC2300" w:rsidRPr="004D7BB7" w:rsidRDefault="00FC2300" w:rsidP="00FC2300">
      <w:pPr>
        <w:ind w:left="360" w:right="-5"/>
        <w:jc w:val="both"/>
        <w:rPr>
          <w:sz w:val="20"/>
          <w:szCs w:val="20"/>
        </w:rPr>
      </w:pPr>
    </w:p>
    <w:p w:rsidR="004D7BB7" w:rsidRPr="00EA6F91" w:rsidRDefault="004D7BB7" w:rsidP="004D7BB7">
      <w:pPr>
        <w:ind w:left="360" w:right="-5"/>
        <w:jc w:val="both"/>
        <w:rPr>
          <w:sz w:val="20"/>
          <w:szCs w:val="20"/>
        </w:rPr>
      </w:pPr>
    </w:p>
    <w:p w:rsidR="00EA6F91" w:rsidRPr="00A307E2" w:rsidRDefault="00EA6F91" w:rsidP="00EA6F91">
      <w:pPr>
        <w:ind w:right="-5"/>
        <w:jc w:val="both"/>
        <w:rPr>
          <w:sz w:val="28"/>
          <w:szCs w:val="28"/>
        </w:rPr>
      </w:pPr>
      <w:r w:rsidRPr="00BE01C7">
        <w:rPr>
          <w:sz w:val="22"/>
          <w:szCs w:val="22"/>
        </w:rPr>
        <w:t xml:space="preserve">       </w:t>
      </w:r>
      <w:r w:rsidRPr="00A307E2">
        <w:rPr>
          <w:sz w:val="28"/>
          <w:szCs w:val="28"/>
        </w:rPr>
        <w:t>В самом общем виде их можно определить как материальные следы (последствия) преступления или иного расследуемого деяния. Вещественные доказательства в виде отдельных предметов, имеющих отношение к исследуемому событию представляют собой материальные следы, (отпечатки) исследуемого события.</w:t>
      </w:r>
    </w:p>
    <w:p w:rsidR="00FC39DA" w:rsidRPr="00A307E2" w:rsidRDefault="00EA6F91" w:rsidP="00EA6F91">
      <w:pPr>
        <w:ind w:right="-5"/>
        <w:jc w:val="both"/>
        <w:rPr>
          <w:sz w:val="28"/>
          <w:szCs w:val="28"/>
        </w:rPr>
      </w:pPr>
      <w:r w:rsidRPr="00A307E2">
        <w:rPr>
          <w:sz w:val="28"/>
          <w:szCs w:val="28"/>
        </w:rPr>
        <w:t xml:space="preserve">      Слово «вещь» в общеупотребительном его смысле обозначает всякий неодушевленный предмет. Вещь обладает определенными свойствами, т.е. тем, что характеризует </w:t>
      </w:r>
      <w:r w:rsidR="004D7BB7" w:rsidRPr="00A307E2">
        <w:rPr>
          <w:sz w:val="28"/>
          <w:szCs w:val="28"/>
        </w:rPr>
        <w:t>какую-либо ее сторону и что выявляется в ее взаимоотношениях с другими вещами или явлениями. Когда мы говорим о вещах как доказательствах, мы подразумеваем, что эти вещи обладают такими свойствами, которые отображают стороны или моменты исследуемого события в виде следов воздействия, изменений и т. п.Д</w:t>
      </w:r>
      <w:r w:rsidR="00FC39DA" w:rsidRPr="00A307E2">
        <w:rPr>
          <w:sz w:val="28"/>
          <w:szCs w:val="28"/>
        </w:rPr>
        <w:t>о</w:t>
      </w:r>
      <w:r w:rsidR="004D7BB7" w:rsidRPr="00A307E2">
        <w:rPr>
          <w:sz w:val="28"/>
          <w:szCs w:val="28"/>
        </w:rPr>
        <w:t>казательством, таким образом, является вещь и ее свойства. Если эти свойства неотделимы от вещи, то только данная вещь может служить доказательством. В некоторых случаях вещество следа со всеми его свойствами может быть отделено от предмета и перенесено на другой предмет. Тогда этот предмет вместе с перенесенным следом становится вещественным доказательством. Например, на месте кражи обнаружен потожировой след пальца человека, подозреваемого в совершении этого преступления</w:t>
      </w:r>
      <w:r w:rsidR="00FC39DA" w:rsidRPr="00A307E2">
        <w:rPr>
          <w:sz w:val="28"/>
          <w:szCs w:val="28"/>
        </w:rPr>
        <w:t>. След находился на поверхности письменного стола. Так как этот след поддавался отделению от вещи (стола) путем перекопировки его вещества на следокопировальную пленку, он стал существовать отдельно от прежнего предмета -стола- на куске следокопировальной пленки, который и стал в дальнейшем фигурировать как вещественное доказательство.</w:t>
      </w:r>
    </w:p>
    <w:p w:rsidR="00A307E2" w:rsidRDefault="00FC39DA" w:rsidP="00EA6F91">
      <w:pPr>
        <w:ind w:right="-5"/>
        <w:jc w:val="both"/>
        <w:rPr>
          <w:sz w:val="28"/>
          <w:szCs w:val="28"/>
        </w:rPr>
      </w:pPr>
      <w:r w:rsidRPr="00A307E2">
        <w:rPr>
          <w:sz w:val="28"/>
          <w:szCs w:val="28"/>
        </w:rPr>
        <w:t>Существенные признаки устанавливаемых обстоятельств, содержащиеся в вещественных доказательствах, обычно доступны непосредственному восприятию следователя и суда. Однако это не значит, что установить обстоятельства дела с помощ</w:t>
      </w:r>
      <w:r w:rsidR="0011199A" w:rsidRPr="00A307E2">
        <w:rPr>
          <w:sz w:val="28"/>
          <w:szCs w:val="28"/>
        </w:rPr>
        <w:t>ь</w:t>
      </w:r>
      <w:r w:rsidRPr="00A307E2">
        <w:rPr>
          <w:sz w:val="28"/>
          <w:szCs w:val="28"/>
        </w:rPr>
        <w:t xml:space="preserve">ю вещественных доказательств несложно. </w:t>
      </w:r>
      <w:r w:rsidR="0011199A" w:rsidRPr="00A307E2">
        <w:rPr>
          <w:sz w:val="28"/>
          <w:szCs w:val="28"/>
        </w:rPr>
        <w:t>С учетом характера материальных объектов осуществляется трудоемкая работа по их закреплению, анализу возможных изменений, которые они претерпели до обнаружения.</w:t>
      </w:r>
      <w:r w:rsidR="00DB3C94" w:rsidRPr="00A307E2">
        <w:rPr>
          <w:sz w:val="28"/>
          <w:szCs w:val="28"/>
        </w:rPr>
        <w:t xml:space="preserve"> Фрагментарность информации, хар</w:t>
      </w:r>
      <w:r w:rsidR="003E453B" w:rsidRPr="00A307E2">
        <w:rPr>
          <w:sz w:val="28"/>
          <w:szCs w:val="28"/>
        </w:rPr>
        <w:t>а</w:t>
      </w:r>
      <w:r w:rsidR="00DB3C94" w:rsidRPr="00A307E2">
        <w:rPr>
          <w:sz w:val="28"/>
          <w:szCs w:val="28"/>
        </w:rPr>
        <w:t>ктерная для большинства вещественных доказательств, требует также сложной работы по закреплению обстоятельств их обнаружения и выявлению других данных с помощью которых может быть достоверно решен вопрос об относимости объекта. Далее необходимо принять ряд мер, предупреждающих утрату или подмену обнаруженных объектов, а равно обеспечивающих полноту и точность выявления относящихся к</w:t>
      </w:r>
    </w:p>
    <w:p w:rsidR="003F687F" w:rsidRPr="00A307E2" w:rsidRDefault="00DB3C94" w:rsidP="00EA6F91">
      <w:pPr>
        <w:ind w:right="-5"/>
        <w:jc w:val="both"/>
        <w:rPr>
          <w:sz w:val="28"/>
          <w:szCs w:val="28"/>
        </w:rPr>
      </w:pPr>
      <w:r w:rsidRPr="00A307E2">
        <w:rPr>
          <w:sz w:val="28"/>
          <w:szCs w:val="28"/>
        </w:rPr>
        <w:t xml:space="preserve"> делу признаков. Информация, содержащаяся в вещественном доказательстве, требует истолкования, расшифровки. «Чтобы извлечь сообщение, - отмечает А. И. Трусов, - т.е. заставить как бы заговорить «немого свидетеля», нужно найти другие данные и сопоставить их между </w:t>
      </w:r>
      <w:r w:rsidR="003904CA" w:rsidRPr="00A307E2">
        <w:rPr>
          <w:sz w:val="28"/>
          <w:szCs w:val="28"/>
        </w:rPr>
        <w:t>собой. Для этого вещественные доказательства в совокупности с другими данными по делу анализируются, подвергаются исследованию (осматриваются, предъявляются свидетелям, потерпевшим, обвиняемому, иногда подвергаются экспертному исследованию и т. п.). Подобным путем удается извлекать, например, данные о том, что предмет служил орудием преступления, был объектом преступных действий и т. п.</w:t>
      </w:r>
    </w:p>
    <w:p w:rsidR="008E3659" w:rsidRPr="00A307E2" w:rsidRDefault="003F687F" w:rsidP="00EA6F91">
      <w:pPr>
        <w:ind w:right="-5"/>
        <w:jc w:val="both"/>
        <w:rPr>
          <w:sz w:val="28"/>
          <w:szCs w:val="28"/>
        </w:rPr>
      </w:pPr>
      <w:r w:rsidRPr="00A307E2">
        <w:rPr>
          <w:sz w:val="28"/>
          <w:szCs w:val="28"/>
        </w:rPr>
        <w:t xml:space="preserve">         Объем информации, извлекаемой их вещественных доказательств, возрастает по мере совершенствования способов их исследования. Достижения криминалистики и иных наук, используемые в этих целях, позволяют сегодня обнаружить, зафиксировать и использовать как вещественные доказательства то, что вчера было ни обнаружить, ни зафиксировать. Поэтому значение вещественных доказательств и их роль в доказывании постоянно возрастают. Но при этом, разумеется, речь идет не о замене вещественными доказательствами других доказательств, а о расширении возможностей собирания вещественных доказательств за счет применения средств и способов, которыми ранее не располагали органы расследования и суда. </w:t>
      </w:r>
      <w:r w:rsidR="00220093" w:rsidRPr="00A307E2">
        <w:rPr>
          <w:sz w:val="28"/>
          <w:szCs w:val="28"/>
        </w:rPr>
        <w:t>Вещественные доказательства могут использоваться для установления любых обстоятельств, имеющих существенное значение, -события, отдельных его элементов, виновности (невиновности) определенных лиц, мотивов посягательства, смягчающих и отягчающих обстоятельств, причин и условий, способствующих совершению преступления. Они могут быть получены и использованы по делам любой категории. Нельзя поэтому согласиться с мнением, что «вещественные доказательства собираются главным образом на месте совершения преступления». Прежде всего вещественные доказательства могут указывать не только на наличие, но и на отсутствие преступления. Они могут быть связаны с действиями, предшествовавшими совершению преступления или последовавшими за ними. Наконец</w:t>
      </w:r>
      <w:r w:rsidR="00C97C26" w:rsidRPr="00A307E2">
        <w:rPr>
          <w:sz w:val="28"/>
          <w:szCs w:val="28"/>
        </w:rPr>
        <w:t>, в</w:t>
      </w:r>
      <w:r w:rsidR="00220093" w:rsidRPr="00A307E2">
        <w:rPr>
          <w:sz w:val="28"/>
          <w:szCs w:val="28"/>
        </w:rPr>
        <w:t xml:space="preserve"> ряде случаев вещественные доказательства, связанные с самим событием преступления, обнаруживаются не на месте совершения, а в другом месте (на обвиняемом, потерпевшем, в помещении, где скрыто похищенное, и т. п.). </w:t>
      </w:r>
      <w:r w:rsidRPr="00A307E2">
        <w:rPr>
          <w:sz w:val="28"/>
          <w:szCs w:val="28"/>
        </w:rPr>
        <w:t xml:space="preserve"> </w:t>
      </w:r>
      <w:r w:rsidR="00DB3C94" w:rsidRPr="00A307E2">
        <w:rPr>
          <w:sz w:val="28"/>
          <w:szCs w:val="28"/>
        </w:rPr>
        <w:t xml:space="preserve"> </w:t>
      </w:r>
      <w:r w:rsidR="0011199A" w:rsidRPr="00A307E2">
        <w:rPr>
          <w:sz w:val="28"/>
          <w:szCs w:val="28"/>
        </w:rPr>
        <w:t xml:space="preserve"> </w:t>
      </w:r>
      <w:r w:rsidR="00EA6F91" w:rsidRPr="00A307E2">
        <w:rPr>
          <w:sz w:val="28"/>
          <w:szCs w:val="28"/>
        </w:rPr>
        <w:t xml:space="preserve">  </w:t>
      </w:r>
      <w:r w:rsidR="005146B0" w:rsidRPr="00A307E2">
        <w:rPr>
          <w:sz w:val="28"/>
          <w:szCs w:val="28"/>
        </w:rPr>
        <w:t xml:space="preserve"> </w:t>
      </w:r>
      <w:r w:rsidR="00E81975" w:rsidRPr="00A307E2">
        <w:rPr>
          <w:sz w:val="28"/>
          <w:szCs w:val="28"/>
        </w:rPr>
        <w:t xml:space="preserve"> </w:t>
      </w:r>
    </w:p>
    <w:p w:rsidR="00775498" w:rsidRPr="00A307E2" w:rsidRDefault="00C97C26" w:rsidP="00E81975">
      <w:pPr>
        <w:ind w:right="-5"/>
        <w:jc w:val="both"/>
        <w:rPr>
          <w:sz w:val="28"/>
          <w:szCs w:val="28"/>
        </w:rPr>
      </w:pPr>
      <w:r w:rsidRPr="00A307E2">
        <w:rPr>
          <w:sz w:val="28"/>
          <w:szCs w:val="28"/>
        </w:rPr>
        <w:t xml:space="preserve">        Закон специально подчеркивает необходимость собирания всех вещественных доказательств, могущих способствовать установлению фактических обстоятельств дела, идет ли речь об изобличении или обосновании невиновности лица, установлении отягчающих или смягчающих обстоятельств, доказывании или опровержении наличия преступления. При этом оправдательные вещественные доказательства могут опровергать либо виновность данного лица, либо вообще наличие преступления. Круг их может быть столь же разнообразен, как и круг уличающих. Одни из них могут способствовать установлению алиби обвиняемого (например, изъятые у него при задержании билеты в кинотеатр, свидетельствующие о посещении сеанса </w:t>
      </w:r>
      <w:r w:rsidR="00E22011" w:rsidRPr="00A307E2">
        <w:rPr>
          <w:sz w:val="28"/>
          <w:szCs w:val="28"/>
        </w:rPr>
        <w:t>в часы, когда было совершено преступление), другие опровергать обвинение иначе (например, тот факт, что кровь, найденная на одежде обвиняемого, не принадлежит потерпевшему), третьи устанавливать состояние необходимой обороны (наличие финского ножа у потерпевшего, которому обвиняемый, защищаясь, нанес удар палкой) и т. д. Во всех случаях они подлежат собиранию, проверке и тщательному анализу в совокупности с иными доказательствами по делу.</w:t>
      </w:r>
    </w:p>
    <w:p w:rsidR="00C9141C" w:rsidRPr="00A307E2" w:rsidRDefault="00775498" w:rsidP="00E81975">
      <w:pPr>
        <w:ind w:right="-5"/>
        <w:jc w:val="both"/>
        <w:rPr>
          <w:sz w:val="28"/>
          <w:szCs w:val="28"/>
        </w:rPr>
      </w:pPr>
      <w:r w:rsidRPr="00A307E2">
        <w:rPr>
          <w:sz w:val="28"/>
          <w:szCs w:val="28"/>
        </w:rPr>
        <w:t xml:space="preserve">        Основанием для отнесения материального объекта к числу вещественных доказательств служит, во-первых, отображение в нем признаков, характеризующих личность участников событий (указывающих на конкретное лицо), и орудия (оружия), применявшегося ими, во-вторых, отображение в нем условий, в которых происходило событие(обстановка места происшествия), в-третьих, наличие на нем (в нем) изменений, связанных с событием, в-четвертых, </w:t>
      </w:r>
      <w:r w:rsidR="00C9141C" w:rsidRPr="00A307E2">
        <w:rPr>
          <w:sz w:val="28"/>
          <w:szCs w:val="28"/>
        </w:rPr>
        <w:t>принадлежность определенному лицу, если этот факт имеет значение для дела и т. д.</w:t>
      </w:r>
    </w:p>
    <w:p w:rsidR="00C9141C" w:rsidRPr="00A307E2" w:rsidRDefault="00C9141C" w:rsidP="00E81975">
      <w:pPr>
        <w:ind w:right="-5"/>
        <w:jc w:val="both"/>
        <w:rPr>
          <w:sz w:val="28"/>
          <w:szCs w:val="28"/>
        </w:rPr>
      </w:pPr>
    </w:p>
    <w:p w:rsidR="00C9141C" w:rsidRPr="00A307E2" w:rsidRDefault="00C9141C" w:rsidP="00E81975">
      <w:pPr>
        <w:ind w:right="-5"/>
        <w:jc w:val="both"/>
        <w:rPr>
          <w:sz w:val="28"/>
          <w:szCs w:val="28"/>
        </w:rPr>
      </w:pPr>
    </w:p>
    <w:p w:rsidR="00C9141C" w:rsidRDefault="00C9141C" w:rsidP="00E81975">
      <w:pPr>
        <w:ind w:right="-5"/>
        <w:jc w:val="both"/>
        <w:rPr>
          <w:sz w:val="20"/>
          <w:szCs w:val="20"/>
        </w:rPr>
      </w:pPr>
    </w:p>
    <w:p w:rsidR="00C9141C" w:rsidRDefault="00C9141C" w:rsidP="00E81975">
      <w:pPr>
        <w:ind w:right="-5"/>
        <w:jc w:val="both"/>
        <w:rPr>
          <w:sz w:val="20"/>
          <w:szCs w:val="20"/>
        </w:rPr>
      </w:pPr>
    </w:p>
    <w:p w:rsidR="00C9141C" w:rsidRDefault="00C9141C" w:rsidP="00A307E2">
      <w:pPr>
        <w:numPr>
          <w:ilvl w:val="0"/>
          <w:numId w:val="1"/>
        </w:numPr>
        <w:ind w:right="-5"/>
        <w:jc w:val="center"/>
        <w:rPr>
          <w:sz w:val="28"/>
          <w:szCs w:val="28"/>
        </w:rPr>
      </w:pPr>
      <w:r w:rsidRPr="00A307E2">
        <w:rPr>
          <w:b/>
          <w:sz w:val="32"/>
          <w:szCs w:val="32"/>
        </w:rPr>
        <w:t>Виды вещественных доказательств</w:t>
      </w:r>
      <w:r w:rsidRPr="00C9141C">
        <w:rPr>
          <w:sz w:val="28"/>
          <w:szCs w:val="28"/>
        </w:rPr>
        <w:t>.</w:t>
      </w:r>
    </w:p>
    <w:p w:rsidR="00FC2300" w:rsidRDefault="00FC2300" w:rsidP="00FC2300">
      <w:pPr>
        <w:ind w:left="360" w:right="-5"/>
        <w:jc w:val="both"/>
        <w:rPr>
          <w:sz w:val="28"/>
          <w:szCs w:val="28"/>
        </w:rPr>
      </w:pPr>
    </w:p>
    <w:p w:rsidR="00C9141C" w:rsidRPr="00A7667D" w:rsidRDefault="00C9141C" w:rsidP="00C9141C">
      <w:pPr>
        <w:ind w:left="360" w:right="-5"/>
        <w:jc w:val="both"/>
      </w:pPr>
    </w:p>
    <w:p w:rsidR="00C9141C" w:rsidRPr="00A307E2" w:rsidRDefault="00C9141C" w:rsidP="00E81975">
      <w:pPr>
        <w:ind w:right="-5"/>
        <w:jc w:val="both"/>
        <w:rPr>
          <w:sz w:val="28"/>
          <w:szCs w:val="28"/>
        </w:rPr>
      </w:pPr>
      <w:r w:rsidRPr="00A307E2">
        <w:rPr>
          <w:sz w:val="28"/>
          <w:szCs w:val="28"/>
        </w:rPr>
        <w:t xml:space="preserve">      Уголовно-процессуальный закон (ст. 18 УПК) называет следующие виды вещественных доказательств.</w:t>
      </w:r>
    </w:p>
    <w:p w:rsidR="00C9141C" w:rsidRPr="00A307E2" w:rsidRDefault="00C9141C" w:rsidP="00C9141C">
      <w:pPr>
        <w:numPr>
          <w:ilvl w:val="0"/>
          <w:numId w:val="2"/>
        </w:numPr>
        <w:ind w:right="-5"/>
        <w:jc w:val="both"/>
        <w:rPr>
          <w:sz w:val="28"/>
          <w:szCs w:val="28"/>
        </w:rPr>
      </w:pPr>
      <w:r w:rsidRPr="00A307E2">
        <w:rPr>
          <w:sz w:val="28"/>
          <w:szCs w:val="28"/>
        </w:rPr>
        <w:t>Предметы, служившие орудием преступления, например, орудия убийства (нож, пистолет и др.) или предметы, посредством которых совершалось хищение (отмычка, лом, которым взламывался сейф и т. п.).</w:t>
      </w:r>
    </w:p>
    <w:p w:rsidR="003E453B" w:rsidRPr="00A307E2" w:rsidRDefault="00C9141C" w:rsidP="00C9141C">
      <w:pPr>
        <w:numPr>
          <w:ilvl w:val="0"/>
          <w:numId w:val="2"/>
        </w:numPr>
        <w:ind w:right="-5"/>
        <w:jc w:val="both"/>
        <w:rPr>
          <w:sz w:val="28"/>
          <w:szCs w:val="28"/>
        </w:rPr>
      </w:pPr>
      <w:r w:rsidRPr="00A307E2">
        <w:rPr>
          <w:sz w:val="28"/>
          <w:szCs w:val="28"/>
        </w:rPr>
        <w:t xml:space="preserve"> Предметы, которые сохранили на себе следы преступления. К таким предметам относятся, например, одежда со следами крови или с разрывами, предметы с огнестрельными повреждениями</w:t>
      </w:r>
      <w:r w:rsidR="003E453B" w:rsidRPr="00A307E2">
        <w:rPr>
          <w:sz w:val="28"/>
          <w:szCs w:val="28"/>
        </w:rPr>
        <w:t>, взломанный сейф и т. п.</w:t>
      </w:r>
    </w:p>
    <w:p w:rsidR="003E453B" w:rsidRPr="00A307E2" w:rsidRDefault="003E453B" w:rsidP="00C9141C">
      <w:pPr>
        <w:numPr>
          <w:ilvl w:val="0"/>
          <w:numId w:val="2"/>
        </w:numPr>
        <w:ind w:right="-5"/>
        <w:jc w:val="both"/>
        <w:rPr>
          <w:sz w:val="28"/>
          <w:szCs w:val="28"/>
        </w:rPr>
      </w:pPr>
      <w:r w:rsidRPr="00A307E2">
        <w:rPr>
          <w:sz w:val="28"/>
          <w:szCs w:val="28"/>
        </w:rPr>
        <w:t>Предметы, на которые были направлены преступные действия (например, похищенные деньги и вещи).</w:t>
      </w:r>
    </w:p>
    <w:p w:rsidR="000830FA" w:rsidRPr="00A307E2" w:rsidRDefault="003E453B" w:rsidP="00C9141C">
      <w:pPr>
        <w:numPr>
          <w:ilvl w:val="0"/>
          <w:numId w:val="2"/>
        </w:numPr>
        <w:ind w:right="-5"/>
        <w:jc w:val="both"/>
        <w:rPr>
          <w:sz w:val="28"/>
          <w:szCs w:val="28"/>
        </w:rPr>
      </w:pPr>
      <w:r w:rsidRPr="00A307E2">
        <w:rPr>
          <w:sz w:val="28"/>
          <w:szCs w:val="28"/>
        </w:rPr>
        <w:t>Иные предметы и документы, которые могут служить средствами для обнаружения преступления и установления обстоятельств дела (например, предметы, оброненные преступником на месте совершения преступления.</w:t>
      </w:r>
    </w:p>
    <w:p w:rsidR="00802C4B" w:rsidRPr="00A307E2" w:rsidRDefault="000830FA" w:rsidP="000830FA">
      <w:pPr>
        <w:ind w:left="360" w:right="-5"/>
        <w:jc w:val="both"/>
        <w:rPr>
          <w:sz w:val="28"/>
          <w:szCs w:val="28"/>
        </w:rPr>
      </w:pPr>
      <w:r w:rsidRPr="00A307E2">
        <w:rPr>
          <w:sz w:val="28"/>
          <w:szCs w:val="28"/>
        </w:rPr>
        <w:t xml:space="preserve">    Процессуальное оформление вещественных доказательств включает в себя три момента. Во-первых, должен быть процессуально оформлен факт обнаружения или получения предмета следователем (судом). Чаще всего вещественные доказательства изымаются в ходе какого-то следственного действия (осмотра, обыска, выемки и др.), и факт изъятия фиксируется в протоколе данного действия. Предметы могут быть получены также сторонами в порядке ст. 86 УПК , а затем </w:t>
      </w:r>
      <w:r w:rsidR="007264AE" w:rsidRPr="00A307E2">
        <w:rPr>
          <w:sz w:val="28"/>
          <w:szCs w:val="28"/>
        </w:rPr>
        <w:t>представлены следователю (суду), о чем также должен быть составлен соответствующий протокол (или сделана отметка в протоколе судебного заседания).И,</w:t>
      </w:r>
      <w:r w:rsidR="00802C4B" w:rsidRPr="00A307E2">
        <w:rPr>
          <w:sz w:val="28"/>
          <w:szCs w:val="28"/>
        </w:rPr>
        <w:t xml:space="preserve"> </w:t>
      </w:r>
      <w:r w:rsidR="007264AE" w:rsidRPr="00A307E2">
        <w:rPr>
          <w:sz w:val="28"/>
          <w:szCs w:val="28"/>
        </w:rPr>
        <w:t>наконец, они могут быть представлены следователю или суду по их требованию государственными и иными органами и организациями в поря</w:t>
      </w:r>
      <w:r w:rsidR="009F05A5" w:rsidRPr="00A307E2">
        <w:rPr>
          <w:sz w:val="28"/>
          <w:szCs w:val="28"/>
        </w:rPr>
        <w:t>д</w:t>
      </w:r>
      <w:r w:rsidR="007264AE" w:rsidRPr="00A307E2">
        <w:rPr>
          <w:sz w:val="28"/>
          <w:szCs w:val="28"/>
        </w:rPr>
        <w:t>ке ст. 86 УПК, о чем также должен свидетельствовать соответствующий официальный документ (сопроводительное письмо).</w:t>
      </w:r>
    </w:p>
    <w:p w:rsidR="00802C4B" w:rsidRPr="00A307E2" w:rsidRDefault="00802C4B" w:rsidP="000830FA">
      <w:pPr>
        <w:ind w:left="360" w:right="-5"/>
        <w:jc w:val="both"/>
        <w:rPr>
          <w:sz w:val="28"/>
          <w:szCs w:val="28"/>
        </w:rPr>
      </w:pPr>
      <w:r w:rsidRPr="00A307E2">
        <w:rPr>
          <w:sz w:val="28"/>
          <w:szCs w:val="28"/>
        </w:rPr>
        <w:t xml:space="preserve">    Во-вторых, вещественное доказательство должно быть осмотрено (ст. 81 УПК). Осмотр вещественного доказательства может быть произведен в ходе того следственного действия, при котором оно изъято (например, при осмотре места происшествия), и тогда его результаты фиксируются в протоколе данного следственного действия-осмотра вещественного доказательства (предмета), оформляемого самостоятельным протоколом.</w:t>
      </w:r>
    </w:p>
    <w:p w:rsidR="00140F32" w:rsidRPr="00A307E2" w:rsidRDefault="00802C4B" w:rsidP="000830FA">
      <w:pPr>
        <w:ind w:left="360" w:right="-5"/>
        <w:jc w:val="both"/>
        <w:rPr>
          <w:sz w:val="28"/>
          <w:szCs w:val="28"/>
        </w:rPr>
      </w:pPr>
      <w:r w:rsidRPr="00A307E2">
        <w:rPr>
          <w:sz w:val="28"/>
          <w:szCs w:val="28"/>
        </w:rPr>
        <w:t xml:space="preserve">     И в-третьих, вещественное доказательство должно быть приобщено к делу особым постановлением следователя либо постановлением или определением суда. Лишь после вынесения такого постановления (определения) на предмет может быть распространен </w:t>
      </w:r>
      <w:r w:rsidR="00140F32" w:rsidRPr="00A307E2">
        <w:rPr>
          <w:sz w:val="28"/>
          <w:szCs w:val="28"/>
        </w:rPr>
        <w:t>режим вещественного доказательства. Постановление (определение) о приобщении предмета к делу в качестве вещественного доказательства выражает решение следователя (суда) об относимости</w:t>
      </w:r>
      <w:r w:rsidR="00BA5A7C" w:rsidRPr="00A307E2">
        <w:rPr>
          <w:sz w:val="28"/>
          <w:szCs w:val="28"/>
        </w:rPr>
        <w:t xml:space="preserve"> </w:t>
      </w:r>
      <w:r w:rsidR="00140F32" w:rsidRPr="00A307E2">
        <w:rPr>
          <w:sz w:val="28"/>
          <w:szCs w:val="28"/>
        </w:rPr>
        <w:t>данного предмета к делу и означает поступление его  в исключительное распоряжение следователя или суда. Точная процессуальная фиксация факта приобщения предмета к делу в качестве вещественного доказательства необходима в связи с тем, что такие предметы нередко представляют определенную материальную или духовную ценность, а также для предотвращения их утраты или замены.</w:t>
      </w:r>
    </w:p>
    <w:p w:rsidR="00BA5A7C" w:rsidRPr="00A307E2" w:rsidRDefault="00140F32" w:rsidP="000830FA">
      <w:pPr>
        <w:ind w:left="360" w:right="-5"/>
        <w:jc w:val="both"/>
        <w:rPr>
          <w:sz w:val="28"/>
          <w:szCs w:val="28"/>
        </w:rPr>
      </w:pPr>
      <w:r w:rsidRPr="00A307E2">
        <w:rPr>
          <w:sz w:val="28"/>
          <w:szCs w:val="28"/>
        </w:rPr>
        <w:t xml:space="preserve">       Нужно иметь в виду, что предмет официально становится вещественным доказательством только после вынесения такого постановления (определения). Поэтому, когда говорится о поиске вещественных доказательств, их обнаружении, изъятии и т.п.</w:t>
      </w:r>
      <w:r w:rsidR="00BA5A7C" w:rsidRPr="00A307E2">
        <w:rPr>
          <w:sz w:val="28"/>
          <w:szCs w:val="28"/>
        </w:rPr>
        <w:t xml:space="preserve"> (например, в ч. 5 ст.164 УПК), то этот термин употребляется условно, имея в виду потенциальные вещественные доказательства, т.е. предметы лишь могущие стать таковыми. </w:t>
      </w:r>
    </w:p>
    <w:p w:rsidR="00A542DF" w:rsidRPr="00A307E2" w:rsidRDefault="00BA5A7C" w:rsidP="000830FA">
      <w:pPr>
        <w:ind w:left="360" w:right="-5"/>
        <w:jc w:val="both"/>
        <w:rPr>
          <w:sz w:val="28"/>
          <w:szCs w:val="28"/>
        </w:rPr>
      </w:pPr>
      <w:r w:rsidRPr="00A307E2">
        <w:rPr>
          <w:sz w:val="28"/>
          <w:szCs w:val="28"/>
        </w:rPr>
        <w:t xml:space="preserve">        Вещественные доказательства могут быть </w:t>
      </w:r>
      <w:r w:rsidRPr="00A307E2">
        <w:rPr>
          <w:b/>
          <w:i/>
          <w:sz w:val="28"/>
          <w:szCs w:val="28"/>
        </w:rPr>
        <w:t>первоначальными</w:t>
      </w:r>
      <w:r w:rsidRPr="00A307E2">
        <w:rPr>
          <w:b/>
          <w:sz w:val="28"/>
          <w:szCs w:val="28"/>
        </w:rPr>
        <w:t xml:space="preserve"> </w:t>
      </w:r>
      <w:r w:rsidRPr="00A307E2">
        <w:rPr>
          <w:sz w:val="28"/>
          <w:szCs w:val="28"/>
        </w:rPr>
        <w:t xml:space="preserve">и </w:t>
      </w:r>
      <w:r w:rsidRPr="00A307E2">
        <w:rPr>
          <w:b/>
          <w:i/>
          <w:sz w:val="28"/>
          <w:szCs w:val="28"/>
        </w:rPr>
        <w:t xml:space="preserve">производными.  </w:t>
      </w:r>
      <w:r w:rsidRPr="00A307E2">
        <w:rPr>
          <w:sz w:val="28"/>
          <w:szCs w:val="28"/>
        </w:rPr>
        <w:t xml:space="preserve"> Первоначальные вещественные доказательства – это предметы –подлинники, оригиналы (например, орудие преступления, предмет со следами преступления). Производные вещественные доказательства- это различного рода их материальные модели. Можно выделить следующие виды производных вещественных доказательств</w:t>
      </w:r>
      <w:r w:rsidR="009F05A5" w:rsidRPr="00A307E2">
        <w:rPr>
          <w:sz w:val="28"/>
          <w:szCs w:val="28"/>
        </w:rPr>
        <w:t>:</w:t>
      </w:r>
      <w:r w:rsidRPr="00A307E2">
        <w:rPr>
          <w:sz w:val="28"/>
          <w:szCs w:val="28"/>
        </w:rPr>
        <w:t xml:space="preserve"> 1) копии вещественных доказательств (например, слепки и оттиски различных следов</w:t>
      </w:r>
      <w:r w:rsidR="009F05A5" w:rsidRPr="00A307E2">
        <w:rPr>
          <w:sz w:val="28"/>
          <w:szCs w:val="28"/>
        </w:rPr>
        <w:t xml:space="preserve">); 2) предметы-аналоги, которые обычно используются взамен вещественного доказательства-оригинала, когда последний не обнаружен (например, вместо необнаруженного ножа-орудия убийства- на экспертизу направляется нож такого же типа); 3) к производным вещественным доказательствам нередко относят образцы для сравнительного исследования (правда, вопрос об их процессуальной природе является спорным). Образцы, как и иные производные вещественные доказательства, используются в экспертном исследовании, когда непосредственное исследование свойств </w:t>
      </w:r>
      <w:r w:rsidR="007339F1" w:rsidRPr="00A307E2">
        <w:rPr>
          <w:sz w:val="28"/>
          <w:szCs w:val="28"/>
        </w:rPr>
        <w:t xml:space="preserve">вещественного доказательства-оригинала невозможно или нецелесообразно. Исследование в таком случае проводится путем сравнения не с самим идентифицируемым объектом, а с полученными от него образцами, Например, при идентификации огнестрельного оружия по пулям и гильзам исследуются не непосредственно особенности канала ствола, а отстреливаются экспериментальные пули и гильзы, которые и отражают эти особенности. Таким образом, образцы тоже выступают в качестве материальной модели вещественного доказательства-оригинала, отражающей какие-то его свойства. В отличие от копий вещественных доказательств образцы возникают в результате копирования не самого вещественного </w:t>
      </w:r>
      <w:r w:rsidR="00A542DF" w:rsidRPr="00A307E2">
        <w:rPr>
          <w:sz w:val="28"/>
          <w:szCs w:val="28"/>
        </w:rPr>
        <w:t>доказательства-оригинала, а процесса его формирования, механизма возникновения вещественного доказательства (экспериментальный отстрел пуль или гильз, получение экспериментальных образцов текста пишущей машинки или принтера и т.п.).</w:t>
      </w:r>
    </w:p>
    <w:p w:rsidR="004B4A33" w:rsidRPr="00A307E2" w:rsidRDefault="00A542DF" w:rsidP="000830FA">
      <w:pPr>
        <w:ind w:left="360" w:right="-5"/>
        <w:jc w:val="both"/>
        <w:rPr>
          <w:sz w:val="28"/>
          <w:szCs w:val="28"/>
        </w:rPr>
      </w:pPr>
      <w:r w:rsidRPr="00A307E2">
        <w:rPr>
          <w:sz w:val="28"/>
          <w:szCs w:val="28"/>
        </w:rPr>
        <w:t xml:space="preserve">     Исследование вещественных доказательств осуществляется посредством различных следственных действий. Наиболее простым способом исследования является осмотр вещественных доказательств. При осмотре устанавливаются и фиксируются индивидуальные признаки предмета, доступные непосредственному восприятию (размеры, форма, цвет и др.)</w:t>
      </w:r>
      <w:r w:rsidR="004B4A33" w:rsidRPr="00A307E2">
        <w:rPr>
          <w:sz w:val="28"/>
          <w:szCs w:val="28"/>
        </w:rPr>
        <w:t>, либо выявляемые с помощью простейших приборов (например, лупы). Для исследования свойств вещественных доказательств может проводится также следственный эксперимент, а для идентификации- предъявление для опознания. Наиболее сложной формой исследования вещественных доказательств является экспертиза. Экспертным путем устанавливаются свойства предметов, требующие для своего выявления специальных знаний и, как правило, сложного оборудования (например, определяются природа и химический состав вещества).</w:t>
      </w:r>
    </w:p>
    <w:p w:rsidR="00812785" w:rsidRPr="00A307E2" w:rsidRDefault="004B4A33" w:rsidP="000830FA">
      <w:pPr>
        <w:ind w:left="360" w:right="-5"/>
        <w:jc w:val="both"/>
        <w:rPr>
          <w:sz w:val="28"/>
          <w:szCs w:val="28"/>
        </w:rPr>
      </w:pPr>
      <w:r w:rsidRPr="00A307E2">
        <w:rPr>
          <w:sz w:val="28"/>
          <w:szCs w:val="28"/>
        </w:rPr>
        <w:t xml:space="preserve">       </w:t>
      </w:r>
      <w:r w:rsidR="00812785" w:rsidRPr="00A307E2">
        <w:rPr>
          <w:sz w:val="28"/>
          <w:szCs w:val="28"/>
        </w:rPr>
        <w:t>Проверке подлежат подлинность вещественных доказательств, а также неизменность их свойств с момента их получения. В этих целях могут проверяться условия хранения.</w:t>
      </w:r>
    </w:p>
    <w:p w:rsidR="009A46C4" w:rsidRPr="00A307E2" w:rsidRDefault="009A46C4" w:rsidP="000830FA">
      <w:pPr>
        <w:ind w:left="360" w:right="-5"/>
        <w:jc w:val="both"/>
        <w:rPr>
          <w:sz w:val="28"/>
          <w:szCs w:val="28"/>
        </w:rPr>
      </w:pPr>
    </w:p>
    <w:p w:rsidR="00FC2300" w:rsidRPr="00A307E2" w:rsidRDefault="00FC2300" w:rsidP="00A307E2">
      <w:pPr>
        <w:ind w:left="360" w:right="-5"/>
        <w:jc w:val="center"/>
        <w:rPr>
          <w:b/>
          <w:sz w:val="32"/>
          <w:szCs w:val="32"/>
        </w:rPr>
      </w:pPr>
      <w:r w:rsidRPr="00A307E2">
        <w:rPr>
          <w:b/>
          <w:sz w:val="32"/>
          <w:szCs w:val="32"/>
        </w:rPr>
        <w:t>4. Оценка вещественных доказательств.</w:t>
      </w:r>
    </w:p>
    <w:p w:rsidR="00FC2300" w:rsidRPr="00A307E2" w:rsidRDefault="00FC2300" w:rsidP="00A307E2">
      <w:pPr>
        <w:ind w:left="360" w:right="-5"/>
        <w:jc w:val="center"/>
        <w:rPr>
          <w:b/>
          <w:sz w:val="32"/>
          <w:szCs w:val="32"/>
        </w:rPr>
      </w:pPr>
    </w:p>
    <w:p w:rsidR="00FC2300" w:rsidRDefault="00FC2300" w:rsidP="00FC2300">
      <w:pPr>
        <w:ind w:left="360" w:right="-5"/>
        <w:jc w:val="both"/>
        <w:rPr>
          <w:sz w:val="20"/>
          <w:szCs w:val="20"/>
        </w:rPr>
      </w:pPr>
    </w:p>
    <w:p w:rsidR="00FC2300" w:rsidRPr="00A7667D" w:rsidRDefault="00FC2300" w:rsidP="00FC2300">
      <w:pPr>
        <w:ind w:left="360" w:right="-5"/>
        <w:jc w:val="both"/>
      </w:pPr>
    </w:p>
    <w:p w:rsidR="007B4224" w:rsidRPr="00A307E2" w:rsidRDefault="00FC2300" w:rsidP="00FC2300">
      <w:pPr>
        <w:ind w:left="360" w:right="-5"/>
        <w:jc w:val="both"/>
        <w:rPr>
          <w:sz w:val="28"/>
          <w:szCs w:val="28"/>
        </w:rPr>
      </w:pPr>
      <w:r w:rsidRPr="00A7667D">
        <w:t xml:space="preserve">          </w:t>
      </w:r>
      <w:r w:rsidR="009A46C4" w:rsidRPr="00A307E2">
        <w:rPr>
          <w:sz w:val="28"/>
          <w:szCs w:val="28"/>
        </w:rPr>
        <w:t xml:space="preserve">Оценка вещественных доказательств включает в себя установление их допустимости, относимости и доказательственного значения. Допустимость вещественных доказательств определяется соблюдением правил их изъятия и процессуального оформления, о которых говорилось выше. Так не могут быть вещественными доказательствами предметы, появление которых в деле никак не оформлено или изъятие которых произведено с грубыми процессуальными нарушениями (например, выемка проведена без понятых). </w:t>
      </w:r>
      <w:r w:rsidR="00A803FD" w:rsidRPr="00A307E2">
        <w:rPr>
          <w:sz w:val="28"/>
          <w:szCs w:val="28"/>
        </w:rPr>
        <w:t>Важное значение имеет также соблюдение правил хранения вещественных доказательств, в частности, обеспечивающих их подлинность.</w:t>
      </w:r>
    </w:p>
    <w:p w:rsidR="008A04CD" w:rsidRPr="00A307E2" w:rsidRDefault="007B4224" w:rsidP="000830FA">
      <w:pPr>
        <w:ind w:left="360" w:right="-5"/>
        <w:jc w:val="both"/>
        <w:rPr>
          <w:sz w:val="28"/>
          <w:szCs w:val="28"/>
        </w:rPr>
      </w:pPr>
      <w:r w:rsidRPr="00A307E2">
        <w:rPr>
          <w:sz w:val="28"/>
          <w:szCs w:val="28"/>
        </w:rPr>
        <w:t xml:space="preserve">       Относимость вещественных доказательств и их доказательственное значение зависят от того факта, который они устанавливают. Как правило, вещественные доказательства свидетельствуют не о самом факте преступления, а о другом событии, имеющем доказательственное значение, т.е. являются косвенными доказательствами. Даже при индивидуальной идентификации предмета обычно устанавливается лишь доказательственный факт. Например, идентификация обуви по следу человека или по отпечатку пальца свидетельствуют лишь о том, что данное лицо было на месте преступления, а не о том, что оно его совершило. Оно могло побывать там в связи с совершением преступления, а не до этого или после. Аналогично идентификация оружия, которым совершено убийство, является лишь косвенным доказательством виновности его владельца, так как не исключено, что этим оружием воспользовалось какое-то другое лицо. Еще меньше доказательственная сила предметов, в отношении</w:t>
      </w:r>
      <w:r w:rsidR="008A04CD" w:rsidRPr="00A307E2">
        <w:rPr>
          <w:sz w:val="28"/>
          <w:szCs w:val="28"/>
        </w:rPr>
        <w:t xml:space="preserve"> которых устанавливается лишь групповая принадлежность. Например, установление группы крови лишь с какой-то долей вероятности свидетельствует о том, что кровь на месте происшествия оставлена данным лицом.</w:t>
      </w:r>
    </w:p>
    <w:p w:rsidR="008A04CD" w:rsidRPr="00A307E2" w:rsidRDefault="008A04CD" w:rsidP="000830FA">
      <w:pPr>
        <w:ind w:left="360" w:right="-5"/>
        <w:jc w:val="both"/>
        <w:rPr>
          <w:sz w:val="28"/>
          <w:szCs w:val="28"/>
        </w:rPr>
      </w:pPr>
      <w:r w:rsidRPr="00A307E2">
        <w:rPr>
          <w:sz w:val="28"/>
          <w:szCs w:val="28"/>
        </w:rPr>
        <w:t xml:space="preserve">         В месте с тем в определенных ситуациях предметы могут выступать в роли прямых вещественных доказательств, если сам факт их наличия у определенного лица образует преступное деяние, например обнаруженное у обвиняемого огнестрельное оружие или наркотическое вещество при обвинении в незаконном хранении таких предметов.</w:t>
      </w:r>
    </w:p>
    <w:p w:rsidR="00C728B6" w:rsidRPr="00A307E2" w:rsidRDefault="008A04CD" w:rsidP="000830FA">
      <w:pPr>
        <w:ind w:left="360" w:right="-5"/>
        <w:jc w:val="both"/>
        <w:rPr>
          <w:sz w:val="28"/>
          <w:szCs w:val="28"/>
        </w:rPr>
      </w:pPr>
      <w:r w:rsidRPr="00A307E2">
        <w:rPr>
          <w:sz w:val="28"/>
          <w:szCs w:val="28"/>
        </w:rPr>
        <w:t xml:space="preserve">         Вещественные доказательства всегда оцениваются в совокупности с другими доказательствами, и прежде всего с документами, в которых фиксируются обстоятельства их изъятия и результаты их исследования. Например, похищенная вещь является доказательством лишь в совокупности с протоколом, в котором констатируется факт ее изъятия у обвиняемого, протоколами допросов лиц, подтвердивших ее прежнюю принадлежность потерпевшему, протоколом ее опознания потерпе</w:t>
      </w:r>
      <w:r w:rsidR="00C728B6" w:rsidRPr="00A307E2">
        <w:rPr>
          <w:sz w:val="28"/>
          <w:szCs w:val="28"/>
        </w:rPr>
        <w:t>в</w:t>
      </w:r>
      <w:r w:rsidRPr="00A307E2">
        <w:rPr>
          <w:sz w:val="28"/>
          <w:szCs w:val="28"/>
        </w:rPr>
        <w:t>шим и т.п. Аналогично отпечаток пальца или след обуви</w:t>
      </w:r>
      <w:r w:rsidR="00C728B6" w:rsidRPr="00A307E2">
        <w:rPr>
          <w:sz w:val="28"/>
          <w:szCs w:val="28"/>
        </w:rPr>
        <w:t xml:space="preserve"> может иметь доказательственное значение лишь в совокупности с заключением эксперта, в котором фиксируются результаты его исследования, и т.д.</w:t>
      </w:r>
    </w:p>
    <w:p w:rsidR="007F057C" w:rsidRPr="00A307E2" w:rsidRDefault="00C728B6" w:rsidP="000830FA">
      <w:pPr>
        <w:ind w:left="360" w:right="-5"/>
        <w:jc w:val="both"/>
        <w:rPr>
          <w:sz w:val="28"/>
          <w:szCs w:val="28"/>
        </w:rPr>
      </w:pPr>
      <w:r w:rsidRPr="00A307E2">
        <w:rPr>
          <w:sz w:val="28"/>
          <w:szCs w:val="28"/>
        </w:rPr>
        <w:t xml:space="preserve">         Окончательная оценка вещественного доказательства дается судом в приговоре. Следует решительно отвергнуть высказывания, прямо или косвенно противопоставляющие вещественные доказательства как «лучшие» другим доказательствам как «худшим» и, следовательно , ориентирующие на сужение объема проверки вещественных доказательств, на предустановленную оценку их достоверности и значения по делу. Следует подчеркнуть бесплодность самой постановки вопроса о большей или меньшей достоверности доказательств в зависимости от их вида. Решить вопрос о достоверности можно на основе анализа конкретного доказательства с точки зрения условий формирования, появления в деле, содержания.</w:t>
      </w:r>
      <w:r w:rsidR="004114D7" w:rsidRPr="00A307E2">
        <w:rPr>
          <w:sz w:val="28"/>
          <w:szCs w:val="28"/>
        </w:rPr>
        <w:t xml:space="preserve"> Деление доказательств на вещественные, документы, показания, заключения экспертов определяет особенности собирания, проверки и оценки их, но не сравнительную ценность. </w:t>
      </w:r>
    </w:p>
    <w:p w:rsidR="00DE1016" w:rsidRPr="00A307E2" w:rsidRDefault="007F057C" w:rsidP="000830FA">
      <w:pPr>
        <w:ind w:left="360" w:right="-5"/>
        <w:jc w:val="both"/>
        <w:rPr>
          <w:sz w:val="28"/>
          <w:szCs w:val="28"/>
        </w:rPr>
      </w:pPr>
      <w:r w:rsidRPr="00A307E2">
        <w:rPr>
          <w:sz w:val="28"/>
          <w:szCs w:val="28"/>
        </w:rPr>
        <w:t xml:space="preserve">      </w:t>
      </w:r>
      <w:r w:rsidR="004114D7" w:rsidRPr="00A307E2">
        <w:rPr>
          <w:sz w:val="28"/>
          <w:szCs w:val="28"/>
        </w:rPr>
        <w:t>На точность и полноту фактических данных, извлекаемых из вещественных доказательств, не влияют те «помехи», которые приходится учитывать, предупреждать и устранять при оперировании, например, показаниями.</w:t>
      </w:r>
      <w:r w:rsidR="00FC2300" w:rsidRPr="00A307E2">
        <w:rPr>
          <w:sz w:val="28"/>
          <w:szCs w:val="28"/>
        </w:rPr>
        <w:t xml:space="preserve"> Однако и им свойственны свои «помехи», связанные, в частности, с неочевидностью некоторых существенных для дела признаков объекта; опасностью утраты объекта или изменения его свойств</w:t>
      </w:r>
      <w:r w:rsidR="00DD7F8E" w:rsidRPr="00A307E2">
        <w:rPr>
          <w:sz w:val="28"/>
          <w:szCs w:val="28"/>
        </w:rPr>
        <w:t xml:space="preserve">; необходимостью часто оперировать вещественными доказательствами в комплексе с заключением эксперта или показаниями. Нельзя забывать о возможности фальсификации вещественных доказательств (изменение характера и уничтожение следов, подбрасывание поличного, оставление на месте происшествия предметов, принадлежащих непричастному к делу лицу, и т.д.) с целью отвлечь внимание от истинных преступников, обвинить других лиц и т. п.. Противоречия между вещественными доказательствами и другими доказательствами, собранными по делу, должны решаться путем исследования причин этих противоречий по существу (в том числе проверки версий о фальсификации или изменений свойств вещественного доказательства), а не за счет признания вещественных доказательств «более достоверными». </w:t>
      </w:r>
      <w:r w:rsidR="004955F0" w:rsidRPr="00A307E2">
        <w:rPr>
          <w:sz w:val="28"/>
          <w:szCs w:val="28"/>
        </w:rPr>
        <w:t>При оценке вещественных доказательств прослеживается весь процесс их формирования («механизм образования, обстоятельства обнаружения, условия хранения т.д.) и только после этого делается вывод о допустимости и относимости к делу. На основании изучения существенных для дела признаков объектов в сопоставлении с другими доказательствами (в том числе с фактическими данными о времени, месте, обстоятельствах обнаружения и условиях хранения), а равно с результатами экспертиз, следственных экспериментов, допросов, осмотров и т. п., проведенных для исследования и проверки вещественного доказательства, делается окончательный вывод о том, какие факты по делу им устанавливаются и какое значение они имеют. Как уже отмечалось применительно к другим видам доказательств, оценка их (предварительная и окончательная) неразрывно связана с проверкой. Это полностью относится и к вещественным доказательствам. Отсутствие у них предустановленной достоверности и других преимуществ требует в каждом конкретном случае выяснения их действительного значения. Это предполагает необходимость проверки, результаты которой помогут сделать правильные выводы при оценке. Проверяется</w:t>
      </w:r>
      <w:r w:rsidR="005A105E" w:rsidRPr="00A307E2">
        <w:rPr>
          <w:sz w:val="28"/>
          <w:szCs w:val="28"/>
        </w:rPr>
        <w:t xml:space="preserve">:   а) подлинность вещественного доказательства; б) неизменность его свойств с момента обнаружения; в) наличие признаков, возможно относящихся к делу; г) «механизм» их образования. Материалы осуществлявшихся различными путями исследований вещественного доказательства (осмотра, экспертизы, эксперимента и т.п.) сопоставляют между собой для того, чтобы выяснить, согласуются ли их результаты. Осуществляется сопоставительный анализ групп взаимосвязанных по происхождению вещественных доказательств (например, замка с перепиленной дужкой и опилок, собранных с земли).Такой анализ позволяет, с одной стороны, выявить все существенные для дела признаки каждого объекта, входящего в данную группу; причем признаки эти в значительной части раскрываются </w:t>
      </w:r>
      <w:r w:rsidR="008C4448" w:rsidRPr="00A307E2">
        <w:rPr>
          <w:sz w:val="28"/>
          <w:szCs w:val="28"/>
        </w:rPr>
        <w:t>именно при таком сопоставлении. С другой стороны</w:t>
      </w:r>
      <w:r w:rsidRPr="00A307E2">
        <w:rPr>
          <w:sz w:val="28"/>
          <w:szCs w:val="28"/>
        </w:rPr>
        <w:t>,</w:t>
      </w:r>
      <w:r w:rsidR="008C4448" w:rsidRPr="00A307E2">
        <w:rPr>
          <w:sz w:val="28"/>
          <w:szCs w:val="28"/>
        </w:rPr>
        <w:t xml:space="preserve"> сопоставительный</w:t>
      </w:r>
      <w:r w:rsidRPr="00A307E2">
        <w:rPr>
          <w:sz w:val="28"/>
          <w:szCs w:val="28"/>
        </w:rPr>
        <w:t xml:space="preserve"> анализ позволяет обнаружить наличие «негативных» обстоятельств, если они имеются. Группировка объектов, связанных общностью происхождения и как бы дополнительных по отношению к друг другу, представляет эффективный прием проверки и оценки вещественных доказательств. Вещественные доказательства сопоставляются также с другими доказательствами, имеющими аналогичное фактическое содержание для взаимопроверки. Так, количество обнаруженных у обвиняемого товаров, сырья для изготовления самогона может опровергать показания лица, обвиняемого в спекуляции или самогоноварении, что у него не было цели сбыта; количество обнаруженных денег и ценностей- устанавливать, что в заключении эксперта </w:t>
      </w:r>
      <w:r w:rsidR="002424CB" w:rsidRPr="00A307E2">
        <w:rPr>
          <w:sz w:val="28"/>
          <w:szCs w:val="28"/>
        </w:rPr>
        <w:t xml:space="preserve">занижен размер причиненного расхитителями ущерба, и т.д. Таким образом, оценка вещественного доказательства строится не на механическом «принятии» его или «отсечении», а на установлении внутренней согласованности или несогласованности с другими доказательствами, включении или невключении в их систему. Специфику имеют приемы, но не цели и не существо проверки и оценки. </w:t>
      </w:r>
    </w:p>
    <w:p w:rsidR="00452D9B" w:rsidRPr="00A307E2" w:rsidRDefault="00DE1016" w:rsidP="000830FA">
      <w:pPr>
        <w:ind w:left="360" w:right="-5"/>
        <w:jc w:val="both"/>
        <w:rPr>
          <w:sz w:val="28"/>
          <w:szCs w:val="28"/>
        </w:rPr>
      </w:pPr>
      <w:r w:rsidRPr="00A307E2">
        <w:rPr>
          <w:sz w:val="28"/>
          <w:szCs w:val="28"/>
        </w:rPr>
        <w:t xml:space="preserve">      Вещественные доказательс</w:t>
      </w:r>
      <w:r w:rsidR="00515990" w:rsidRPr="00A307E2">
        <w:rPr>
          <w:sz w:val="28"/>
          <w:szCs w:val="28"/>
        </w:rPr>
        <w:t xml:space="preserve">тва хранятся при уголовном деле, а при передаче дела другому органу или должностному лицу передаются вместе с ним. Вместе с тем закон (ст. 82 УПК) допускает и иные варианты обращения с вещественными доказательствами, если их хранение при деле невозможно или затруднительно. Так, громоздкие предметы, большие партии товаров и т. п.могут храниться в ином месте, указанном следователем (дознавателем), о чем в деле должна быть справка. При этом они фотографируются или снимаются на видео </w:t>
      </w:r>
      <w:r w:rsidR="00452D9B" w:rsidRPr="00A307E2">
        <w:rPr>
          <w:sz w:val="28"/>
          <w:szCs w:val="28"/>
        </w:rPr>
        <w:t>–</w:t>
      </w:r>
      <w:r w:rsidR="00515990" w:rsidRPr="00A307E2">
        <w:rPr>
          <w:sz w:val="28"/>
          <w:szCs w:val="28"/>
        </w:rPr>
        <w:t>или</w:t>
      </w:r>
      <w:r w:rsidR="00452D9B" w:rsidRPr="00A307E2">
        <w:rPr>
          <w:sz w:val="28"/>
          <w:szCs w:val="28"/>
        </w:rPr>
        <w:t xml:space="preserve"> киносъемку и по возможности опечатываются.</w:t>
      </w:r>
    </w:p>
    <w:p w:rsidR="009E5CBE" w:rsidRPr="00A307E2" w:rsidRDefault="00452D9B" w:rsidP="000830FA">
      <w:pPr>
        <w:ind w:left="360" w:right="-5"/>
        <w:jc w:val="both"/>
        <w:rPr>
          <w:sz w:val="28"/>
          <w:szCs w:val="28"/>
        </w:rPr>
      </w:pPr>
      <w:r w:rsidRPr="00A307E2">
        <w:rPr>
          <w:sz w:val="28"/>
          <w:szCs w:val="28"/>
        </w:rPr>
        <w:t xml:space="preserve">       Вещественные доказательства(например, скоропортящиеся предметы) могут быть также возвращены их законному владельцу, переданы для реализации или уничтожены. Изъятые из</w:t>
      </w:r>
      <w:r w:rsidR="00683CA5" w:rsidRPr="00A307E2">
        <w:rPr>
          <w:sz w:val="28"/>
          <w:szCs w:val="28"/>
        </w:rPr>
        <w:t xml:space="preserve"> незаконного</w:t>
      </w:r>
      <w:r w:rsidRPr="00A307E2">
        <w:rPr>
          <w:sz w:val="28"/>
          <w:szCs w:val="28"/>
        </w:rPr>
        <w:t xml:space="preserve"> оборота</w:t>
      </w:r>
      <w:r w:rsidR="00683CA5" w:rsidRPr="00A307E2">
        <w:rPr>
          <w:sz w:val="28"/>
          <w:szCs w:val="28"/>
        </w:rPr>
        <w:t xml:space="preserve"> этиловый спирт, алкогольная и спиртосодержащая продукция, а также предметы, длительное хранение которых опасно для людей или окружающей среды, </w:t>
      </w:r>
      <w:r w:rsidR="009E5CBE" w:rsidRPr="00A307E2">
        <w:rPr>
          <w:sz w:val="28"/>
          <w:szCs w:val="28"/>
        </w:rPr>
        <w:t>передаются для технологической переработки или уничтожаются. Деньги и иные ценности, не имеющие индивидуальных признаков, сдаются на хранение в банк или в иную кредитную организацию.</w:t>
      </w:r>
    </w:p>
    <w:p w:rsidR="009E5CBE" w:rsidRPr="00A307E2" w:rsidRDefault="009E5CBE" w:rsidP="000830FA">
      <w:pPr>
        <w:ind w:left="360" w:right="-5"/>
        <w:jc w:val="both"/>
        <w:rPr>
          <w:sz w:val="28"/>
          <w:szCs w:val="28"/>
        </w:rPr>
      </w:pPr>
      <w:r w:rsidRPr="00A307E2">
        <w:rPr>
          <w:sz w:val="28"/>
          <w:szCs w:val="28"/>
        </w:rPr>
        <w:t xml:space="preserve">       При хранении вещественных доказательств в месте, определяемом следователем или дознавателем, а также при передаче их для реализации к материалам дела может быть приобщен образец вещественного доказательства, достаточный для сравнительного исследования.</w:t>
      </w:r>
    </w:p>
    <w:p w:rsidR="009E5CBE" w:rsidRPr="00A307E2" w:rsidRDefault="009E5CBE" w:rsidP="000830FA">
      <w:pPr>
        <w:ind w:left="360" w:right="-5"/>
        <w:jc w:val="both"/>
        <w:rPr>
          <w:sz w:val="28"/>
          <w:szCs w:val="28"/>
        </w:rPr>
      </w:pPr>
      <w:r w:rsidRPr="00A307E2">
        <w:rPr>
          <w:sz w:val="28"/>
          <w:szCs w:val="28"/>
        </w:rPr>
        <w:t xml:space="preserve">       За исключением указанных случаев, вещественные доказательства хранятся до вступления приговора в законную силу либо до истечения срока обжалования определения или постановления о прекращении уголовного дела. Соответственно в приговоре, определении или постановлении о прекращении уголовного дела должна быть определена их судьба. Определяется она следующим образом (ст.81 УПК).</w:t>
      </w:r>
    </w:p>
    <w:p w:rsidR="00A7667D" w:rsidRPr="00A307E2" w:rsidRDefault="009E5CBE" w:rsidP="000830FA">
      <w:pPr>
        <w:ind w:left="360" w:right="-5"/>
        <w:jc w:val="both"/>
        <w:rPr>
          <w:sz w:val="28"/>
          <w:szCs w:val="28"/>
        </w:rPr>
      </w:pPr>
      <w:r w:rsidRPr="00A307E2">
        <w:rPr>
          <w:sz w:val="28"/>
          <w:szCs w:val="28"/>
        </w:rPr>
        <w:t xml:space="preserve">       Орудия преступления</w:t>
      </w:r>
      <w:r w:rsidR="00A7667D" w:rsidRPr="00A307E2">
        <w:rPr>
          <w:sz w:val="28"/>
          <w:szCs w:val="28"/>
        </w:rPr>
        <w:t>,</w:t>
      </w:r>
      <w:r w:rsidR="00414C51" w:rsidRPr="00A307E2">
        <w:rPr>
          <w:sz w:val="28"/>
          <w:szCs w:val="28"/>
        </w:rPr>
        <w:t xml:space="preserve"> принадлежащие обвиняемому, подлежат конфискации, или передаются в соответствующие учреждения, или уничтожаются. Предметы, запрещенные к обращению (оружие, наркотики и др.) передаются в соответствующие учреждения или уничтожаются. Предметы, не представляющие никакой ценности и не истребованные сторонами, уничтожаются. Деньги и иные ценности, нажитые преступным путем, по приговору суда подлежат обращению в доход государства. Документы, являющиеся вещественными доказательствами, остаются в деле в течение всего срока его хранения либо передаются заинтересованным лицам по их ходатайству. Остальные предметы передаются законным владельцам, а при неустановлении последних переходят в собственность государства.</w:t>
      </w:r>
    </w:p>
    <w:p w:rsidR="00A7667D" w:rsidRPr="00A307E2" w:rsidRDefault="00A7667D" w:rsidP="000830FA">
      <w:pPr>
        <w:ind w:left="360" w:right="-5"/>
        <w:jc w:val="both"/>
        <w:rPr>
          <w:sz w:val="28"/>
          <w:szCs w:val="28"/>
        </w:rPr>
      </w:pPr>
      <w:r w:rsidRPr="00A307E2">
        <w:rPr>
          <w:sz w:val="28"/>
          <w:szCs w:val="28"/>
        </w:rPr>
        <w:t xml:space="preserve">        Споры о принадлежности вещественных доказательств разрешаются в порядке гражданского судопроизводства. </w:t>
      </w:r>
    </w:p>
    <w:p w:rsidR="0044307F" w:rsidRPr="00A307E2" w:rsidRDefault="00A7667D" w:rsidP="000830FA">
      <w:pPr>
        <w:ind w:left="360" w:right="-5"/>
        <w:jc w:val="both"/>
        <w:rPr>
          <w:sz w:val="28"/>
          <w:szCs w:val="28"/>
        </w:rPr>
      </w:pPr>
      <w:r w:rsidRPr="00A307E2">
        <w:rPr>
          <w:sz w:val="28"/>
          <w:szCs w:val="28"/>
        </w:rPr>
        <w:t xml:space="preserve">       Предметы, которые были изъяты в ходе досудебного производства, но вещественными доказательствами признаны не были (например, оказались неотносимыми к делу), подлежат возврату лицам, у которых они были изъяты. </w:t>
      </w:r>
      <w:r w:rsidR="00414C51" w:rsidRPr="00A307E2">
        <w:rPr>
          <w:sz w:val="28"/>
          <w:szCs w:val="28"/>
        </w:rPr>
        <w:t xml:space="preserve">    </w:t>
      </w:r>
      <w:r w:rsidR="00452D9B" w:rsidRPr="00A307E2">
        <w:rPr>
          <w:sz w:val="28"/>
          <w:szCs w:val="28"/>
        </w:rPr>
        <w:t xml:space="preserve">  </w:t>
      </w:r>
      <w:r w:rsidR="00515990" w:rsidRPr="00A307E2">
        <w:rPr>
          <w:sz w:val="28"/>
          <w:szCs w:val="28"/>
        </w:rPr>
        <w:t xml:space="preserve">     </w:t>
      </w:r>
      <w:r w:rsidR="002424CB" w:rsidRPr="00A307E2">
        <w:rPr>
          <w:sz w:val="28"/>
          <w:szCs w:val="28"/>
        </w:rPr>
        <w:t xml:space="preserve"> </w:t>
      </w:r>
      <w:r w:rsidR="007F057C" w:rsidRPr="00A307E2">
        <w:rPr>
          <w:sz w:val="28"/>
          <w:szCs w:val="28"/>
        </w:rPr>
        <w:t xml:space="preserve">    </w:t>
      </w:r>
      <w:r w:rsidR="008C4448" w:rsidRPr="00A307E2">
        <w:rPr>
          <w:sz w:val="28"/>
          <w:szCs w:val="28"/>
        </w:rPr>
        <w:t xml:space="preserve"> </w:t>
      </w:r>
      <w:r w:rsidR="005A105E" w:rsidRPr="00A307E2">
        <w:rPr>
          <w:sz w:val="28"/>
          <w:szCs w:val="28"/>
        </w:rPr>
        <w:t xml:space="preserve"> </w:t>
      </w:r>
      <w:r w:rsidR="004955F0" w:rsidRPr="00A307E2">
        <w:rPr>
          <w:sz w:val="28"/>
          <w:szCs w:val="28"/>
        </w:rPr>
        <w:t xml:space="preserve"> </w:t>
      </w:r>
      <w:r w:rsidR="00DD7F8E" w:rsidRPr="00A307E2">
        <w:rPr>
          <w:sz w:val="28"/>
          <w:szCs w:val="28"/>
        </w:rPr>
        <w:t xml:space="preserve">  </w:t>
      </w:r>
      <w:r w:rsidR="00FC2300" w:rsidRPr="00A307E2">
        <w:rPr>
          <w:sz w:val="28"/>
          <w:szCs w:val="28"/>
        </w:rPr>
        <w:tab/>
      </w:r>
      <w:r w:rsidR="004114D7" w:rsidRPr="00A307E2">
        <w:rPr>
          <w:sz w:val="28"/>
          <w:szCs w:val="28"/>
        </w:rPr>
        <w:t xml:space="preserve"> </w:t>
      </w:r>
      <w:r w:rsidR="007339F1" w:rsidRPr="00A307E2">
        <w:rPr>
          <w:sz w:val="28"/>
          <w:szCs w:val="28"/>
        </w:rPr>
        <w:t xml:space="preserve"> </w:t>
      </w:r>
      <w:r w:rsidR="009F05A5" w:rsidRPr="00A307E2">
        <w:rPr>
          <w:sz w:val="28"/>
          <w:szCs w:val="28"/>
        </w:rPr>
        <w:t xml:space="preserve"> </w:t>
      </w:r>
      <w:r w:rsidR="00D34B92" w:rsidRPr="00A307E2">
        <w:rPr>
          <w:sz w:val="28"/>
          <w:szCs w:val="28"/>
        </w:rPr>
        <w:t xml:space="preserve">Таким образом, вещественные доказательства являются неотъемлемой частью </w:t>
      </w:r>
      <w:r w:rsidR="002428FF" w:rsidRPr="00A307E2">
        <w:rPr>
          <w:sz w:val="28"/>
          <w:szCs w:val="28"/>
        </w:rPr>
        <w:t>любого уголовного процесса. Они способствуют наиболее точному, правильному и справедливому вынесению приговора в суде. Они помогают определить степень опасности того или иного преступления, детальнее изучить</w:t>
      </w:r>
      <w:r w:rsidR="0044307F" w:rsidRPr="00A307E2">
        <w:rPr>
          <w:sz w:val="28"/>
          <w:szCs w:val="28"/>
        </w:rPr>
        <w:t xml:space="preserve"> его мотив и цели. Вещественные доказательства незаменимы во время проведения оперативно-розыскных мероп</w:t>
      </w:r>
      <w:r w:rsidR="00AF5069" w:rsidRPr="00A307E2">
        <w:rPr>
          <w:sz w:val="28"/>
          <w:szCs w:val="28"/>
        </w:rPr>
        <w:t>риятий, если подозреваемый оставил на месте преступления объекты биологического происхождения (кровь и ее следы, слюну, волосы, частицы органов и тканей и др. следы). Необходимо отметить, что следы крови, выделений и другие объекты биологического происхождения становятся вещественными доказательствами по судебному делу после того, как они будут обнаружены, зафиксированы в соответствующих документах, правильно изъяты, направлены на экспертизу и должным образом исследованы.</w:t>
      </w:r>
    </w:p>
    <w:p w:rsidR="00E81975" w:rsidRPr="00BE01C7" w:rsidRDefault="0044307F" w:rsidP="000830FA">
      <w:pPr>
        <w:ind w:left="360" w:right="-5"/>
        <w:jc w:val="both"/>
        <w:rPr>
          <w:sz w:val="22"/>
          <w:szCs w:val="22"/>
        </w:rPr>
      </w:pPr>
      <w:r w:rsidRPr="00A307E2">
        <w:rPr>
          <w:sz w:val="28"/>
          <w:szCs w:val="28"/>
        </w:rPr>
        <w:t xml:space="preserve"> </w:t>
      </w:r>
      <w:r w:rsidR="009F05A5" w:rsidRPr="00A307E2">
        <w:rPr>
          <w:sz w:val="28"/>
          <w:szCs w:val="28"/>
        </w:rPr>
        <w:t xml:space="preserve"> </w:t>
      </w:r>
      <w:r w:rsidR="00BA5A7C" w:rsidRPr="00A307E2">
        <w:rPr>
          <w:sz w:val="28"/>
          <w:szCs w:val="28"/>
        </w:rPr>
        <w:t xml:space="preserve"> </w:t>
      </w:r>
      <w:r w:rsidR="00775498" w:rsidRPr="00A307E2">
        <w:rPr>
          <w:sz w:val="28"/>
          <w:szCs w:val="28"/>
        </w:rPr>
        <w:t xml:space="preserve">  </w:t>
      </w:r>
      <w:r w:rsidR="00E22011" w:rsidRPr="00A307E2">
        <w:rPr>
          <w:sz w:val="28"/>
          <w:szCs w:val="28"/>
        </w:rPr>
        <w:t xml:space="preserve">  </w:t>
      </w:r>
      <w:r w:rsidR="00C97C26" w:rsidRPr="00A307E2">
        <w:rPr>
          <w:sz w:val="28"/>
          <w:szCs w:val="28"/>
        </w:rPr>
        <w:t xml:space="preserve"> </w:t>
      </w:r>
      <w:r w:rsidR="00DB3C94" w:rsidRPr="00A307E2">
        <w:rPr>
          <w:sz w:val="28"/>
          <w:szCs w:val="28"/>
        </w:rPr>
        <w:t xml:space="preserve">                 </w:t>
      </w:r>
      <w:r w:rsidR="00CD2E81" w:rsidRPr="00A307E2">
        <w:rPr>
          <w:sz w:val="28"/>
          <w:szCs w:val="28"/>
        </w:rPr>
        <w:t xml:space="preserve">                                                        </w:t>
      </w:r>
      <w:r w:rsidR="00CD2E81" w:rsidRPr="00BE01C7">
        <w:rPr>
          <w:sz w:val="22"/>
          <w:szCs w:val="22"/>
        </w:rPr>
        <w:t xml:space="preserve">                                                                                                </w:t>
      </w:r>
      <w:bookmarkStart w:id="0" w:name="_GoBack"/>
      <w:bookmarkEnd w:id="0"/>
    </w:p>
    <w:sectPr w:rsidR="00E81975" w:rsidRPr="00BE01C7" w:rsidSect="00A307E2">
      <w:footerReference w:type="even" r:id="rId7"/>
      <w:footerReference w:type="default" r:id="rId8"/>
      <w:pgSz w:w="11906" w:h="16838"/>
      <w:pgMar w:top="899" w:right="850" w:bottom="1134" w:left="23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A01" w:rsidRDefault="00343A01">
      <w:r>
        <w:separator/>
      </w:r>
    </w:p>
  </w:endnote>
  <w:endnote w:type="continuationSeparator" w:id="0">
    <w:p w:rsidR="00343A01" w:rsidRDefault="00343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7E2" w:rsidRDefault="00A307E2" w:rsidP="002C5AE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307E2" w:rsidRDefault="00A307E2" w:rsidP="00A307E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7E2" w:rsidRDefault="00A307E2" w:rsidP="002C5AE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43A01">
      <w:rPr>
        <w:rStyle w:val="a6"/>
        <w:noProof/>
      </w:rPr>
      <w:t>1</w:t>
    </w:r>
    <w:r>
      <w:rPr>
        <w:rStyle w:val="a6"/>
      </w:rPr>
      <w:fldChar w:fldCharType="end"/>
    </w:r>
  </w:p>
  <w:p w:rsidR="00A307E2" w:rsidRDefault="00A307E2" w:rsidP="00A307E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A01" w:rsidRDefault="00343A01">
      <w:r>
        <w:separator/>
      </w:r>
    </w:p>
  </w:footnote>
  <w:footnote w:type="continuationSeparator" w:id="0">
    <w:p w:rsidR="00343A01" w:rsidRDefault="00343A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805A5"/>
    <w:multiLevelType w:val="hybridMultilevel"/>
    <w:tmpl w:val="483EDC46"/>
    <w:lvl w:ilvl="0" w:tplc="237A75D4">
      <w:start w:val="1"/>
      <w:numFmt w:val="decimal"/>
      <w:lvlText w:val="%1."/>
      <w:lvlJc w:val="left"/>
      <w:pPr>
        <w:tabs>
          <w:tab w:val="num" w:pos="720"/>
        </w:tabs>
        <w:ind w:left="720" w:hanging="360"/>
      </w:pPr>
      <w:rPr>
        <w:rFonts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34F3857"/>
    <w:multiLevelType w:val="hybridMultilevel"/>
    <w:tmpl w:val="E06AE5BC"/>
    <w:lvl w:ilvl="0" w:tplc="1D20A2AE">
      <w:start w:val="1"/>
      <w:numFmt w:val="decimal"/>
      <w:lvlText w:val="%1."/>
      <w:lvlJc w:val="left"/>
      <w:pPr>
        <w:tabs>
          <w:tab w:val="num" w:pos="1080"/>
        </w:tabs>
        <w:ind w:left="1080" w:hanging="72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F40"/>
    <w:rsid w:val="000830FA"/>
    <w:rsid w:val="0011199A"/>
    <w:rsid w:val="00140F32"/>
    <w:rsid w:val="00220093"/>
    <w:rsid w:val="002424CB"/>
    <w:rsid w:val="002428FF"/>
    <w:rsid w:val="002B6409"/>
    <w:rsid w:val="002C5AE6"/>
    <w:rsid w:val="00343A01"/>
    <w:rsid w:val="003904CA"/>
    <w:rsid w:val="003E453B"/>
    <w:rsid w:val="003F687F"/>
    <w:rsid w:val="004114D7"/>
    <w:rsid w:val="00414C51"/>
    <w:rsid w:val="0044307F"/>
    <w:rsid w:val="00452D9B"/>
    <w:rsid w:val="004955F0"/>
    <w:rsid w:val="004B4A33"/>
    <w:rsid w:val="004D7BB7"/>
    <w:rsid w:val="005146B0"/>
    <w:rsid w:val="00515990"/>
    <w:rsid w:val="00535834"/>
    <w:rsid w:val="0057467F"/>
    <w:rsid w:val="005A105E"/>
    <w:rsid w:val="00683CA5"/>
    <w:rsid w:val="007264AE"/>
    <w:rsid w:val="007339F1"/>
    <w:rsid w:val="00775498"/>
    <w:rsid w:val="007B330A"/>
    <w:rsid w:val="007B4224"/>
    <w:rsid w:val="007F057C"/>
    <w:rsid w:val="00802C4B"/>
    <w:rsid w:val="0080315F"/>
    <w:rsid w:val="00812785"/>
    <w:rsid w:val="008A04CD"/>
    <w:rsid w:val="008C4448"/>
    <w:rsid w:val="008E3659"/>
    <w:rsid w:val="009A46C4"/>
    <w:rsid w:val="009E5CBE"/>
    <w:rsid w:val="009F05A5"/>
    <w:rsid w:val="00A307E2"/>
    <w:rsid w:val="00A542DF"/>
    <w:rsid w:val="00A6201A"/>
    <w:rsid w:val="00A7667D"/>
    <w:rsid w:val="00A803FD"/>
    <w:rsid w:val="00AD2FBE"/>
    <w:rsid w:val="00AF5069"/>
    <w:rsid w:val="00B83AAD"/>
    <w:rsid w:val="00BA5A7C"/>
    <w:rsid w:val="00BE01C7"/>
    <w:rsid w:val="00C728B6"/>
    <w:rsid w:val="00C9141C"/>
    <w:rsid w:val="00C97C26"/>
    <w:rsid w:val="00CD2E81"/>
    <w:rsid w:val="00D16F40"/>
    <w:rsid w:val="00D34B92"/>
    <w:rsid w:val="00D5148C"/>
    <w:rsid w:val="00DB3C94"/>
    <w:rsid w:val="00DD7F8E"/>
    <w:rsid w:val="00DE1016"/>
    <w:rsid w:val="00E22011"/>
    <w:rsid w:val="00E81975"/>
    <w:rsid w:val="00EA6F91"/>
    <w:rsid w:val="00FA228F"/>
    <w:rsid w:val="00FC2300"/>
    <w:rsid w:val="00FC3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E2B291-0A44-4F24-A197-097215A1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5148C"/>
    <w:pPr>
      <w:tabs>
        <w:tab w:val="center" w:pos="4677"/>
        <w:tab w:val="right" w:pos="9355"/>
      </w:tabs>
    </w:pPr>
  </w:style>
  <w:style w:type="paragraph" w:styleId="a4">
    <w:name w:val="footer"/>
    <w:basedOn w:val="a"/>
    <w:rsid w:val="00D5148C"/>
    <w:pPr>
      <w:tabs>
        <w:tab w:val="center" w:pos="4677"/>
        <w:tab w:val="right" w:pos="9355"/>
      </w:tabs>
    </w:pPr>
  </w:style>
  <w:style w:type="paragraph" w:styleId="a5">
    <w:name w:val="Document Map"/>
    <w:basedOn w:val="a"/>
    <w:semiHidden/>
    <w:rsid w:val="00A307E2"/>
    <w:pPr>
      <w:shd w:val="clear" w:color="auto" w:fill="000080"/>
    </w:pPr>
    <w:rPr>
      <w:rFonts w:ascii="Tahoma" w:hAnsi="Tahoma" w:cs="Tahoma"/>
    </w:rPr>
  </w:style>
  <w:style w:type="character" w:styleId="a6">
    <w:name w:val="page number"/>
    <w:basedOn w:val="a0"/>
    <w:rsid w:val="00A30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3970</Words>
  <Characters>22630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26547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ТУША</dc:creator>
  <cp:keywords/>
  <dc:description/>
  <cp:lastModifiedBy>admin</cp:lastModifiedBy>
  <cp:revision>2</cp:revision>
  <dcterms:created xsi:type="dcterms:W3CDTF">2014-04-14T15:38:00Z</dcterms:created>
  <dcterms:modified xsi:type="dcterms:W3CDTF">2014-04-14T15:38:00Z</dcterms:modified>
</cp:coreProperties>
</file>