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818" w:rsidRDefault="00046818" w:rsidP="003C2182">
      <w:pPr>
        <w:spacing w:line="312" w:lineRule="auto"/>
        <w:jc w:val="center"/>
        <w:rPr>
          <w:b/>
          <w:sz w:val="28"/>
          <w:szCs w:val="28"/>
        </w:rPr>
      </w:pPr>
    </w:p>
    <w:p w:rsidR="00432790" w:rsidRPr="0020014B" w:rsidRDefault="00D97352" w:rsidP="003C2182">
      <w:pPr>
        <w:spacing w:line="312" w:lineRule="auto"/>
        <w:jc w:val="center"/>
        <w:rPr>
          <w:b/>
          <w:sz w:val="28"/>
          <w:szCs w:val="28"/>
        </w:rPr>
      </w:pPr>
      <w:r w:rsidRPr="0020014B">
        <w:rPr>
          <w:b/>
          <w:sz w:val="28"/>
          <w:szCs w:val="28"/>
        </w:rPr>
        <w:t>Содержание</w:t>
      </w:r>
    </w:p>
    <w:p w:rsidR="00432790" w:rsidRPr="0020014B" w:rsidRDefault="00432790" w:rsidP="003C2182">
      <w:pPr>
        <w:spacing w:line="312" w:lineRule="auto"/>
        <w:rPr>
          <w:b/>
          <w:sz w:val="28"/>
          <w:szCs w:val="28"/>
        </w:rPr>
      </w:pPr>
    </w:p>
    <w:p w:rsidR="001471DD" w:rsidRPr="0020014B" w:rsidRDefault="001471DD" w:rsidP="003C2182">
      <w:pPr>
        <w:pStyle w:val="1"/>
        <w:spacing w:before="0" w:after="0" w:line="312" w:lineRule="auto"/>
        <w:rPr>
          <w:rFonts w:ascii="Times New Roman" w:hAnsi="Times New Roman"/>
          <w:b w:val="0"/>
          <w:szCs w:val="28"/>
        </w:rPr>
      </w:pPr>
      <w:r w:rsidRPr="0020014B">
        <w:rPr>
          <w:rFonts w:ascii="Times New Roman" w:hAnsi="Times New Roman"/>
          <w:b w:val="0"/>
          <w:szCs w:val="28"/>
        </w:rPr>
        <w:t>Введение……………………………………………………………………</w:t>
      </w:r>
      <w:r w:rsidR="000E29BA">
        <w:rPr>
          <w:rFonts w:ascii="Times New Roman" w:hAnsi="Times New Roman"/>
          <w:b w:val="0"/>
          <w:szCs w:val="28"/>
        </w:rPr>
        <w:t>……..</w:t>
      </w:r>
      <w:r w:rsidR="00665740" w:rsidRPr="0020014B">
        <w:rPr>
          <w:rFonts w:ascii="Times New Roman" w:hAnsi="Times New Roman"/>
          <w:b w:val="0"/>
          <w:szCs w:val="28"/>
        </w:rPr>
        <w:t>3</w:t>
      </w:r>
    </w:p>
    <w:p w:rsidR="001471DD" w:rsidRPr="0020014B" w:rsidRDefault="001471DD" w:rsidP="003C2182">
      <w:pPr>
        <w:pStyle w:val="3"/>
        <w:spacing w:before="0" w:after="0" w:line="312" w:lineRule="auto"/>
        <w:rPr>
          <w:rFonts w:ascii="Times New Roman" w:hAnsi="Times New Roman" w:cs="Times New Roman"/>
          <w:b w:val="0"/>
          <w:sz w:val="28"/>
          <w:szCs w:val="28"/>
        </w:rPr>
      </w:pPr>
    </w:p>
    <w:p w:rsidR="003C2182" w:rsidRPr="0020014B" w:rsidRDefault="003C2182" w:rsidP="003C2182">
      <w:pPr>
        <w:pStyle w:val="3"/>
        <w:spacing w:before="0" w:after="0" w:line="312" w:lineRule="auto"/>
        <w:rPr>
          <w:rFonts w:ascii="Times New Roman" w:hAnsi="Times New Roman" w:cs="Times New Roman"/>
          <w:b w:val="0"/>
          <w:bCs w:val="0"/>
          <w:sz w:val="28"/>
          <w:szCs w:val="28"/>
        </w:rPr>
      </w:pPr>
      <w:r w:rsidRPr="0020014B">
        <w:rPr>
          <w:rFonts w:ascii="Times New Roman" w:hAnsi="Times New Roman" w:cs="Times New Roman"/>
          <w:b w:val="0"/>
          <w:bCs w:val="0"/>
          <w:sz w:val="28"/>
          <w:szCs w:val="28"/>
        </w:rPr>
        <w:t>1. Международный валютный фонд: структура, цели и функции</w:t>
      </w:r>
      <w:r w:rsidR="002C3949" w:rsidRPr="0020014B">
        <w:rPr>
          <w:rFonts w:ascii="Times New Roman" w:hAnsi="Times New Roman" w:cs="Times New Roman"/>
          <w:b w:val="0"/>
          <w:bCs w:val="0"/>
          <w:sz w:val="28"/>
          <w:szCs w:val="28"/>
        </w:rPr>
        <w:t xml:space="preserve"> …………</w:t>
      </w:r>
      <w:r w:rsidR="00005DF2">
        <w:rPr>
          <w:rFonts w:ascii="Times New Roman" w:hAnsi="Times New Roman" w:cs="Times New Roman"/>
          <w:b w:val="0"/>
          <w:bCs w:val="0"/>
          <w:sz w:val="28"/>
          <w:szCs w:val="28"/>
        </w:rPr>
        <w:t>..5</w:t>
      </w:r>
    </w:p>
    <w:p w:rsidR="003C2182" w:rsidRPr="0020014B" w:rsidRDefault="003C2182" w:rsidP="003C2182">
      <w:pPr>
        <w:pStyle w:val="3"/>
        <w:spacing w:before="0" w:after="0" w:line="312" w:lineRule="auto"/>
        <w:rPr>
          <w:rFonts w:ascii="Times New Roman" w:hAnsi="Times New Roman" w:cs="Times New Roman"/>
          <w:b w:val="0"/>
          <w:bCs w:val="0"/>
          <w:sz w:val="28"/>
          <w:szCs w:val="28"/>
        </w:rPr>
      </w:pPr>
      <w:r w:rsidRPr="0020014B">
        <w:rPr>
          <w:rFonts w:ascii="Times New Roman" w:hAnsi="Times New Roman" w:cs="Times New Roman"/>
          <w:b w:val="0"/>
          <w:bCs w:val="0"/>
          <w:sz w:val="28"/>
          <w:szCs w:val="28"/>
        </w:rPr>
        <w:t xml:space="preserve">1.1.Структура МВФ, цели </w:t>
      </w:r>
      <w:r w:rsidR="001471DD" w:rsidRPr="0020014B">
        <w:rPr>
          <w:rFonts w:ascii="Times New Roman" w:hAnsi="Times New Roman" w:cs="Times New Roman"/>
          <w:b w:val="0"/>
          <w:bCs w:val="0"/>
          <w:sz w:val="28"/>
          <w:szCs w:val="28"/>
        </w:rPr>
        <w:t xml:space="preserve">и роль его кредитов в обеспечении </w:t>
      </w:r>
    </w:p>
    <w:p w:rsidR="001471DD" w:rsidRPr="0020014B" w:rsidRDefault="001471DD" w:rsidP="003C2182">
      <w:pPr>
        <w:pStyle w:val="3"/>
        <w:spacing w:before="0" w:after="0" w:line="312" w:lineRule="auto"/>
        <w:rPr>
          <w:rFonts w:ascii="Times New Roman" w:hAnsi="Times New Roman" w:cs="Times New Roman"/>
          <w:b w:val="0"/>
          <w:bCs w:val="0"/>
          <w:sz w:val="28"/>
          <w:szCs w:val="28"/>
        </w:rPr>
      </w:pPr>
      <w:r w:rsidRPr="0020014B">
        <w:rPr>
          <w:rFonts w:ascii="Times New Roman" w:hAnsi="Times New Roman" w:cs="Times New Roman"/>
          <w:b w:val="0"/>
          <w:bCs w:val="0"/>
          <w:sz w:val="28"/>
          <w:szCs w:val="28"/>
        </w:rPr>
        <w:t>сбалансированности платёжных балансов стран-участниц</w:t>
      </w:r>
      <w:r w:rsidR="003C2182" w:rsidRPr="0020014B">
        <w:rPr>
          <w:rFonts w:ascii="Times New Roman" w:hAnsi="Times New Roman" w:cs="Times New Roman"/>
          <w:b w:val="0"/>
          <w:sz w:val="28"/>
          <w:szCs w:val="28"/>
        </w:rPr>
        <w:t>……………</w:t>
      </w:r>
      <w:r w:rsidR="00005DF2">
        <w:rPr>
          <w:rFonts w:ascii="Times New Roman" w:hAnsi="Times New Roman" w:cs="Times New Roman"/>
          <w:b w:val="0"/>
          <w:sz w:val="28"/>
          <w:szCs w:val="28"/>
        </w:rPr>
        <w:t>…….</w:t>
      </w:r>
      <w:r w:rsidR="00665740" w:rsidRPr="0020014B">
        <w:rPr>
          <w:rFonts w:ascii="Times New Roman" w:hAnsi="Times New Roman" w:cs="Times New Roman"/>
          <w:b w:val="0"/>
          <w:sz w:val="28"/>
          <w:szCs w:val="28"/>
        </w:rPr>
        <w:t>5</w:t>
      </w:r>
    </w:p>
    <w:p w:rsidR="001471DD" w:rsidRPr="0020014B" w:rsidRDefault="003C2182" w:rsidP="003C2182">
      <w:pPr>
        <w:pStyle w:val="a6"/>
        <w:spacing w:line="312" w:lineRule="auto"/>
        <w:rPr>
          <w:sz w:val="28"/>
          <w:szCs w:val="28"/>
        </w:rPr>
      </w:pPr>
      <w:r w:rsidRPr="0020014B">
        <w:rPr>
          <w:sz w:val="28"/>
          <w:szCs w:val="28"/>
        </w:rPr>
        <w:t xml:space="preserve">1.2. </w:t>
      </w:r>
      <w:r w:rsidR="001471DD" w:rsidRPr="0020014B">
        <w:rPr>
          <w:sz w:val="28"/>
          <w:szCs w:val="28"/>
        </w:rPr>
        <w:t>Кредитная деятельность МВФ…………………………………………</w:t>
      </w:r>
      <w:r w:rsidR="00005DF2">
        <w:rPr>
          <w:sz w:val="28"/>
          <w:szCs w:val="28"/>
        </w:rPr>
        <w:t>…..9</w:t>
      </w:r>
    </w:p>
    <w:p w:rsidR="003C2182" w:rsidRPr="0020014B" w:rsidRDefault="003C2182" w:rsidP="003C2182">
      <w:pPr>
        <w:spacing w:line="312" w:lineRule="auto"/>
        <w:rPr>
          <w:sz w:val="28"/>
          <w:szCs w:val="28"/>
        </w:rPr>
      </w:pPr>
      <w:r w:rsidRPr="0020014B">
        <w:rPr>
          <w:snapToGrid w:val="0"/>
          <w:kern w:val="28"/>
          <w:sz w:val="28"/>
          <w:szCs w:val="28"/>
        </w:rPr>
        <w:t>1.</w:t>
      </w:r>
      <w:r w:rsidRPr="0020014B">
        <w:rPr>
          <w:sz w:val="28"/>
          <w:szCs w:val="28"/>
        </w:rPr>
        <w:t xml:space="preserve">3. </w:t>
      </w:r>
      <w:r w:rsidR="001471DD" w:rsidRPr="0020014B">
        <w:rPr>
          <w:sz w:val="28"/>
          <w:szCs w:val="28"/>
        </w:rPr>
        <w:t xml:space="preserve">Роль МВФ в регулировании </w:t>
      </w:r>
    </w:p>
    <w:p w:rsidR="001471DD" w:rsidRPr="0020014B" w:rsidRDefault="001471DD" w:rsidP="003C2182">
      <w:pPr>
        <w:spacing w:line="312" w:lineRule="auto"/>
        <w:rPr>
          <w:sz w:val="28"/>
          <w:szCs w:val="28"/>
        </w:rPr>
      </w:pPr>
      <w:r w:rsidRPr="0020014B">
        <w:rPr>
          <w:sz w:val="28"/>
          <w:szCs w:val="28"/>
        </w:rPr>
        <w:t>международных валютно-кредитных отношений</w:t>
      </w:r>
      <w:r w:rsidR="003C2182" w:rsidRPr="0020014B">
        <w:rPr>
          <w:sz w:val="28"/>
          <w:szCs w:val="28"/>
        </w:rPr>
        <w:t>……………………</w:t>
      </w:r>
      <w:r w:rsidR="00005DF2">
        <w:rPr>
          <w:sz w:val="28"/>
          <w:szCs w:val="28"/>
        </w:rPr>
        <w:t>………18</w:t>
      </w:r>
    </w:p>
    <w:p w:rsidR="001471DD" w:rsidRPr="0020014B" w:rsidRDefault="001471DD" w:rsidP="003C2182">
      <w:pPr>
        <w:spacing w:line="312" w:lineRule="auto"/>
        <w:rPr>
          <w:sz w:val="28"/>
          <w:szCs w:val="28"/>
        </w:rPr>
      </w:pPr>
    </w:p>
    <w:p w:rsidR="001471DD" w:rsidRPr="0020014B" w:rsidRDefault="001471DD" w:rsidP="003C2182">
      <w:pPr>
        <w:spacing w:line="312" w:lineRule="auto"/>
        <w:rPr>
          <w:sz w:val="28"/>
          <w:szCs w:val="28"/>
        </w:rPr>
      </w:pPr>
      <w:r w:rsidRPr="0020014B">
        <w:rPr>
          <w:sz w:val="28"/>
          <w:szCs w:val="28"/>
        </w:rPr>
        <w:t>Заключение……………………………………………</w:t>
      </w:r>
      <w:r w:rsidR="00B35A78">
        <w:rPr>
          <w:sz w:val="28"/>
          <w:szCs w:val="28"/>
        </w:rPr>
        <w:t>……………………</w:t>
      </w:r>
      <w:r w:rsidR="00005DF2">
        <w:rPr>
          <w:sz w:val="28"/>
          <w:szCs w:val="28"/>
        </w:rPr>
        <w:t>……24</w:t>
      </w:r>
    </w:p>
    <w:p w:rsidR="001471DD" w:rsidRPr="0020014B" w:rsidRDefault="001471DD" w:rsidP="003C2182">
      <w:pPr>
        <w:spacing w:line="312" w:lineRule="auto"/>
        <w:rPr>
          <w:sz w:val="28"/>
          <w:szCs w:val="28"/>
        </w:rPr>
      </w:pPr>
    </w:p>
    <w:p w:rsidR="00D97352" w:rsidRPr="0020014B" w:rsidRDefault="001471DD" w:rsidP="003C2182">
      <w:pPr>
        <w:spacing w:line="312" w:lineRule="auto"/>
        <w:rPr>
          <w:sz w:val="28"/>
          <w:szCs w:val="28"/>
        </w:rPr>
      </w:pPr>
      <w:r w:rsidRPr="0020014B">
        <w:rPr>
          <w:sz w:val="28"/>
          <w:szCs w:val="28"/>
        </w:rPr>
        <w:t>Список использованн</w:t>
      </w:r>
      <w:r w:rsidR="003C2182" w:rsidRPr="0020014B">
        <w:rPr>
          <w:sz w:val="28"/>
          <w:szCs w:val="28"/>
        </w:rPr>
        <w:t>ых источников</w:t>
      </w:r>
      <w:r w:rsidRPr="0020014B">
        <w:rPr>
          <w:sz w:val="28"/>
          <w:szCs w:val="28"/>
        </w:rPr>
        <w:t>………………………………………</w:t>
      </w:r>
      <w:r w:rsidR="00005DF2">
        <w:rPr>
          <w:sz w:val="28"/>
          <w:szCs w:val="28"/>
        </w:rPr>
        <w:t>…..26</w:t>
      </w:r>
    </w:p>
    <w:p w:rsidR="00D97352" w:rsidRPr="0020014B" w:rsidRDefault="00D97352" w:rsidP="003C2182">
      <w:pPr>
        <w:spacing w:line="312" w:lineRule="auto"/>
        <w:rPr>
          <w:b/>
          <w:sz w:val="28"/>
          <w:szCs w:val="28"/>
        </w:rPr>
      </w:pPr>
    </w:p>
    <w:p w:rsidR="00D97352" w:rsidRPr="0020014B" w:rsidRDefault="00D97352" w:rsidP="003C2182">
      <w:pPr>
        <w:spacing w:line="312" w:lineRule="auto"/>
        <w:rPr>
          <w:b/>
          <w:sz w:val="28"/>
          <w:szCs w:val="28"/>
        </w:rPr>
      </w:pPr>
    </w:p>
    <w:p w:rsidR="00D97352" w:rsidRPr="0020014B" w:rsidRDefault="00D97352" w:rsidP="003C2182">
      <w:pPr>
        <w:spacing w:line="312" w:lineRule="auto"/>
        <w:rPr>
          <w:b/>
          <w:sz w:val="28"/>
          <w:szCs w:val="28"/>
        </w:rPr>
      </w:pPr>
    </w:p>
    <w:p w:rsidR="00D97352" w:rsidRPr="0020014B" w:rsidRDefault="00D97352" w:rsidP="003C2182">
      <w:pPr>
        <w:spacing w:line="312" w:lineRule="auto"/>
        <w:rPr>
          <w:b/>
          <w:sz w:val="28"/>
          <w:szCs w:val="28"/>
        </w:rPr>
      </w:pPr>
    </w:p>
    <w:p w:rsidR="00D97352" w:rsidRPr="0020014B" w:rsidRDefault="00D97352" w:rsidP="003C2182">
      <w:pPr>
        <w:spacing w:line="312" w:lineRule="auto"/>
        <w:rPr>
          <w:b/>
          <w:sz w:val="28"/>
          <w:szCs w:val="28"/>
        </w:rPr>
      </w:pPr>
    </w:p>
    <w:p w:rsidR="00D97352" w:rsidRPr="0020014B" w:rsidRDefault="00D97352" w:rsidP="003C2182">
      <w:pPr>
        <w:spacing w:line="312" w:lineRule="auto"/>
        <w:rPr>
          <w:b/>
          <w:sz w:val="28"/>
          <w:szCs w:val="28"/>
        </w:rPr>
      </w:pPr>
    </w:p>
    <w:p w:rsidR="00D97352" w:rsidRPr="0020014B" w:rsidRDefault="00D97352" w:rsidP="003C2182">
      <w:pPr>
        <w:spacing w:line="312" w:lineRule="auto"/>
        <w:rPr>
          <w:b/>
          <w:sz w:val="28"/>
          <w:szCs w:val="28"/>
        </w:rPr>
      </w:pPr>
    </w:p>
    <w:p w:rsidR="00D97352" w:rsidRPr="0020014B" w:rsidRDefault="00D97352" w:rsidP="003C2182">
      <w:pPr>
        <w:spacing w:line="312" w:lineRule="auto"/>
        <w:rPr>
          <w:b/>
          <w:sz w:val="28"/>
          <w:szCs w:val="28"/>
        </w:rPr>
      </w:pPr>
    </w:p>
    <w:p w:rsidR="00D97352" w:rsidRPr="0020014B" w:rsidRDefault="00D97352" w:rsidP="003C2182">
      <w:pPr>
        <w:spacing w:line="312" w:lineRule="auto"/>
        <w:rPr>
          <w:b/>
          <w:sz w:val="28"/>
          <w:szCs w:val="28"/>
        </w:rPr>
      </w:pPr>
    </w:p>
    <w:p w:rsidR="00D97352" w:rsidRPr="0020014B" w:rsidRDefault="00D97352" w:rsidP="003C2182">
      <w:pPr>
        <w:spacing w:line="312" w:lineRule="auto"/>
        <w:rPr>
          <w:b/>
          <w:sz w:val="28"/>
          <w:szCs w:val="28"/>
        </w:rPr>
      </w:pPr>
    </w:p>
    <w:p w:rsidR="00B35A78" w:rsidRDefault="00B35A78" w:rsidP="00B35A78">
      <w:pPr>
        <w:pStyle w:val="a8"/>
        <w:spacing w:line="312" w:lineRule="auto"/>
        <w:ind w:firstLine="0"/>
        <w:rPr>
          <w:b/>
          <w:sz w:val="28"/>
          <w:szCs w:val="28"/>
        </w:rPr>
      </w:pPr>
    </w:p>
    <w:p w:rsidR="00B35A78" w:rsidRDefault="00B35A78" w:rsidP="00B35A78">
      <w:pPr>
        <w:pStyle w:val="a8"/>
        <w:spacing w:line="312" w:lineRule="auto"/>
        <w:ind w:firstLine="0"/>
        <w:rPr>
          <w:b/>
          <w:sz w:val="28"/>
          <w:szCs w:val="28"/>
        </w:rPr>
      </w:pPr>
    </w:p>
    <w:p w:rsidR="00B35A78" w:rsidRDefault="00B35A78" w:rsidP="00B35A78">
      <w:pPr>
        <w:pStyle w:val="a8"/>
        <w:spacing w:line="312" w:lineRule="auto"/>
        <w:ind w:firstLine="0"/>
        <w:rPr>
          <w:b/>
          <w:sz w:val="28"/>
          <w:szCs w:val="28"/>
        </w:rPr>
      </w:pPr>
    </w:p>
    <w:p w:rsidR="00B35A78" w:rsidRDefault="00B35A78" w:rsidP="00B35A78">
      <w:pPr>
        <w:pStyle w:val="a8"/>
        <w:spacing w:line="312" w:lineRule="auto"/>
        <w:ind w:firstLine="0"/>
        <w:rPr>
          <w:b/>
          <w:sz w:val="28"/>
          <w:szCs w:val="28"/>
        </w:rPr>
      </w:pPr>
    </w:p>
    <w:p w:rsidR="00716F7C" w:rsidRDefault="00716F7C" w:rsidP="00B35A78">
      <w:pPr>
        <w:pStyle w:val="a8"/>
        <w:spacing w:line="312" w:lineRule="auto"/>
        <w:ind w:firstLine="0"/>
        <w:jc w:val="center"/>
        <w:rPr>
          <w:b/>
          <w:sz w:val="28"/>
          <w:szCs w:val="28"/>
        </w:rPr>
      </w:pPr>
    </w:p>
    <w:p w:rsidR="00716F7C" w:rsidRDefault="00716F7C" w:rsidP="00B35A78">
      <w:pPr>
        <w:pStyle w:val="a8"/>
        <w:spacing w:line="312" w:lineRule="auto"/>
        <w:ind w:firstLine="0"/>
        <w:jc w:val="center"/>
        <w:rPr>
          <w:b/>
          <w:sz w:val="28"/>
          <w:szCs w:val="28"/>
        </w:rPr>
      </w:pPr>
    </w:p>
    <w:p w:rsidR="00716F7C" w:rsidRDefault="00716F7C" w:rsidP="00B35A78">
      <w:pPr>
        <w:pStyle w:val="a8"/>
        <w:spacing w:line="312" w:lineRule="auto"/>
        <w:ind w:firstLine="0"/>
        <w:jc w:val="center"/>
        <w:rPr>
          <w:b/>
          <w:sz w:val="28"/>
          <w:szCs w:val="28"/>
        </w:rPr>
      </w:pPr>
    </w:p>
    <w:p w:rsidR="00716F7C" w:rsidRDefault="00716F7C" w:rsidP="00B35A78">
      <w:pPr>
        <w:pStyle w:val="a8"/>
        <w:spacing w:line="312" w:lineRule="auto"/>
        <w:ind w:firstLine="0"/>
        <w:jc w:val="center"/>
        <w:rPr>
          <w:b/>
          <w:sz w:val="28"/>
          <w:szCs w:val="28"/>
        </w:rPr>
      </w:pPr>
    </w:p>
    <w:p w:rsidR="00716F7C" w:rsidRDefault="00716F7C" w:rsidP="00B35A78">
      <w:pPr>
        <w:pStyle w:val="a8"/>
        <w:spacing w:line="312" w:lineRule="auto"/>
        <w:ind w:firstLine="0"/>
        <w:jc w:val="center"/>
        <w:rPr>
          <w:b/>
          <w:sz w:val="28"/>
          <w:szCs w:val="28"/>
        </w:rPr>
      </w:pPr>
    </w:p>
    <w:p w:rsidR="00716F7C" w:rsidRDefault="00716F7C" w:rsidP="00B35A78">
      <w:pPr>
        <w:pStyle w:val="a8"/>
        <w:spacing w:line="312" w:lineRule="auto"/>
        <w:ind w:firstLine="0"/>
        <w:jc w:val="center"/>
        <w:rPr>
          <w:b/>
          <w:sz w:val="28"/>
          <w:szCs w:val="28"/>
        </w:rPr>
      </w:pPr>
    </w:p>
    <w:p w:rsidR="00716F7C" w:rsidRDefault="00716F7C" w:rsidP="00B35A78">
      <w:pPr>
        <w:pStyle w:val="a8"/>
        <w:spacing w:line="312" w:lineRule="auto"/>
        <w:ind w:firstLine="0"/>
        <w:jc w:val="center"/>
        <w:rPr>
          <w:b/>
          <w:sz w:val="28"/>
          <w:szCs w:val="28"/>
        </w:rPr>
      </w:pPr>
    </w:p>
    <w:p w:rsidR="003C2182" w:rsidRPr="00B35A78" w:rsidRDefault="003C2182" w:rsidP="00B35A78">
      <w:pPr>
        <w:pStyle w:val="a8"/>
        <w:spacing w:line="312" w:lineRule="auto"/>
        <w:ind w:firstLine="0"/>
        <w:jc w:val="center"/>
        <w:rPr>
          <w:sz w:val="28"/>
          <w:szCs w:val="28"/>
        </w:rPr>
      </w:pPr>
      <w:r w:rsidRPr="0020014B">
        <w:rPr>
          <w:b/>
          <w:sz w:val="28"/>
          <w:szCs w:val="28"/>
        </w:rPr>
        <w:t>Введение</w:t>
      </w:r>
    </w:p>
    <w:p w:rsidR="003C2182" w:rsidRPr="0020014B" w:rsidRDefault="003C2182" w:rsidP="00B35A78">
      <w:pPr>
        <w:pStyle w:val="a8"/>
        <w:spacing w:line="360" w:lineRule="auto"/>
        <w:rPr>
          <w:sz w:val="28"/>
          <w:szCs w:val="28"/>
        </w:rPr>
      </w:pPr>
    </w:p>
    <w:p w:rsidR="00B91EC9" w:rsidRPr="0020014B" w:rsidRDefault="00B91EC9" w:rsidP="00B35A78">
      <w:pPr>
        <w:pStyle w:val="a8"/>
        <w:spacing w:line="360" w:lineRule="auto"/>
        <w:ind w:firstLine="709"/>
        <w:rPr>
          <w:sz w:val="28"/>
          <w:szCs w:val="28"/>
        </w:rPr>
      </w:pPr>
      <w:r w:rsidRPr="0020014B">
        <w:rPr>
          <w:sz w:val="28"/>
          <w:szCs w:val="28"/>
        </w:rPr>
        <w:t>Институциональная структура международных валютно-кредитных и финансовых отношений включает многочисленные валютно-кредитные и финансовые организации, которые в той или иной мере выполняют функции регулирования международных валютных, кредитных и финансовых отношений, проведения исследований по проблемам валютно-кредитной и финансовой сфер мирового хозяйства, выработки рекомендаций и предложений. Эти организации объеди</w:t>
      </w:r>
      <w:r w:rsidRPr="0020014B">
        <w:rPr>
          <w:sz w:val="28"/>
          <w:szCs w:val="28"/>
        </w:rPr>
        <w:softHyphen/>
        <w:t>няет общая цель — развитие сотрудничества и обеспечение целостности и стабилизации сложного и противоречивого всемирного хозяйства.</w:t>
      </w:r>
    </w:p>
    <w:p w:rsidR="00B91EC9" w:rsidRPr="0020014B" w:rsidRDefault="00B91EC9" w:rsidP="00B35A78">
      <w:pPr>
        <w:pStyle w:val="a8"/>
        <w:spacing w:line="360" w:lineRule="auto"/>
        <w:ind w:firstLine="709"/>
        <w:rPr>
          <w:sz w:val="28"/>
          <w:szCs w:val="28"/>
        </w:rPr>
      </w:pPr>
      <w:r w:rsidRPr="0020014B">
        <w:rPr>
          <w:sz w:val="28"/>
          <w:szCs w:val="28"/>
        </w:rPr>
        <w:t>Среди них особое место занимают организации в системе ООН: Международный валютный фонд (МВФ) и группа Всемирного банка – Международный банк реконструкции и развития (МБРР) и три его филиала – Международная ассоциация развития (МАО), Международная финансовая корпорация (МФК) и Многостороннее инвестиционно-гарантийное агентство (МИГА).</w:t>
      </w:r>
    </w:p>
    <w:p w:rsidR="00432790" w:rsidRPr="0020014B" w:rsidRDefault="00432790" w:rsidP="00B35A78">
      <w:pPr>
        <w:pStyle w:val="10"/>
        <w:widowControl/>
        <w:spacing w:line="360" w:lineRule="auto"/>
        <w:ind w:firstLine="709"/>
        <w:jc w:val="both"/>
        <w:rPr>
          <w:szCs w:val="28"/>
        </w:rPr>
      </w:pPr>
      <w:r w:rsidRPr="0020014B">
        <w:rPr>
          <w:szCs w:val="28"/>
        </w:rPr>
        <w:t>Международный Валютный Фонд — межправительственная организация, предназначенная для регулирования валютно-кредитных отношений между государствами–членами и оказания им финансовой помощи при валютных затруднениях, вызываемых дефицитом платежного баланса, путем предоставления кратко– и среднесрочных кредитов в иностранной валюте. Фонд — специализированное учреждение ООН — практически служит институциональной основой мировой валютной системы. МВФ был учрежден на международной валютно-финансовой конференции ООН, проходившей с 01 по 22 июля 1944 года в Бреттон-Вудсе (США, штат Нью–Гэмпшир). Конференция приняла Статьи Соглашения о МВФ, которое является его Уставом и вступило в силу 27 декабря 1945 года; практическую деятельность Фонд начал с 1 марта 1947 года.</w:t>
      </w:r>
    </w:p>
    <w:p w:rsidR="003C2182" w:rsidRPr="0020014B" w:rsidRDefault="00432790" w:rsidP="00B35A78">
      <w:pPr>
        <w:pStyle w:val="10"/>
        <w:widowControl/>
        <w:spacing w:line="360" w:lineRule="auto"/>
        <w:ind w:firstLine="709"/>
        <w:jc w:val="both"/>
        <w:rPr>
          <w:szCs w:val="28"/>
        </w:rPr>
      </w:pPr>
      <w:r w:rsidRPr="0020014B">
        <w:rPr>
          <w:szCs w:val="28"/>
        </w:rPr>
        <w:t>В связи с эволюцией мировой валютной системы Устав МВФ трижды пересматривался:</w:t>
      </w:r>
    </w:p>
    <w:p w:rsidR="003C2182" w:rsidRPr="0020014B" w:rsidRDefault="003C2182" w:rsidP="00B35A78">
      <w:pPr>
        <w:pStyle w:val="10"/>
        <w:widowControl/>
        <w:spacing w:line="360" w:lineRule="auto"/>
        <w:ind w:firstLine="709"/>
        <w:jc w:val="both"/>
        <w:rPr>
          <w:szCs w:val="28"/>
        </w:rPr>
      </w:pPr>
      <w:r w:rsidRPr="0020014B">
        <w:rPr>
          <w:szCs w:val="28"/>
        </w:rPr>
        <w:t>в</w:t>
      </w:r>
      <w:r w:rsidR="00432790" w:rsidRPr="0020014B">
        <w:rPr>
          <w:szCs w:val="28"/>
        </w:rPr>
        <w:t xml:space="preserve"> 1969 году с введением системы СДР;</w:t>
      </w:r>
    </w:p>
    <w:p w:rsidR="003C2182" w:rsidRPr="0020014B" w:rsidRDefault="003C2182" w:rsidP="00B35A78">
      <w:pPr>
        <w:pStyle w:val="10"/>
        <w:widowControl/>
        <w:spacing w:line="360" w:lineRule="auto"/>
        <w:ind w:firstLine="709"/>
        <w:jc w:val="both"/>
        <w:rPr>
          <w:szCs w:val="28"/>
        </w:rPr>
      </w:pPr>
      <w:r w:rsidRPr="0020014B">
        <w:rPr>
          <w:szCs w:val="28"/>
        </w:rPr>
        <w:t>в</w:t>
      </w:r>
      <w:r w:rsidR="00432790" w:rsidRPr="0020014B">
        <w:rPr>
          <w:szCs w:val="28"/>
        </w:rPr>
        <w:t xml:space="preserve"> 1976 году с созданием Ямайской валютной системы;</w:t>
      </w:r>
    </w:p>
    <w:p w:rsidR="00432790" w:rsidRPr="0020014B" w:rsidRDefault="003C2182" w:rsidP="00B35A78">
      <w:pPr>
        <w:pStyle w:val="10"/>
        <w:widowControl/>
        <w:spacing w:line="360" w:lineRule="auto"/>
        <w:ind w:firstLine="709"/>
        <w:jc w:val="both"/>
        <w:rPr>
          <w:szCs w:val="28"/>
        </w:rPr>
      </w:pPr>
      <w:r w:rsidRPr="0020014B">
        <w:rPr>
          <w:szCs w:val="28"/>
        </w:rPr>
        <w:t>в</w:t>
      </w:r>
      <w:r w:rsidR="00432790" w:rsidRPr="0020014B">
        <w:rPr>
          <w:szCs w:val="28"/>
        </w:rPr>
        <w:t xml:space="preserve"> ноябре 1992 года с включением санкции — приостановки права участвовать в голосовании — по отношению к странам не погасившим свои долги Фонду.</w:t>
      </w:r>
    </w:p>
    <w:p w:rsidR="001D73E5" w:rsidRPr="0020014B" w:rsidRDefault="00D97352" w:rsidP="00B35A78">
      <w:pPr>
        <w:pStyle w:val="10"/>
        <w:widowControl/>
        <w:tabs>
          <w:tab w:val="left" w:pos="1080"/>
        </w:tabs>
        <w:spacing w:line="360" w:lineRule="auto"/>
        <w:ind w:firstLine="709"/>
        <w:jc w:val="both"/>
        <w:rPr>
          <w:szCs w:val="28"/>
        </w:rPr>
      </w:pPr>
      <w:r w:rsidRPr="0020014B">
        <w:rPr>
          <w:szCs w:val="28"/>
        </w:rPr>
        <w:t xml:space="preserve">Цель данной работы – рассмотреть </w:t>
      </w:r>
      <w:r w:rsidR="003C2182" w:rsidRPr="0020014B">
        <w:rPr>
          <w:szCs w:val="28"/>
        </w:rPr>
        <w:t>структуру, цели и функции Международного валютного фонда. При написании работы автор обращался к учебной литературе, освещающей изучаемый вопрос.</w:t>
      </w:r>
      <w:bookmarkStart w:id="0" w:name="вставка"/>
      <w:bookmarkEnd w:id="0"/>
    </w:p>
    <w:p w:rsidR="00716F7C" w:rsidRDefault="00716F7C" w:rsidP="00B35A78">
      <w:pPr>
        <w:pStyle w:val="10"/>
        <w:widowControl/>
        <w:spacing w:line="360" w:lineRule="auto"/>
        <w:jc w:val="center"/>
        <w:rPr>
          <w:b/>
          <w:bCs/>
          <w:szCs w:val="28"/>
        </w:rPr>
      </w:pPr>
    </w:p>
    <w:p w:rsidR="00716F7C" w:rsidRDefault="00716F7C" w:rsidP="00B35A78">
      <w:pPr>
        <w:pStyle w:val="10"/>
        <w:widowControl/>
        <w:spacing w:line="360" w:lineRule="auto"/>
        <w:jc w:val="center"/>
        <w:rPr>
          <w:b/>
          <w:bCs/>
          <w:szCs w:val="28"/>
        </w:rPr>
      </w:pPr>
    </w:p>
    <w:p w:rsidR="00716F7C" w:rsidRDefault="00716F7C" w:rsidP="00B35A78">
      <w:pPr>
        <w:pStyle w:val="10"/>
        <w:widowControl/>
        <w:spacing w:line="360" w:lineRule="auto"/>
        <w:jc w:val="center"/>
        <w:rPr>
          <w:b/>
          <w:bCs/>
          <w:szCs w:val="28"/>
        </w:rPr>
      </w:pPr>
    </w:p>
    <w:p w:rsidR="00716F7C" w:rsidRDefault="00716F7C" w:rsidP="00B35A78">
      <w:pPr>
        <w:pStyle w:val="10"/>
        <w:widowControl/>
        <w:spacing w:line="360" w:lineRule="auto"/>
        <w:jc w:val="center"/>
        <w:rPr>
          <w:b/>
          <w:bCs/>
          <w:szCs w:val="28"/>
        </w:rPr>
      </w:pPr>
    </w:p>
    <w:p w:rsidR="00716F7C" w:rsidRDefault="00716F7C" w:rsidP="00B35A78">
      <w:pPr>
        <w:pStyle w:val="10"/>
        <w:widowControl/>
        <w:spacing w:line="360" w:lineRule="auto"/>
        <w:jc w:val="center"/>
        <w:rPr>
          <w:b/>
          <w:bCs/>
          <w:szCs w:val="28"/>
        </w:rPr>
      </w:pPr>
    </w:p>
    <w:p w:rsidR="00716F7C" w:rsidRDefault="00716F7C" w:rsidP="00B35A78">
      <w:pPr>
        <w:pStyle w:val="10"/>
        <w:widowControl/>
        <w:spacing w:line="360" w:lineRule="auto"/>
        <w:jc w:val="center"/>
        <w:rPr>
          <w:b/>
          <w:bCs/>
          <w:szCs w:val="28"/>
        </w:rPr>
      </w:pPr>
    </w:p>
    <w:p w:rsidR="00716F7C" w:rsidRDefault="00716F7C" w:rsidP="00B35A78">
      <w:pPr>
        <w:pStyle w:val="10"/>
        <w:widowControl/>
        <w:spacing w:line="360" w:lineRule="auto"/>
        <w:jc w:val="center"/>
        <w:rPr>
          <w:b/>
          <w:bCs/>
          <w:szCs w:val="28"/>
        </w:rPr>
      </w:pPr>
    </w:p>
    <w:p w:rsidR="00716F7C" w:rsidRDefault="00716F7C" w:rsidP="00B35A78">
      <w:pPr>
        <w:pStyle w:val="10"/>
        <w:widowControl/>
        <w:spacing w:line="360" w:lineRule="auto"/>
        <w:jc w:val="center"/>
        <w:rPr>
          <w:b/>
          <w:bCs/>
          <w:szCs w:val="28"/>
        </w:rPr>
      </w:pPr>
    </w:p>
    <w:p w:rsidR="00716F7C" w:rsidRDefault="00716F7C" w:rsidP="00B35A78">
      <w:pPr>
        <w:pStyle w:val="10"/>
        <w:widowControl/>
        <w:spacing w:line="360" w:lineRule="auto"/>
        <w:jc w:val="center"/>
        <w:rPr>
          <w:b/>
          <w:bCs/>
          <w:szCs w:val="28"/>
        </w:rPr>
      </w:pPr>
    </w:p>
    <w:p w:rsidR="00716F7C" w:rsidRDefault="00716F7C" w:rsidP="00B35A78">
      <w:pPr>
        <w:pStyle w:val="10"/>
        <w:widowControl/>
        <w:spacing w:line="360" w:lineRule="auto"/>
        <w:jc w:val="center"/>
        <w:rPr>
          <w:b/>
          <w:bCs/>
          <w:szCs w:val="28"/>
        </w:rPr>
      </w:pPr>
    </w:p>
    <w:p w:rsidR="00716F7C" w:rsidRDefault="00716F7C" w:rsidP="00B35A78">
      <w:pPr>
        <w:pStyle w:val="10"/>
        <w:widowControl/>
        <w:spacing w:line="360" w:lineRule="auto"/>
        <w:jc w:val="center"/>
        <w:rPr>
          <w:b/>
          <w:bCs/>
          <w:szCs w:val="28"/>
        </w:rPr>
      </w:pPr>
    </w:p>
    <w:p w:rsidR="00716F7C" w:rsidRDefault="00716F7C" w:rsidP="00B35A78">
      <w:pPr>
        <w:pStyle w:val="10"/>
        <w:widowControl/>
        <w:spacing w:line="360" w:lineRule="auto"/>
        <w:jc w:val="center"/>
        <w:rPr>
          <w:b/>
          <w:bCs/>
          <w:szCs w:val="28"/>
        </w:rPr>
      </w:pPr>
    </w:p>
    <w:p w:rsidR="00716F7C" w:rsidRDefault="00716F7C" w:rsidP="00B35A78">
      <w:pPr>
        <w:pStyle w:val="10"/>
        <w:widowControl/>
        <w:spacing w:line="360" w:lineRule="auto"/>
        <w:jc w:val="center"/>
        <w:rPr>
          <w:b/>
          <w:bCs/>
          <w:szCs w:val="28"/>
        </w:rPr>
      </w:pPr>
    </w:p>
    <w:p w:rsidR="00716F7C" w:rsidRDefault="00716F7C" w:rsidP="00B35A78">
      <w:pPr>
        <w:pStyle w:val="10"/>
        <w:widowControl/>
        <w:spacing w:line="360" w:lineRule="auto"/>
        <w:jc w:val="center"/>
        <w:rPr>
          <w:b/>
          <w:bCs/>
          <w:szCs w:val="28"/>
        </w:rPr>
      </w:pPr>
    </w:p>
    <w:p w:rsidR="00716F7C" w:rsidRDefault="00716F7C" w:rsidP="00B35A78">
      <w:pPr>
        <w:pStyle w:val="10"/>
        <w:widowControl/>
        <w:spacing w:line="360" w:lineRule="auto"/>
        <w:jc w:val="center"/>
        <w:rPr>
          <w:b/>
          <w:bCs/>
          <w:szCs w:val="28"/>
        </w:rPr>
      </w:pPr>
    </w:p>
    <w:p w:rsidR="00716F7C" w:rsidRDefault="00716F7C" w:rsidP="00B35A78">
      <w:pPr>
        <w:pStyle w:val="10"/>
        <w:widowControl/>
        <w:spacing w:line="360" w:lineRule="auto"/>
        <w:jc w:val="center"/>
        <w:rPr>
          <w:b/>
          <w:bCs/>
          <w:szCs w:val="28"/>
        </w:rPr>
      </w:pPr>
    </w:p>
    <w:p w:rsidR="00716F7C" w:rsidRDefault="00716F7C" w:rsidP="00B35A78">
      <w:pPr>
        <w:pStyle w:val="10"/>
        <w:widowControl/>
        <w:spacing w:line="360" w:lineRule="auto"/>
        <w:jc w:val="center"/>
        <w:rPr>
          <w:b/>
          <w:bCs/>
          <w:szCs w:val="28"/>
        </w:rPr>
      </w:pPr>
    </w:p>
    <w:p w:rsidR="00716F7C" w:rsidRDefault="00716F7C" w:rsidP="00B35A78">
      <w:pPr>
        <w:pStyle w:val="10"/>
        <w:widowControl/>
        <w:spacing w:line="360" w:lineRule="auto"/>
        <w:jc w:val="center"/>
        <w:rPr>
          <w:b/>
          <w:bCs/>
          <w:szCs w:val="28"/>
        </w:rPr>
      </w:pPr>
    </w:p>
    <w:p w:rsidR="00716F7C" w:rsidRDefault="00716F7C" w:rsidP="00B35A78">
      <w:pPr>
        <w:pStyle w:val="10"/>
        <w:widowControl/>
        <w:spacing w:line="360" w:lineRule="auto"/>
        <w:jc w:val="center"/>
        <w:rPr>
          <w:b/>
          <w:bCs/>
          <w:szCs w:val="28"/>
        </w:rPr>
      </w:pPr>
    </w:p>
    <w:p w:rsidR="00716F7C" w:rsidRDefault="00716F7C" w:rsidP="00B35A78">
      <w:pPr>
        <w:pStyle w:val="10"/>
        <w:widowControl/>
        <w:spacing w:line="360" w:lineRule="auto"/>
        <w:jc w:val="center"/>
        <w:rPr>
          <w:b/>
          <w:bCs/>
          <w:szCs w:val="28"/>
        </w:rPr>
      </w:pPr>
    </w:p>
    <w:p w:rsidR="001D73E5" w:rsidRPr="0020014B" w:rsidRDefault="001D73E5" w:rsidP="00B35A78">
      <w:pPr>
        <w:pStyle w:val="10"/>
        <w:widowControl/>
        <w:spacing w:line="360" w:lineRule="auto"/>
        <w:jc w:val="center"/>
        <w:rPr>
          <w:b/>
          <w:szCs w:val="28"/>
        </w:rPr>
      </w:pPr>
      <w:r w:rsidRPr="0020014B">
        <w:rPr>
          <w:b/>
          <w:bCs/>
          <w:szCs w:val="28"/>
        </w:rPr>
        <w:t xml:space="preserve">1. </w:t>
      </w:r>
      <w:r w:rsidRPr="0020014B">
        <w:rPr>
          <w:b/>
          <w:szCs w:val="28"/>
        </w:rPr>
        <w:t>Международный валютный фонд:</w:t>
      </w:r>
      <w:r w:rsidRPr="0020014B">
        <w:rPr>
          <w:b/>
          <w:bCs/>
          <w:szCs w:val="28"/>
        </w:rPr>
        <w:t xml:space="preserve"> </w:t>
      </w:r>
      <w:r w:rsidRPr="0020014B">
        <w:rPr>
          <w:b/>
          <w:szCs w:val="28"/>
        </w:rPr>
        <w:t>структура, цели и функции</w:t>
      </w:r>
    </w:p>
    <w:p w:rsidR="0041710B" w:rsidRPr="0020014B" w:rsidRDefault="0041710B" w:rsidP="00B35A78">
      <w:pPr>
        <w:pStyle w:val="3"/>
        <w:spacing w:before="0" w:after="0" w:line="360" w:lineRule="auto"/>
        <w:jc w:val="center"/>
        <w:rPr>
          <w:rFonts w:ascii="Times New Roman" w:hAnsi="Times New Roman" w:cs="Times New Roman"/>
          <w:bCs w:val="0"/>
          <w:sz w:val="28"/>
          <w:szCs w:val="28"/>
        </w:rPr>
      </w:pPr>
    </w:p>
    <w:p w:rsidR="001D73E5" w:rsidRPr="0020014B" w:rsidRDefault="001D73E5" w:rsidP="00B35A78">
      <w:pPr>
        <w:pStyle w:val="3"/>
        <w:spacing w:before="0" w:after="0" w:line="360" w:lineRule="auto"/>
        <w:jc w:val="center"/>
        <w:rPr>
          <w:rFonts w:ascii="Times New Roman" w:hAnsi="Times New Roman" w:cs="Times New Roman"/>
          <w:bCs w:val="0"/>
          <w:sz w:val="28"/>
          <w:szCs w:val="28"/>
        </w:rPr>
      </w:pPr>
      <w:r w:rsidRPr="0020014B">
        <w:rPr>
          <w:rFonts w:ascii="Times New Roman" w:hAnsi="Times New Roman" w:cs="Times New Roman"/>
          <w:bCs w:val="0"/>
          <w:sz w:val="28"/>
          <w:szCs w:val="28"/>
        </w:rPr>
        <w:t>1.1.</w:t>
      </w:r>
      <w:r w:rsidR="00005DF2">
        <w:rPr>
          <w:rFonts w:ascii="Times New Roman" w:hAnsi="Times New Roman" w:cs="Times New Roman"/>
          <w:bCs w:val="0"/>
          <w:sz w:val="28"/>
          <w:szCs w:val="28"/>
        </w:rPr>
        <w:t xml:space="preserve"> </w:t>
      </w:r>
      <w:r w:rsidRPr="0020014B">
        <w:rPr>
          <w:rFonts w:ascii="Times New Roman" w:hAnsi="Times New Roman" w:cs="Times New Roman"/>
          <w:bCs w:val="0"/>
          <w:sz w:val="28"/>
          <w:szCs w:val="28"/>
        </w:rPr>
        <w:t>Структура МВФ, цели и роль его кредитов в обеспечении</w:t>
      </w:r>
    </w:p>
    <w:p w:rsidR="003C2182" w:rsidRPr="0020014B" w:rsidRDefault="001D73E5" w:rsidP="00B35A78">
      <w:pPr>
        <w:pStyle w:val="3"/>
        <w:spacing w:before="0" w:after="0" w:line="360" w:lineRule="auto"/>
        <w:jc w:val="center"/>
        <w:rPr>
          <w:rFonts w:ascii="Times New Roman" w:hAnsi="Times New Roman" w:cs="Times New Roman"/>
          <w:bCs w:val="0"/>
          <w:sz w:val="28"/>
          <w:szCs w:val="28"/>
        </w:rPr>
      </w:pPr>
      <w:r w:rsidRPr="0020014B">
        <w:rPr>
          <w:rFonts w:ascii="Times New Roman" w:hAnsi="Times New Roman" w:cs="Times New Roman"/>
          <w:bCs w:val="0"/>
          <w:sz w:val="28"/>
          <w:szCs w:val="28"/>
        </w:rPr>
        <w:t>сбалансированности платёжных балансов стран-участниц</w:t>
      </w:r>
    </w:p>
    <w:p w:rsidR="001D73E5" w:rsidRPr="0020014B" w:rsidRDefault="001D73E5" w:rsidP="00B35A78">
      <w:pPr>
        <w:spacing w:line="360" w:lineRule="auto"/>
        <w:ind w:firstLine="709"/>
        <w:jc w:val="both"/>
        <w:rPr>
          <w:sz w:val="28"/>
          <w:szCs w:val="28"/>
        </w:rPr>
      </w:pPr>
    </w:p>
    <w:p w:rsidR="001D73E5" w:rsidRPr="0020014B" w:rsidRDefault="001D73E5" w:rsidP="00B35A78">
      <w:pPr>
        <w:spacing w:line="360" w:lineRule="auto"/>
        <w:ind w:firstLine="709"/>
        <w:jc w:val="both"/>
        <w:rPr>
          <w:sz w:val="28"/>
          <w:szCs w:val="28"/>
        </w:rPr>
      </w:pPr>
      <w:r w:rsidRPr="0020014B">
        <w:rPr>
          <w:bCs/>
          <w:sz w:val="28"/>
          <w:szCs w:val="28"/>
        </w:rPr>
        <w:t>МВФ (</w:t>
      </w:r>
      <w:r w:rsidRPr="0020014B">
        <w:rPr>
          <w:bCs/>
          <w:sz w:val="28"/>
          <w:szCs w:val="28"/>
          <w:lang w:val="en-US"/>
        </w:rPr>
        <w:t>International</w:t>
      </w:r>
      <w:r w:rsidRPr="0020014B">
        <w:rPr>
          <w:bCs/>
          <w:sz w:val="28"/>
          <w:szCs w:val="28"/>
        </w:rPr>
        <w:t xml:space="preserve"> </w:t>
      </w:r>
      <w:r w:rsidRPr="0020014B">
        <w:rPr>
          <w:bCs/>
          <w:sz w:val="28"/>
          <w:szCs w:val="28"/>
          <w:lang w:val="en-US"/>
        </w:rPr>
        <w:t>Monetary</w:t>
      </w:r>
      <w:r w:rsidRPr="0020014B">
        <w:rPr>
          <w:bCs/>
          <w:sz w:val="28"/>
          <w:szCs w:val="28"/>
        </w:rPr>
        <w:t xml:space="preserve"> </w:t>
      </w:r>
      <w:r w:rsidRPr="0020014B">
        <w:rPr>
          <w:bCs/>
          <w:sz w:val="28"/>
          <w:szCs w:val="28"/>
          <w:lang w:val="en-US"/>
        </w:rPr>
        <w:t>Fund</w:t>
      </w:r>
      <w:r w:rsidRPr="0020014B">
        <w:rPr>
          <w:bCs/>
          <w:sz w:val="28"/>
          <w:szCs w:val="28"/>
        </w:rPr>
        <w:t xml:space="preserve">. </w:t>
      </w:r>
      <w:r w:rsidRPr="0020014B">
        <w:rPr>
          <w:bCs/>
          <w:sz w:val="28"/>
          <w:szCs w:val="28"/>
          <w:lang w:val="en-US"/>
        </w:rPr>
        <w:t>IMF</w:t>
      </w:r>
      <w:r w:rsidRPr="0020014B">
        <w:rPr>
          <w:bCs/>
          <w:sz w:val="28"/>
          <w:szCs w:val="28"/>
        </w:rPr>
        <w:t>)</w:t>
      </w:r>
      <w:r w:rsidRPr="0020014B">
        <w:rPr>
          <w:sz w:val="28"/>
          <w:szCs w:val="28"/>
        </w:rPr>
        <w:t xml:space="preserve"> — межправительственная организация, предназначенная для регулирования валютно-кредитных отношений между государствами-членами и оказания им финансовой помощи при валютных затруднениях, вызываемых дефицитом платежного баланса, путем предоставления кра</w:t>
      </w:r>
      <w:r w:rsidRPr="0020014B">
        <w:rPr>
          <w:sz w:val="28"/>
          <w:szCs w:val="28"/>
        </w:rPr>
        <w:softHyphen/>
        <w:t>тко- и среднесрочных кредитов в иностранной валюте. Фонд — специализированное учреждение ООН — практически служит институциональной основой мировой валютной системы. МВФ был учрежден на международной валютно-финансовой конференции ООН (1- 22 июля 1944 г.) в Бреттон-Вудсе (США, штат Нью-Гэмпшир). Конференция приняла Статьи Соглашения (</w:t>
      </w:r>
      <w:r w:rsidRPr="0020014B">
        <w:rPr>
          <w:sz w:val="28"/>
          <w:szCs w:val="28"/>
          <w:lang w:val="en-US"/>
        </w:rPr>
        <w:t>Articles</w:t>
      </w:r>
      <w:r w:rsidRPr="0020014B">
        <w:rPr>
          <w:sz w:val="28"/>
          <w:szCs w:val="28"/>
        </w:rPr>
        <w:t xml:space="preserve"> </w:t>
      </w:r>
      <w:r w:rsidRPr="0020014B">
        <w:rPr>
          <w:sz w:val="28"/>
          <w:szCs w:val="28"/>
          <w:lang w:val="en-US"/>
        </w:rPr>
        <w:t>of</w:t>
      </w:r>
      <w:r w:rsidRPr="0020014B">
        <w:rPr>
          <w:sz w:val="28"/>
          <w:szCs w:val="28"/>
        </w:rPr>
        <w:t xml:space="preserve"> </w:t>
      </w:r>
      <w:r w:rsidRPr="0020014B">
        <w:rPr>
          <w:sz w:val="28"/>
          <w:szCs w:val="28"/>
          <w:lang w:val="en-US"/>
        </w:rPr>
        <w:t>Agreement</w:t>
      </w:r>
      <w:r w:rsidRPr="0020014B">
        <w:rPr>
          <w:sz w:val="28"/>
          <w:szCs w:val="28"/>
        </w:rPr>
        <w:t>) о МВФ, которое исполняет роль его Устава и вступило в силу 27 декабря 1945 г.; практическую деятельность Фонд начал с 1 марта 1947 г</w:t>
      </w:r>
      <w:r w:rsidR="00F803F0">
        <w:rPr>
          <w:rStyle w:val="ad"/>
          <w:sz w:val="28"/>
          <w:szCs w:val="28"/>
        </w:rPr>
        <w:footnoteReference w:id="1"/>
      </w:r>
      <w:r w:rsidRPr="0020014B">
        <w:rPr>
          <w:sz w:val="28"/>
          <w:szCs w:val="28"/>
        </w:rPr>
        <w:t>.</w:t>
      </w:r>
    </w:p>
    <w:p w:rsidR="003C2182" w:rsidRPr="0020014B" w:rsidRDefault="003C2182" w:rsidP="00B35A78">
      <w:pPr>
        <w:spacing w:line="360" w:lineRule="auto"/>
        <w:ind w:firstLine="709"/>
        <w:jc w:val="both"/>
        <w:rPr>
          <w:sz w:val="28"/>
          <w:szCs w:val="28"/>
        </w:rPr>
      </w:pPr>
      <w:r w:rsidRPr="0020014B">
        <w:rPr>
          <w:sz w:val="28"/>
          <w:szCs w:val="28"/>
        </w:rPr>
        <w:t>Высшим руководящим органом МВФ является Совет управляющих, который состоит из представителей всех стран-членов (как правило, ответственного за проведение валютной политики министра или главы центрального банка с заместителем). Управляющие встречаются раз в год на сессиях. За исключением обязательных полномочий, таких как приём новых членов, пересмотр квот, изменение валютных паритетов и др., Совет может делегировать исполнение своих обязанностей Директорату. При Совете работают два комитета: Временный комитет и Комитет по развитию. Временный комитет консультирует Совет по управленческим вопросам текущего контроля за мировой валютной системой и её приспособлением к меняющимся условиям. Комитет развития консультирует относительно особенностей потребностей беднейших стран.</w:t>
      </w:r>
    </w:p>
    <w:p w:rsidR="003C2182" w:rsidRPr="0020014B" w:rsidRDefault="003C2182" w:rsidP="00B35A78">
      <w:pPr>
        <w:spacing w:line="360" w:lineRule="auto"/>
        <w:ind w:firstLine="709"/>
        <w:jc w:val="both"/>
        <w:rPr>
          <w:sz w:val="28"/>
          <w:szCs w:val="28"/>
        </w:rPr>
      </w:pPr>
      <w:r w:rsidRPr="0020014B">
        <w:rPr>
          <w:sz w:val="28"/>
          <w:szCs w:val="28"/>
        </w:rPr>
        <w:t>Исполнительный комитет отвечает за текущие дела МВФ. 7 из 24 исполнительных директоров назначаются странами с наибольшими квотами (Германия, Великобритания, Китай, Саудовская Аравия, США, Франция и Япония), остальные 17 выбираются Советом управляющих с учётом принципа регионального представительства. Заседания Исполнительного совета проходят 2 - 3 раза в неделю под председательством директора-распорядителя, которого выбирает Исполнительный совет. Если президентом Мирового банка является американец, то директор-распорядитель МВФ по традиции - европеец.</w:t>
      </w:r>
    </w:p>
    <w:p w:rsidR="00F747EA" w:rsidRPr="0020014B" w:rsidRDefault="003C2182" w:rsidP="00B35A78">
      <w:pPr>
        <w:spacing w:line="360" w:lineRule="auto"/>
        <w:ind w:firstLine="709"/>
        <w:jc w:val="both"/>
        <w:rPr>
          <w:sz w:val="28"/>
          <w:szCs w:val="28"/>
        </w:rPr>
      </w:pPr>
      <w:r w:rsidRPr="0020014B">
        <w:rPr>
          <w:sz w:val="28"/>
          <w:szCs w:val="28"/>
        </w:rPr>
        <w:t>Персонал МВФ насчитывает почти 2000 чел</w:t>
      </w:r>
      <w:r w:rsidR="00662223">
        <w:rPr>
          <w:sz w:val="28"/>
          <w:szCs w:val="28"/>
        </w:rPr>
        <w:t>овек из более чем 100 стран</w:t>
      </w:r>
      <w:r w:rsidR="00662223">
        <w:rPr>
          <w:rStyle w:val="ad"/>
          <w:sz w:val="28"/>
          <w:szCs w:val="28"/>
        </w:rPr>
        <w:footnoteReference w:id="2"/>
      </w:r>
      <w:r w:rsidRPr="0020014B">
        <w:rPr>
          <w:sz w:val="28"/>
          <w:szCs w:val="28"/>
        </w:rPr>
        <w:t>. Основная часть его работает в штаб-квартире в Вашингтоне, незначительная часть служащих задействована в отделениях в Париже, Женеве и ООН в Нью-Йорке, или являются временными предс</w:t>
      </w:r>
      <w:r w:rsidR="001D73E5" w:rsidRPr="0020014B">
        <w:rPr>
          <w:sz w:val="28"/>
          <w:szCs w:val="28"/>
        </w:rPr>
        <w:t>тавителями МВФ в странах-членах</w:t>
      </w:r>
    </w:p>
    <w:p w:rsidR="001D73E5" w:rsidRPr="0020014B" w:rsidRDefault="00B91EC9" w:rsidP="00B35A78">
      <w:pPr>
        <w:spacing w:line="360" w:lineRule="auto"/>
        <w:ind w:firstLine="709"/>
        <w:jc w:val="both"/>
        <w:rPr>
          <w:bCs/>
          <w:iCs/>
          <w:sz w:val="28"/>
          <w:szCs w:val="28"/>
        </w:rPr>
      </w:pPr>
      <w:r w:rsidRPr="0020014B">
        <w:rPr>
          <w:bCs/>
          <w:iCs/>
          <w:sz w:val="28"/>
          <w:szCs w:val="28"/>
        </w:rPr>
        <w:t xml:space="preserve">Целями создания МВФ были следующие: </w:t>
      </w:r>
    </w:p>
    <w:p w:rsidR="001D73E5" w:rsidRPr="0020014B" w:rsidRDefault="001D73E5" w:rsidP="00B35A78">
      <w:pPr>
        <w:spacing w:line="360" w:lineRule="auto"/>
        <w:ind w:firstLine="709"/>
        <w:jc w:val="both"/>
        <w:rPr>
          <w:bCs/>
          <w:iCs/>
          <w:sz w:val="28"/>
          <w:szCs w:val="28"/>
        </w:rPr>
      </w:pPr>
      <w:r w:rsidRPr="0020014B">
        <w:rPr>
          <w:sz w:val="28"/>
          <w:szCs w:val="28"/>
        </w:rPr>
        <w:t>с</w:t>
      </w:r>
      <w:r w:rsidR="00B91EC9" w:rsidRPr="0020014B">
        <w:rPr>
          <w:sz w:val="28"/>
          <w:szCs w:val="28"/>
        </w:rPr>
        <w:t>одействовать сбалансированному росту международной торговли</w:t>
      </w:r>
      <w:r w:rsidRPr="0020014B">
        <w:rPr>
          <w:sz w:val="28"/>
          <w:szCs w:val="28"/>
        </w:rPr>
        <w:t>;</w:t>
      </w:r>
    </w:p>
    <w:p w:rsidR="001D73E5" w:rsidRPr="0020014B" w:rsidRDefault="001D73E5" w:rsidP="00B35A78">
      <w:pPr>
        <w:spacing w:line="360" w:lineRule="auto"/>
        <w:ind w:firstLine="709"/>
        <w:jc w:val="both"/>
        <w:rPr>
          <w:bCs/>
          <w:iCs/>
          <w:sz w:val="28"/>
          <w:szCs w:val="28"/>
        </w:rPr>
      </w:pPr>
      <w:r w:rsidRPr="0020014B">
        <w:rPr>
          <w:sz w:val="28"/>
          <w:szCs w:val="28"/>
        </w:rPr>
        <w:t>п</w:t>
      </w:r>
      <w:r w:rsidR="00B91EC9" w:rsidRPr="0020014B">
        <w:rPr>
          <w:sz w:val="28"/>
          <w:szCs w:val="28"/>
        </w:rPr>
        <w:t>оддерживать устойчивость валютных курсов</w:t>
      </w:r>
      <w:r w:rsidRPr="0020014B">
        <w:rPr>
          <w:sz w:val="28"/>
          <w:szCs w:val="28"/>
        </w:rPr>
        <w:t>;</w:t>
      </w:r>
    </w:p>
    <w:p w:rsidR="001D73E5" w:rsidRPr="0020014B" w:rsidRDefault="001D73E5" w:rsidP="00B35A78">
      <w:pPr>
        <w:spacing w:line="360" w:lineRule="auto"/>
        <w:ind w:firstLine="709"/>
        <w:jc w:val="both"/>
        <w:rPr>
          <w:bCs/>
          <w:iCs/>
          <w:sz w:val="28"/>
          <w:szCs w:val="28"/>
        </w:rPr>
      </w:pPr>
      <w:r w:rsidRPr="0020014B">
        <w:rPr>
          <w:sz w:val="28"/>
          <w:szCs w:val="28"/>
        </w:rPr>
        <w:t>с</w:t>
      </w:r>
      <w:r w:rsidR="00B91EC9" w:rsidRPr="0020014B">
        <w:rPr>
          <w:sz w:val="28"/>
          <w:szCs w:val="28"/>
        </w:rPr>
        <w:t>пособствовать созданию многосторонней системы расчетов по текущим операциям между членами Фонда и устранению валютных ограничений, тормозящих рост международной торговли</w:t>
      </w:r>
      <w:r w:rsidRPr="0020014B">
        <w:rPr>
          <w:bCs/>
          <w:iCs/>
          <w:sz w:val="28"/>
          <w:szCs w:val="28"/>
        </w:rPr>
        <w:t>;</w:t>
      </w:r>
    </w:p>
    <w:p w:rsidR="001D73E5" w:rsidRPr="0020014B" w:rsidRDefault="001D73E5" w:rsidP="00B35A78">
      <w:pPr>
        <w:spacing w:line="360" w:lineRule="auto"/>
        <w:ind w:firstLine="709"/>
        <w:jc w:val="both"/>
        <w:rPr>
          <w:bCs/>
          <w:iCs/>
          <w:sz w:val="28"/>
          <w:szCs w:val="28"/>
        </w:rPr>
      </w:pPr>
      <w:r w:rsidRPr="0020014B">
        <w:rPr>
          <w:sz w:val="28"/>
          <w:szCs w:val="28"/>
        </w:rPr>
        <w:t>п</w:t>
      </w:r>
      <w:r w:rsidR="00B91EC9" w:rsidRPr="0020014B">
        <w:rPr>
          <w:sz w:val="28"/>
          <w:szCs w:val="28"/>
        </w:rPr>
        <w:t>редоставлять странам-членам кредитные ресурсы, позволяющие регулировать несбалансированность внешних платежей без использования ограничительных мер в области внешней торговли и расчетов</w:t>
      </w:r>
      <w:r w:rsidRPr="0020014B">
        <w:rPr>
          <w:bCs/>
          <w:iCs/>
          <w:sz w:val="28"/>
          <w:szCs w:val="28"/>
        </w:rPr>
        <w:t>;</w:t>
      </w:r>
    </w:p>
    <w:p w:rsidR="001D73E5" w:rsidRPr="0020014B" w:rsidRDefault="001D73E5" w:rsidP="00B35A78">
      <w:pPr>
        <w:spacing w:line="360" w:lineRule="auto"/>
        <w:ind w:firstLine="709"/>
        <w:jc w:val="both"/>
        <w:rPr>
          <w:bCs/>
          <w:iCs/>
          <w:sz w:val="28"/>
          <w:szCs w:val="28"/>
        </w:rPr>
      </w:pPr>
      <w:r w:rsidRPr="0020014B">
        <w:rPr>
          <w:sz w:val="28"/>
          <w:szCs w:val="28"/>
        </w:rPr>
        <w:t>с</w:t>
      </w:r>
      <w:r w:rsidR="00B91EC9" w:rsidRPr="0020014B">
        <w:rPr>
          <w:sz w:val="28"/>
          <w:szCs w:val="28"/>
        </w:rPr>
        <w:t>лужить форумом для консультаций и сотрудничества в области международных валютных вопросов.</w:t>
      </w:r>
    </w:p>
    <w:p w:rsidR="001D73E5" w:rsidRPr="0020014B" w:rsidRDefault="00B91EC9" w:rsidP="00B35A78">
      <w:pPr>
        <w:spacing w:line="360" w:lineRule="auto"/>
        <w:ind w:firstLine="709"/>
        <w:jc w:val="both"/>
        <w:rPr>
          <w:sz w:val="28"/>
          <w:szCs w:val="28"/>
        </w:rPr>
      </w:pPr>
      <w:r w:rsidRPr="0020014B">
        <w:rPr>
          <w:sz w:val="28"/>
          <w:szCs w:val="28"/>
        </w:rPr>
        <w:t>МВФ занимается экономическими проблемами и концентрирует усилия согласно Уставу на расширении и укреплении экономики стран, являющихся его членами. Идея создания МВФ понятна: стабильная мировая экономика невозможна без стабильности национальных валют (в Бреттон-Вудсе было решено впервые сделать мировую экономику открытой, рыночной и стабильной)</w:t>
      </w:r>
      <w:r w:rsidR="00F803F0">
        <w:rPr>
          <w:rStyle w:val="ad"/>
          <w:sz w:val="28"/>
          <w:szCs w:val="28"/>
        </w:rPr>
        <w:footnoteReference w:id="3"/>
      </w:r>
      <w:r w:rsidRPr="0020014B">
        <w:rPr>
          <w:sz w:val="28"/>
          <w:szCs w:val="28"/>
        </w:rPr>
        <w:t>. А потому МВФ задумывался как своеобразное общество взаимного кредита, помогающее своим участникам преодолеть временные финансовые трудности</w:t>
      </w:r>
      <w:r w:rsidR="001471DD" w:rsidRPr="0020014B">
        <w:rPr>
          <w:rStyle w:val="ad"/>
          <w:sz w:val="28"/>
          <w:szCs w:val="28"/>
        </w:rPr>
        <w:footnoteReference w:id="4"/>
      </w:r>
      <w:r w:rsidRPr="0020014B">
        <w:rPr>
          <w:sz w:val="28"/>
          <w:szCs w:val="28"/>
        </w:rPr>
        <w:t xml:space="preserve">. </w:t>
      </w:r>
    </w:p>
    <w:p w:rsidR="001D73E5" w:rsidRPr="0020014B" w:rsidRDefault="00B91EC9" w:rsidP="00B35A78">
      <w:pPr>
        <w:spacing w:line="360" w:lineRule="auto"/>
        <w:ind w:firstLine="709"/>
        <w:jc w:val="both"/>
        <w:rPr>
          <w:sz w:val="28"/>
          <w:szCs w:val="28"/>
        </w:rPr>
      </w:pPr>
      <w:r w:rsidRPr="0020014B">
        <w:rPr>
          <w:sz w:val="28"/>
          <w:szCs w:val="28"/>
        </w:rPr>
        <w:t xml:space="preserve">Универсальность МВФ по сравнению с другими организациями определяется тем, что он сочетает регулирующие, консультативные и финансовые </w:t>
      </w:r>
      <w:r w:rsidRPr="0020014B">
        <w:rPr>
          <w:bCs/>
          <w:iCs/>
          <w:sz w:val="28"/>
          <w:szCs w:val="28"/>
        </w:rPr>
        <w:t>функции</w:t>
      </w:r>
      <w:r w:rsidRPr="0020014B">
        <w:rPr>
          <w:sz w:val="28"/>
          <w:szCs w:val="28"/>
        </w:rPr>
        <w:t xml:space="preserve">, которые были поручены ему участниками Бреттон-Вудской конференции. </w:t>
      </w:r>
    </w:p>
    <w:p w:rsidR="001D73E5" w:rsidRPr="0020014B" w:rsidRDefault="00B91EC9" w:rsidP="00B35A78">
      <w:pPr>
        <w:spacing w:line="360" w:lineRule="auto"/>
        <w:ind w:firstLine="709"/>
        <w:jc w:val="both"/>
        <w:rPr>
          <w:sz w:val="28"/>
          <w:szCs w:val="28"/>
        </w:rPr>
      </w:pPr>
      <w:r w:rsidRPr="0020014B">
        <w:rPr>
          <w:sz w:val="28"/>
          <w:szCs w:val="28"/>
        </w:rPr>
        <w:t>Вот они:</w:t>
      </w:r>
    </w:p>
    <w:p w:rsidR="001D73E5" w:rsidRPr="0020014B" w:rsidRDefault="00B91EC9" w:rsidP="00B35A78">
      <w:pPr>
        <w:spacing w:line="360" w:lineRule="auto"/>
        <w:ind w:firstLine="709"/>
        <w:jc w:val="both"/>
        <w:rPr>
          <w:bCs/>
          <w:iCs/>
          <w:sz w:val="28"/>
          <w:szCs w:val="28"/>
        </w:rPr>
      </w:pPr>
      <w:r w:rsidRPr="0020014B">
        <w:rPr>
          <w:sz w:val="28"/>
          <w:szCs w:val="28"/>
        </w:rPr>
        <w:t>МВФ должен следить за соблюдением кодекса поведения, касающегося политики валютных курсов и ограничений в отношении платежей по текущим операциям</w:t>
      </w:r>
      <w:r w:rsidR="001D73E5" w:rsidRPr="0020014B">
        <w:rPr>
          <w:sz w:val="28"/>
          <w:szCs w:val="28"/>
        </w:rPr>
        <w:t>;</w:t>
      </w:r>
    </w:p>
    <w:p w:rsidR="001D73E5" w:rsidRPr="0020014B" w:rsidRDefault="001D73E5" w:rsidP="00B35A78">
      <w:pPr>
        <w:spacing w:line="360" w:lineRule="auto"/>
        <w:ind w:firstLine="709"/>
        <w:jc w:val="both"/>
        <w:rPr>
          <w:bCs/>
          <w:iCs/>
          <w:sz w:val="28"/>
          <w:szCs w:val="28"/>
        </w:rPr>
      </w:pPr>
      <w:r w:rsidRPr="0020014B">
        <w:rPr>
          <w:sz w:val="28"/>
          <w:szCs w:val="28"/>
        </w:rPr>
        <w:t>о</w:t>
      </w:r>
      <w:r w:rsidR="00B91EC9" w:rsidRPr="0020014B">
        <w:rPr>
          <w:sz w:val="28"/>
          <w:szCs w:val="28"/>
        </w:rPr>
        <w:t>н должен предоставлять членам Фонда финансовые ресурсы, с тем чтобы они могли соблюдать кодекс поведения в то время, когда они исправляют нарушения равновесия платежного баланса или стремятся избежать таких нарушений</w:t>
      </w:r>
      <w:r w:rsidRPr="0020014B">
        <w:rPr>
          <w:sz w:val="28"/>
          <w:szCs w:val="28"/>
        </w:rPr>
        <w:t>;</w:t>
      </w:r>
    </w:p>
    <w:p w:rsidR="00B91EC9" w:rsidRPr="0020014B" w:rsidRDefault="001D73E5" w:rsidP="00B35A78">
      <w:pPr>
        <w:spacing w:line="360" w:lineRule="auto"/>
        <w:ind w:firstLine="709"/>
        <w:jc w:val="both"/>
        <w:rPr>
          <w:bCs/>
          <w:iCs/>
          <w:sz w:val="28"/>
          <w:szCs w:val="28"/>
        </w:rPr>
      </w:pPr>
      <w:r w:rsidRPr="0020014B">
        <w:rPr>
          <w:sz w:val="28"/>
          <w:szCs w:val="28"/>
        </w:rPr>
        <w:t>о</w:t>
      </w:r>
      <w:r w:rsidR="00B91EC9" w:rsidRPr="0020014B">
        <w:rPr>
          <w:sz w:val="28"/>
          <w:szCs w:val="28"/>
        </w:rPr>
        <w:t>н должен обеспечить форум, на котором члены Фонда могут консультироваться друг с другом и сотрудничать по международным валютным вопросам.</w:t>
      </w:r>
    </w:p>
    <w:p w:rsidR="00B91EC9" w:rsidRPr="0020014B" w:rsidRDefault="00B91EC9" w:rsidP="00B35A78">
      <w:pPr>
        <w:spacing w:line="360" w:lineRule="auto"/>
        <w:ind w:firstLine="709"/>
        <w:jc w:val="both"/>
        <w:rPr>
          <w:sz w:val="28"/>
          <w:szCs w:val="28"/>
        </w:rPr>
      </w:pPr>
      <w:r w:rsidRPr="0020014B">
        <w:rPr>
          <w:sz w:val="28"/>
          <w:szCs w:val="28"/>
        </w:rPr>
        <w:t>В соответствии с Уставом в центре внимания МВФ находятся вопросы наблюдения за политикой стран-членов в отношении валютных курсов. С углублением тенденций к становлению глобальной экономики указанная роль возросла. Это связано также и с тем, что после вступления в МВФ бывших социалистических стран эта организация стала подлинно всемирной. Украина присоединилась к МВФ в 1992 году.</w:t>
      </w:r>
    </w:p>
    <w:p w:rsidR="00B91EC9" w:rsidRPr="0020014B" w:rsidRDefault="00B91EC9" w:rsidP="00B35A78">
      <w:pPr>
        <w:pStyle w:val="a8"/>
        <w:spacing w:line="360" w:lineRule="auto"/>
        <w:ind w:firstLine="709"/>
        <w:rPr>
          <w:sz w:val="28"/>
          <w:szCs w:val="28"/>
        </w:rPr>
      </w:pPr>
      <w:r w:rsidRPr="0020014B">
        <w:rPr>
          <w:sz w:val="28"/>
          <w:szCs w:val="28"/>
        </w:rPr>
        <w:t>За время своего существования МВФ превратился в подлинно универсальную организацию, добился широкого признания в качестве главного наднационального органа регулирования международных валютно-кредитных отношений, авторитетного центра международного кредитования, координатора межгосударственных кредитных потоков и гаранта платежеспособ</w:t>
      </w:r>
      <w:r w:rsidRPr="0020014B">
        <w:rPr>
          <w:sz w:val="28"/>
          <w:szCs w:val="28"/>
        </w:rPr>
        <w:softHyphen/>
        <w:t>ности стран-заемщиц. Одновременно он начинает играть важную роль в реализации решений «семерки» ведущих государств Запада, становится ключевым зве</w:t>
      </w:r>
      <w:r w:rsidRPr="0020014B">
        <w:rPr>
          <w:sz w:val="28"/>
          <w:szCs w:val="28"/>
        </w:rPr>
        <w:softHyphen/>
        <w:t>ном формирующейся системы регулирования мировой экономики, международной координации, согласования национальных макроэкономических политик. Фонд зарекомендовал себя активно функционирующим мировым валютным институтом, накопил большой и полезный опыт.</w:t>
      </w:r>
    </w:p>
    <w:p w:rsidR="00B91EC9" w:rsidRPr="0020014B" w:rsidRDefault="00B91EC9" w:rsidP="00B35A78">
      <w:pPr>
        <w:pStyle w:val="a8"/>
        <w:spacing w:line="360" w:lineRule="auto"/>
        <w:ind w:firstLine="709"/>
        <w:rPr>
          <w:sz w:val="28"/>
          <w:szCs w:val="28"/>
        </w:rPr>
      </w:pPr>
      <w:r w:rsidRPr="0020014B">
        <w:rPr>
          <w:sz w:val="28"/>
          <w:szCs w:val="28"/>
        </w:rPr>
        <w:t xml:space="preserve">Однако в настоящее время в связи со «сменой власти» в МВФ ведутся дискуссии относительно целей, задач и функций МВФ. Критики МВФ, включая членов комиссии Мельтцера, считают, что этот институт чересчур велик, чрезмерно влиятелен и слишком широк по охвату. МВФ пытается управлять экономической деятельностью более чем 50 стран. Во многих случаях он навязывает программы, реализация которых длится годами или даже десятилетиями после того, как кризисная ситуация в экономике миновала. </w:t>
      </w:r>
    </w:p>
    <w:p w:rsidR="00B91EC9" w:rsidRPr="0020014B" w:rsidRDefault="00B91EC9" w:rsidP="00B35A78">
      <w:pPr>
        <w:pStyle w:val="a8"/>
        <w:spacing w:line="360" w:lineRule="auto"/>
        <w:ind w:firstLine="709"/>
        <w:rPr>
          <w:rStyle w:val="text1"/>
          <w:rFonts w:ascii="Times New Roman" w:hAnsi="Times New Roman" w:cs="Times New Roman"/>
          <w:sz w:val="28"/>
          <w:szCs w:val="28"/>
        </w:rPr>
      </w:pPr>
      <w:r w:rsidRPr="0020014B">
        <w:rPr>
          <w:rStyle w:val="text1"/>
          <w:rFonts w:ascii="Times New Roman" w:hAnsi="Times New Roman" w:cs="Times New Roman"/>
          <w:sz w:val="28"/>
          <w:szCs w:val="28"/>
        </w:rPr>
        <w:t>Изменение правил предоставления экономической помощи является одной из инициатив нового директора-распорядителя МВФ Хорста Келера, который назначил специальную комиссию для изучения этого вопроса.</w:t>
      </w:r>
    </w:p>
    <w:p w:rsidR="00F747EA" w:rsidRPr="0020014B" w:rsidRDefault="00B91EC9" w:rsidP="00B35A78">
      <w:pPr>
        <w:pStyle w:val="a8"/>
        <w:spacing w:line="360" w:lineRule="auto"/>
        <w:ind w:firstLine="709"/>
        <w:rPr>
          <w:rStyle w:val="text1"/>
          <w:rFonts w:ascii="Times New Roman" w:hAnsi="Times New Roman" w:cs="Times New Roman"/>
          <w:sz w:val="28"/>
          <w:szCs w:val="28"/>
        </w:rPr>
      </w:pPr>
      <w:r w:rsidRPr="0020014B">
        <w:rPr>
          <w:rStyle w:val="text1"/>
          <w:rFonts w:ascii="Times New Roman" w:hAnsi="Times New Roman" w:cs="Times New Roman"/>
          <w:sz w:val="28"/>
          <w:szCs w:val="28"/>
        </w:rPr>
        <w:t>Главной целью МВФ во время финансовых кризисов, по словам представителя Фонда, будет отныне восстановление доверия инвесторов путем предоставления помощи пострадавшим странам в управлении финансами и местными валютами. МВФ также готовится отказаться от практики навязывания радикальных экономических реформ, как платы за предоставление кредитов от Фонда, поскольку это противоречит новым целям. Кроме этого, планируется также разделение функций с другим финансовым институтом - Всемирным банком</w:t>
      </w:r>
      <w:r w:rsidR="001471DD" w:rsidRPr="0020014B">
        <w:rPr>
          <w:rStyle w:val="ad"/>
          <w:color w:val="000000"/>
          <w:sz w:val="28"/>
          <w:szCs w:val="28"/>
        </w:rPr>
        <w:footnoteReference w:id="5"/>
      </w:r>
      <w:r w:rsidRPr="0020014B">
        <w:rPr>
          <w:rStyle w:val="text1"/>
          <w:rFonts w:ascii="Times New Roman" w:hAnsi="Times New Roman" w:cs="Times New Roman"/>
          <w:sz w:val="28"/>
          <w:szCs w:val="28"/>
        </w:rPr>
        <w:t>.</w:t>
      </w:r>
    </w:p>
    <w:p w:rsidR="00A80BBB" w:rsidRPr="0020014B" w:rsidRDefault="00A80BBB" w:rsidP="00B35A78">
      <w:pPr>
        <w:pStyle w:val="a8"/>
        <w:spacing w:line="360" w:lineRule="auto"/>
        <w:ind w:firstLine="0"/>
        <w:rPr>
          <w:color w:val="000000"/>
          <w:sz w:val="28"/>
          <w:szCs w:val="28"/>
        </w:rPr>
      </w:pPr>
    </w:p>
    <w:p w:rsidR="00F747EA" w:rsidRPr="0020014B" w:rsidRDefault="00A80BBB" w:rsidP="00B35A78">
      <w:pPr>
        <w:pStyle w:val="a6"/>
        <w:spacing w:line="360" w:lineRule="auto"/>
        <w:jc w:val="center"/>
        <w:rPr>
          <w:b/>
          <w:sz w:val="28"/>
          <w:szCs w:val="28"/>
        </w:rPr>
      </w:pPr>
      <w:r w:rsidRPr="0020014B">
        <w:rPr>
          <w:b/>
          <w:sz w:val="28"/>
          <w:szCs w:val="28"/>
        </w:rPr>
        <w:t xml:space="preserve">1.2. </w:t>
      </w:r>
      <w:r w:rsidR="00F747EA" w:rsidRPr="0020014B">
        <w:rPr>
          <w:b/>
          <w:sz w:val="28"/>
          <w:szCs w:val="28"/>
        </w:rPr>
        <w:t>Кредитная деятельность МВФ</w:t>
      </w:r>
    </w:p>
    <w:p w:rsidR="00A20856" w:rsidRPr="0020014B" w:rsidRDefault="00A20856" w:rsidP="00B35A78">
      <w:pPr>
        <w:pStyle w:val="a6"/>
        <w:spacing w:line="360" w:lineRule="auto"/>
        <w:jc w:val="both"/>
        <w:rPr>
          <w:b/>
          <w:kern w:val="28"/>
          <w:sz w:val="28"/>
          <w:szCs w:val="28"/>
        </w:rPr>
      </w:pPr>
    </w:p>
    <w:p w:rsidR="00F747EA" w:rsidRPr="0020014B" w:rsidRDefault="00432790" w:rsidP="00B35A78">
      <w:pPr>
        <w:pStyle w:val="a6"/>
        <w:spacing w:line="360" w:lineRule="auto"/>
        <w:ind w:firstLine="709"/>
        <w:jc w:val="both"/>
        <w:rPr>
          <w:noProof/>
          <w:sz w:val="28"/>
          <w:szCs w:val="28"/>
        </w:rPr>
      </w:pPr>
      <w:r w:rsidRPr="0020014B">
        <w:rPr>
          <w:sz w:val="28"/>
          <w:szCs w:val="28"/>
        </w:rPr>
        <w:t>В Уставе Фонда для идентификации его кредитной деятельности использу</w:t>
      </w:r>
      <w:r w:rsidRPr="0020014B">
        <w:rPr>
          <w:sz w:val="28"/>
          <w:szCs w:val="28"/>
        </w:rPr>
        <w:softHyphen/>
        <w:t>ются два понятия:</w:t>
      </w:r>
      <w:r w:rsidRPr="0020014B">
        <w:rPr>
          <w:noProof/>
          <w:sz w:val="28"/>
          <w:szCs w:val="28"/>
        </w:rPr>
        <w:t xml:space="preserve"> </w:t>
      </w:r>
    </w:p>
    <w:p w:rsidR="00F747EA" w:rsidRPr="0020014B" w:rsidRDefault="00432790" w:rsidP="00B35A78">
      <w:pPr>
        <w:pStyle w:val="a6"/>
        <w:spacing w:line="360" w:lineRule="auto"/>
        <w:ind w:firstLine="709"/>
        <w:jc w:val="both"/>
        <w:rPr>
          <w:noProof/>
          <w:sz w:val="28"/>
          <w:szCs w:val="28"/>
        </w:rPr>
      </w:pPr>
      <w:r w:rsidRPr="0020014B">
        <w:rPr>
          <w:noProof/>
          <w:sz w:val="28"/>
          <w:szCs w:val="28"/>
        </w:rPr>
        <w:t>1)</w:t>
      </w:r>
      <w:r w:rsidRPr="0020014B">
        <w:rPr>
          <w:sz w:val="28"/>
          <w:szCs w:val="28"/>
        </w:rPr>
        <w:t xml:space="preserve"> сделка (</w:t>
      </w:r>
      <w:r w:rsidRPr="0020014B">
        <w:rPr>
          <w:sz w:val="28"/>
          <w:szCs w:val="28"/>
          <w:lang w:val="en-US"/>
        </w:rPr>
        <w:t>transaction</w:t>
      </w:r>
      <w:r w:rsidRPr="0020014B">
        <w:rPr>
          <w:sz w:val="28"/>
          <w:szCs w:val="28"/>
        </w:rPr>
        <w:t>)</w:t>
      </w:r>
      <w:r w:rsidRPr="0020014B">
        <w:rPr>
          <w:noProof/>
          <w:sz w:val="28"/>
          <w:szCs w:val="28"/>
        </w:rPr>
        <w:t xml:space="preserve"> -</w:t>
      </w:r>
      <w:r w:rsidRPr="0020014B">
        <w:rPr>
          <w:sz w:val="28"/>
          <w:szCs w:val="28"/>
        </w:rPr>
        <w:t xml:space="preserve"> предостав</w:t>
      </w:r>
      <w:r w:rsidRPr="0020014B">
        <w:rPr>
          <w:sz w:val="28"/>
          <w:szCs w:val="28"/>
        </w:rPr>
        <w:softHyphen/>
        <w:t>ление валютных средств странам из его ресурсов:</w:t>
      </w:r>
      <w:r w:rsidRPr="0020014B">
        <w:rPr>
          <w:noProof/>
          <w:sz w:val="28"/>
          <w:szCs w:val="28"/>
        </w:rPr>
        <w:t xml:space="preserve"> </w:t>
      </w:r>
    </w:p>
    <w:p w:rsidR="00F747EA" w:rsidRPr="0020014B" w:rsidRDefault="00432790" w:rsidP="00B35A78">
      <w:pPr>
        <w:pStyle w:val="a6"/>
        <w:spacing w:line="360" w:lineRule="auto"/>
        <w:ind w:firstLine="709"/>
        <w:jc w:val="both"/>
        <w:rPr>
          <w:sz w:val="28"/>
          <w:szCs w:val="28"/>
        </w:rPr>
      </w:pPr>
      <w:r w:rsidRPr="0020014B">
        <w:rPr>
          <w:noProof/>
          <w:sz w:val="28"/>
          <w:szCs w:val="28"/>
        </w:rPr>
        <w:t xml:space="preserve">2) </w:t>
      </w:r>
      <w:r w:rsidRPr="0020014B">
        <w:rPr>
          <w:sz w:val="28"/>
          <w:szCs w:val="28"/>
        </w:rPr>
        <w:t>операция (</w:t>
      </w:r>
      <w:r w:rsidRPr="0020014B">
        <w:rPr>
          <w:sz w:val="28"/>
          <w:szCs w:val="28"/>
          <w:lang w:val="en-US"/>
        </w:rPr>
        <w:t>operation</w:t>
      </w:r>
      <w:r w:rsidRPr="0020014B">
        <w:rPr>
          <w:sz w:val="28"/>
          <w:szCs w:val="28"/>
        </w:rPr>
        <w:t>)</w:t>
      </w:r>
      <w:r w:rsidRPr="0020014B">
        <w:rPr>
          <w:noProof/>
          <w:sz w:val="28"/>
          <w:szCs w:val="28"/>
        </w:rPr>
        <w:t xml:space="preserve"> -</w:t>
      </w:r>
      <w:r w:rsidRPr="0020014B">
        <w:rPr>
          <w:sz w:val="28"/>
          <w:szCs w:val="28"/>
        </w:rPr>
        <w:t xml:space="preserve"> оказание посреднических фина</w:t>
      </w:r>
      <w:r w:rsidRPr="0020014B">
        <w:rPr>
          <w:sz w:val="28"/>
          <w:szCs w:val="28"/>
        </w:rPr>
        <w:softHyphen/>
        <w:t>нсовых и технических услуг за счет заемных средств. МВФ осуществляет кредитные операции только с офи</w:t>
      </w:r>
      <w:r w:rsidRPr="0020014B">
        <w:rPr>
          <w:sz w:val="28"/>
          <w:szCs w:val="28"/>
        </w:rPr>
        <w:softHyphen/>
        <w:t>циальными органами</w:t>
      </w:r>
      <w:r w:rsidRPr="0020014B">
        <w:rPr>
          <w:noProof/>
          <w:sz w:val="28"/>
          <w:szCs w:val="28"/>
        </w:rPr>
        <w:t xml:space="preserve"> -</w:t>
      </w:r>
      <w:r w:rsidRPr="0020014B">
        <w:rPr>
          <w:sz w:val="28"/>
          <w:szCs w:val="28"/>
        </w:rPr>
        <w:t xml:space="preserve"> казначействами, центральны</w:t>
      </w:r>
      <w:r w:rsidRPr="0020014B">
        <w:rPr>
          <w:sz w:val="28"/>
          <w:szCs w:val="28"/>
        </w:rPr>
        <w:softHyphen/>
        <w:t>ми банками</w:t>
      </w:r>
      <w:bookmarkStart w:id="1" w:name="OCRUncertain032"/>
      <w:r w:rsidRPr="0020014B">
        <w:rPr>
          <w:sz w:val="28"/>
          <w:szCs w:val="28"/>
        </w:rPr>
        <w:t>,</w:t>
      </w:r>
      <w:bookmarkEnd w:id="1"/>
      <w:r w:rsidRPr="0020014B">
        <w:rPr>
          <w:sz w:val="28"/>
          <w:szCs w:val="28"/>
        </w:rPr>
        <w:t xml:space="preserve"> стабилизационными фондами. Разли</w:t>
      </w:r>
      <w:r w:rsidRPr="0020014B">
        <w:rPr>
          <w:sz w:val="28"/>
          <w:szCs w:val="28"/>
        </w:rPr>
        <w:softHyphen/>
        <w:t>чаются кредиты на покрытие дефицита платежного баланса и на поддержку структурной перестройки эко</w:t>
      </w:r>
      <w:r w:rsidRPr="0020014B">
        <w:rPr>
          <w:sz w:val="28"/>
          <w:szCs w:val="28"/>
        </w:rPr>
        <w:softHyphen/>
        <w:t>номической политики с</w:t>
      </w:r>
      <w:bookmarkStart w:id="2" w:name="OCRUncertain033"/>
      <w:r w:rsidRPr="0020014B">
        <w:rPr>
          <w:sz w:val="28"/>
          <w:szCs w:val="28"/>
        </w:rPr>
        <w:t>т</w:t>
      </w:r>
      <w:bookmarkEnd w:id="2"/>
      <w:r w:rsidRPr="0020014B">
        <w:rPr>
          <w:sz w:val="28"/>
          <w:szCs w:val="28"/>
        </w:rPr>
        <w:t>ран-членов</w:t>
      </w:r>
      <w:r w:rsidR="00F803F0">
        <w:rPr>
          <w:rStyle w:val="ad"/>
          <w:sz w:val="28"/>
          <w:szCs w:val="28"/>
        </w:rPr>
        <w:footnoteReference w:id="6"/>
      </w:r>
      <w:r w:rsidRPr="0020014B">
        <w:rPr>
          <w:sz w:val="28"/>
          <w:szCs w:val="28"/>
        </w:rPr>
        <w:t>.</w:t>
      </w:r>
    </w:p>
    <w:p w:rsidR="00432790" w:rsidRPr="0020014B" w:rsidRDefault="00432790" w:rsidP="00B35A78">
      <w:pPr>
        <w:pStyle w:val="a6"/>
        <w:spacing w:line="360" w:lineRule="auto"/>
        <w:ind w:firstLine="709"/>
        <w:jc w:val="both"/>
        <w:rPr>
          <w:sz w:val="28"/>
          <w:szCs w:val="28"/>
        </w:rPr>
      </w:pPr>
      <w:r w:rsidRPr="0020014B">
        <w:rPr>
          <w:sz w:val="28"/>
          <w:szCs w:val="28"/>
        </w:rPr>
        <w:t>Страна, нуждающаяся в иностранной валюте, про</w:t>
      </w:r>
      <w:r w:rsidRPr="0020014B">
        <w:rPr>
          <w:sz w:val="28"/>
          <w:szCs w:val="28"/>
        </w:rPr>
        <w:softHyphen/>
        <w:t>изводит поку</w:t>
      </w:r>
      <w:bookmarkStart w:id="3" w:name="OCRUncertain034"/>
      <w:r w:rsidRPr="0020014B">
        <w:rPr>
          <w:sz w:val="28"/>
          <w:szCs w:val="28"/>
        </w:rPr>
        <w:t>п</w:t>
      </w:r>
      <w:bookmarkEnd w:id="3"/>
      <w:r w:rsidRPr="0020014B">
        <w:rPr>
          <w:sz w:val="28"/>
          <w:szCs w:val="28"/>
        </w:rPr>
        <w:t>ку (</w:t>
      </w:r>
      <w:r w:rsidRPr="0020014B">
        <w:rPr>
          <w:sz w:val="28"/>
          <w:szCs w:val="28"/>
          <w:lang w:val="en-US"/>
        </w:rPr>
        <w:t>purchase</w:t>
      </w:r>
      <w:r w:rsidRPr="0020014B">
        <w:rPr>
          <w:sz w:val="28"/>
          <w:szCs w:val="28"/>
        </w:rPr>
        <w:t>) или иначе з</w:t>
      </w:r>
      <w:bookmarkStart w:id="4" w:name="OCRUncertain035"/>
      <w:r w:rsidRPr="0020014B">
        <w:rPr>
          <w:sz w:val="28"/>
          <w:szCs w:val="28"/>
        </w:rPr>
        <w:t>а</w:t>
      </w:r>
      <w:bookmarkEnd w:id="4"/>
      <w:r w:rsidRPr="0020014B">
        <w:rPr>
          <w:sz w:val="28"/>
          <w:szCs w:val="28"/>
        </w:rPr>
        <w:t>имствование (</w:t>
      </w:r>
      <w:r w:rsidRPr="0020014B">
        <w:rPr>
          <w:sz w:val="28"/>
          <w:szCs w:val="28"/>
          <w:lang w:val="en-US"/>
        </w:rPr>
        <w:t>drawing</w:t>
      </w:r>
      <w:r w:rsidRPr="0020014B">
        <w:rPr>
          <w:sz w:val="28"/>
          <w:szCs w:val="28"/>
        </w:rPr>
        <w:t xml:space="preserve">) иностранной валюты </w:t>
      </w:r>
      <w:bookmarkStart w:id="5" w:name="OCRUncertain036"/>
      <w:r w:rsidRPr="0020014B">
        <w:rPr>
          <w:sz w:val="28"/>
          <w:szCs w:val="28"/>
        </w:rPr>
        <w:t>л</w:t>
      </w:r>
      <w:bookmarkEnd w:id="5"/>
      <w:r w:rsidRPr="0020014B">
        <w:rPr>
          <w:sz w:val="28"/>
          <w:szCs w:val="28"/>
        </w:rPr>
        <w:t>ибо СДР в обмен на эквивалентное количество с</w:t>
      </w:r>
      <w:bookmarkStart w:id="6" w:name="OCRUncertain037"/>
      <w:r w:rsidRPr="0020014B">
        <w:rPr>
          <w:sz w:val="28"/>
          <w:szCs w:val="28"/>
        </w:rPr>
        <w:t>ис</w:t>
      </w:r>
      <w:bookmarkEnd w:id="6"/>
      <w:r w:rsidRPr="0020014B">
        <w:rPr>
          <w:sz w:val="28"/>
          <w:szCs w:val="28"/>
        </w:rPr>
        <w:t xml:space="preserve">ей национальной </w:t>
      </w:r>
      <w:bookmarkStart w:id="7" w:name="OCRUncertain038"/>
      <w:r w:rsidRPr="0020014B">
        <w:rPr>
          <w:sz w:val="28"/>
          <w:szCs w:val="28"/>
        </w:rPr>
        <w:t>валю</w:t>
      </w:r>
      <w:bookmarkEnd w:id="7"/>
      <w:r w:rsidRPr="0020014B">
        <w:rPr>
          <w:sz w:val="28"/>
          <w:szCs w:val="28"/>
        </w:rPr>
        <w:t xml:space="preserve">ты, которое зачисляется на счет МВФ в центральном банке данной страны. При разработке механизма МВФ </w:t>
      </w:r>
      <w:bookmarkStart w:id="8" w:name="OCRUncertain040"/>
      <w:r w:rsidRPr="0020014B">
        <w:rPr>
          <w:sz w:val="28"/>
          <w:szCs w:val="28"/>
        </w:rPr>
        <w:t>предполагалось,</w:t>
      </w:r>
      <w:bookmarkEnd w:id="8"/>
      <w:r w:rsidRPr="0020014B">
        <w:rPr>
          <w:sz w:val="28"/>
          <w:szCs w:val="28"/>
        </w:rPr>
        <w:t xml:space="preserve"> что страны-члены будут предъ</w:t>
      </w:r>
      <w:r w:rsidRPr="0020014B">
        <w:rPr>
          <w:sz w:val="28"/>
          <w:szCs w:val="28"/>
        </w:rPr>
        <w:softHyphen/>
        <w:t>являть равномерный спрос на валюты, а поэтому их национальные валюты, поступающие в Фонд, станут переходить от одной страны к другой. Таким образом, эти операции не должны были являться кредитными в с</w:t>
      </w:r>
      <w:bookmarkStart w:id="9" w:name="OCRUncertain041"/>
      <w:r w:rsidRPr="0020014B">
        <w:rPr>
          <w:sz w:val="28"/>
          <w:szCs w:val="28"/>
        </w:rPr>
        <w:t>т</w:t>
      </w:r>
      <w:bookmarkEnd w:id="9"/>
      <w:r w:rsidRPr="0020014B">
        <w:rPr>
          <w:sz w:val="28"/>
          <w:szCs w:val="28"/>
        </w:rPr>
        <w:t>рогом смысле слова. На практике в Фонд обращают</w:t>
      </w:r>
      <w:r w:rsidRPr="0020014B">
        <w:rPr>
          <w:sz w:val="28"/>
          <w:szCs w:val="28"/>
        </w:rPr>
        <w:softHyphen/>
        <w:t>ся с просьбами о предоставлении кредита главным образом страны с неконвертируемыми валютами. Вследствие этого, МВФ, как правило, предоставляет валютные кредиты государствам-членам как бы «под залог» соответствующих сумм неконвертируемых на</w:t>
      </w:r>
      <w:r w:rsidRPr="0020014B">
        <w:rPr>
          <w:sz w:val="28"/>
          <w:szCs w:val="28"/>
        </w:rPr>
        <w:softHyphen/>
        <w:t>циональных валют. Поскольку на них нет спроса, они остаются в Фонде до выкупа их странами-эмитентами этих валют.</w:t>
      </w:r>
    </w:p>
    <w:p w:rsidR="00432790" w:rsidRPr="0020014B" w:rsidRDefault="00432790" w:rsidP="00B35A78">
      <w:pPr>
        <w:pStyle w:val="a6"/>
        <w:spacing w:line="360" w:lineRule="auto"/>
        <w:ind w:firstLine="709"/>
        <w:jc w:val="both"/>
        <w:rPr>
          <w:sz w:val="28"/>
          <w:szCs w:val="28"/>
        </w:rPr>
      </w:pPr>
      <w:r w:rsidRPr="0020014B">
        <w:rPr>
          <w:sz w:val="28"/>
          <w:szCs w:val="28"/>
        </w:rPr>
        <w:t>Доступ стран-членов к кредитным ресурсам МВФ ограничен определенными условиями. Согласно перво</w:t>
      </w:r>
      <w:r w:rsidRPr="0020014B">
        <w:rPr>
          <w:sz w:val="28"/>
          <w:szCs w:val="28"/>
        </w:rPr>
        <w:softHyphen/>
        <w:t>начальному Уставу, они состояли в следующем: во-первых, сумма валюты, полученной страной-членом за двенадцать месяцев, предшествовавших его новому обращению в Фонд, включая испрашиваемую сумму, не должна была превышать</w:t>
      </w:r>
      <w:r w:rsidRPr="0020014B">
        <w:rPr>
          <w:noProof/>
          <w:sz w:val="28"/>
          <w:szCs w:val="28"/>
        </w:rPr>
        <w:t xml:space="preserve"> 25%</w:t>
      </w:r>
      <w:r w:rsidRPr="0020014B">
        <w:rPr>
          <w:sz w:val="28"/>
          <w:szCs w:val="28"/>
        </w:rPr>
        <w:t xml:space="preserve"> величины квоты стра</w:t>
      </w:r>
      <w:r w:rsidRPr="0020014B">
        <w:rPr>
          <w:sz w:val="28"/>
          <w:szCs w:val="28"/>
        </w:rPr>
        <w:softHyphen/>
        <w:t>ны; во-вторых, общая сумма валюты данной страны в активах МВФ не могла превышать</w:t>
      </w:r>
      <w:r w:rsidRPr="0020014B">
        <w:rPr>
          <w:noProof/>
          <w:sz w:val="28"/>
          <w:szCs w:val="28"/>
        </w:rPr>
        <w:t xml:space="preserve"> 200%</w:t>
      </w:r>
      <w:r w:rsidRPr="0020014B">
        <w:rPr>
          <w:sz w:val="28"/>
          <w:szCs w:val="28"/>
        </w:rPr>
        <w:t xml:space="preserve"> величины ее квоты (включая</w:t>
      </w:r>
      <w:r w:rsidRPr="0020014B">
        <w:rPr>
          <w:noProof/>
          <w:sz w:val="28"/>
          <w:szCs w:val="28"/>
        </w:rPr>
        <w:t xml:space="preserve"> 75%</w:t>
      </w:r>
      <w:r w:rsidRPr="0020014B">
        <w:rPr>
          <w:sz w:val="28"/>
          <w:szCs w:val="28"/>
        </w:rPr>
        <w:t xml:space="preserve"> квоты, внесенных в Фон</w:t>
      </w:r>
      <w:bookmarkStart w:id="10" w:name="OCRUncertain043"/>
      <w:r w:rsidRPr="0020014B">
        <w:rPr>
          <w:sz w:val="28"/>
          <w:szCs w:val="28"/>
        </w:rPr>
        <w:t>д</w:t>
      </w:r>
      <w:bookmarkEnd w:id="10"/>
      <w:r w:rsidRPr="0020014B">
        <w:rPr>
          <w:sz w:val="28"/>
          <w:szCs w:val="28"/>
        </w:rPr>
        <w:t xml:space="preserve"> по подписке). В пересмотренном в</w:t>
      </w:r>
      <w:r w:rsidRPr="0020014B">
        <w:rPr>
          <w:noProof/>
          <w:sz w:val="28"/>
          <w:szCs w:val="28"/>
        </w:rPr>
        <w:t xml:space="preserve"> 1978</w:t>
      </w:r>
      <w:r w:rsidRPr="0020014B">
        <w:rPr>
          <w:sz w:val="28"/>
          <w:szCs w:val="28"/>
        </w:rPr>
        <w:t xml:space="preserve"> г. уставе первое ограничение было устранено. Это позволяет странам-членам использовать их возможности получения валю</w:t>
      </w:r>
      <w:r w:rsidRPr="0020014B">
        <w:rPr>
          <w:sz w:val="28"/>
          <w:szCs w:val="28"/>
        </w:rPr>
        <w:softHyphen/>
        <w:t>ты в МВФ в течение более короткого срока, чем пять лет, которые нужны были для этого прежде. Что ка</w:t>
      </w:r>
      <w:r w:rsidRPr="0020014B">
        <w:rPr>
          <w:sz w:val="28"/>
          <w:szCs w:val="28"/>
        </w:rPr>
        <w:softHyphen/>
        <w:t>сается второго условия, то в исключительных обстоя</w:t>
      </w:r>
      <w:r w:rsidRPr="0020014B">
        <w:rPr>
          <w:sz w:val="28"/>
          <w:szCs w:val="28"/>
        </w:rPr>
        <w:softHyphen/>
        <w:t>тельствах и его действие може</w:t>
      </w:r>
      <w:bookmarkStart w:id="11" w:name="OCRUncertain044"/>
      <w:r w:rsidRPr="0020014B">
        <w:rPr>
          <w:sz w:val="28"/>
          <w:szCs w:val="28"/>
        </w:rPr>
        <w:t>т</w:t>
      </w:r>
      <w:bookmarkEnd w:id="11"/>
      <w:r w:rsidRPr="0020014B">
        <w:rPr>
          <w:sz w:val="28"/>
          <w:szCs w:val="28"/>
        </w:rPr>
        <w:t xml:space="preserve"> приостанавливаться</w:t>
      </w:r>
      <w:r w:rsidR="00F803F0">
        <w:rPr>
          <w:rStyle w:val="ad"/>
          <w:sz w:val="28"/>
          <w:szCs w:val="28"/>
        </w:rPr>
        <w:footnoteReference w:id="7"/>
      </w:r>
      <w:r w:rsidRPr="0020014B">
        <w:rPr>
          <w:sz w:val="28"/>
          <w:szCs w:val="28"/>
        </w:rPr>
        <w:t>.</w:t>
      </w:r>
    </w:p>
    <w:p w:rsidR="00432790" w:rsidRPr="0020014B" w:rsidRDefault="00432790" w:rsidP="00B35A78">
      <w:pPr>
        <w:pStyle w:val="a6"/>
        <w:spacing w:line="360" w:lineRule="auto"/>
        <w:ind w:firstLine="709"/>
        <w:jc w:val="both"/>
        <w:rPr>
          <w:noProof/>
          <w:sz w:val="28"/>
          <w:szCs w:val="28"/>
        </w:rPr>
      </w:pPr>
      <w:r w:rsidRPr="0020014B">
        <w:rPr>
          <w:sz w:val="28"/>
          <w:szCs w:val="28"/>
        </w:rPr>
        <w:t xml:space="preserve">МВФ взимает со </w:t>
      </w:r>
      <w:bookmarkStart w:id="12" w:name="OCRUncertain045"/>
      <w:r w:rsidRPr="0020014B">
        <w:rPr>
          <w:sz w:val="28"/>
          <w:szCs w:val="28"/>
        </w:rPr>
        <w:t>стран-заемщиц</w:t>
      </w:r>
      <w:bookmarkEnd w:id="12"/>
      <w:r w:rsidRPr="0020014B">
        <w:rPr>
          <w:sz w:val="28"/>
          <w:szCs w:val="28"/>
        </w:rPr>
        <w:t xml:space="preserve"> разовый комисси</w:t>
      </w:r>
      <w:r w:rsidRPr="0020014B">
        <w:rPr>
          <w:sz w:val="28"/>
          <w:szCs w:val="28"/>
        </w:rPr>
        <w:softHyphen/>
        <w:t>онный сбор в размере</w:t>
      </w:r>
      <w:r w:rsidRPr="0020014B">
        <w:rPr>
          <w:noProof/>
          <w:sz w:val="28"/>
          <w:szCs w:val="28"/>
        </w:rPr>
        <w:t xml:space="preserve"> 0,5%</w:t>
      </w:r>
      <w:r w:rsidRPr="0020014B">
        <w:rPr>
          <w:sz w:val="28"/>
          <w:szCs w:val="28"/>
        </w:rPr>
        <w:t xml:space="preserve"> от суммы сделки и опреде</w:t>
      </w:r>
      <w:r w:rsidRPr="0020014B">
        <w:rPr>
          <w:sz w:val="28"/>
          <w:szCs w:val="28"/>
        </w:rPr>
        <w:softHyphen/>
        <w:t>ленную плату (</w:t>
      </w:r>
      <w:r w:rsidRPr="0020014B">
        <w:rPr>
          <w:sz w:val="28"/>
          <w:szCs w:val="28"/>
          <w:lang w:val="en-US"/>
        </w:rPr>
        <w:t>charge</w:t>
      </w:r>
      <w:r w:rsidRPr="0020014B">
        <w:rPr>
          <w:sz w:val="28"/>
          <w:szCs w:val="28"/>
        </w:rPr>
        <w:t>), или процентную ставку, за предоставляемые им кредиты, которая базируется на рыночных ставках.</w:t>
      </w:r>
    </w:p>
    <w:p w:rsidR="00432790" w:rsidRPr="0020014B" w:rsidRDefault="00432790" w:rsidP="00B35A78">
      <w:pPr>
        <w:pStyle w:val="a6"/>
        <w:spacing w:line="360" w:lineRule="auto"/>
        <w:ind w:firstLine="709"/>
        <w:jc w:val="both"/>
        <w:rPr>
          <w:sz w:val="28"/>
          <w:szCs w:val="28"/>
        </w:rPr>
      </w:pPr>
      <w:r w:rsidRPr="0020014B">
        <w:rPr>
          <w:sz w:val="28"/>
          <w:szCs w:val="28"/>
        </w:rPr>
        <w:t>По истечении установленного периода времени страна-член обязана произвести обратную опера</w:t>
      </w:r>
      <w:r w:rsidRPr="0020014B">
        <w:rPr>
          <w:sz w:val="28"/>
          <w:szCs w:val="28"/>
        </w:rPr>
        <w:softHyphen/>
        <w:t>цию</w:t>
      </w:r>
      <w:r w:rsidRPr="0020014B">
        <w:rPr>
          <w:noProof/>
          <w:sz w:val="28"/>
          <w:szCs w:val="28"/>
        </w:rPr>
        <w:t xml:space="preserve"> —</w:t>
      </w:r>
      <w:r w:rsidRPr="0020014B">
        <w:rPr>
          <w:sz w:val="28"/>
          <w:szCs w:val="28"/>
        </w:rPr>
        <w:t xml:space="preserve"> выкупить национальную валюту у Фонда</w:t>
      </w:r>
      <w:bookmarkStart w:id="13" w:name="OCRUncertain046"/>
      <w:r w:rsidRPr="0020014B">
        <w:rPr>
          <w:sz w:val="28"/>
          <w:szCs w:val="28"/>
        </w:rPr>
        <w:t>,</w:t>
      </w:r>
      <w:bookmarkEnd w:id="13"/>
      <w:r w:rsidRPr="0020014B">
        <w:rPr>
          <w:sz w:val="28"/>
          <w:szCs w:val="28"/>
        </w:rPr>
        <w:t xml:space="preserve"> вер</w:t>
      </w:r>
      <w:r w:rsidRPr="0020014B">
        <w:rPr>
          <w:sz w:val="28"/>
          <w:szCs w:val="28"/>
        </w:rPr>
        <w:softHyphen/>
        <w:t xml:space="preserve">нув ему средства в </w:t>
      </w:r>
      <w:bookmarkStart w:id="14" w:name="OCRUncertain047"/>
      <w:r w:rsidRPr="0020014B">
        <w:rPr>
          <w:sz w:val="28"/>
          <w:szCs w:val="28"/>
        </w:rPr>
        <w:t>СДР</w:t>
      </w:r>
      <w:bookmarkEnd w:id="14"/>
      <w:r w:rsidRPr="0020014B">
        <w:rPr>
          <w:sz w:val="28"/>
          <w:szCs w:val="28"/>
        </w:rPr>
        <w:t xml:space="preserve"> или иностранных валютах. Помимо того, страна-заемщик обязана досрочно производить выкуп своей излишней для Фонда валюты по мере улучшения ее платежного баланса и увеличения валют</w:t>
      </w:r>
      <w:r w:rsidRPr="0020014B">
        <w:rPr>
          <w:sz w:val="28"/>
          <w:szCs w:val="28"/>
        </w:rPr>
        <w:softHyphen/>
        <w:t xml:space="preserve">ных резервов. Если находящаяся в МВФ национальная валюта страны-должника покупается </w:t>
      </w:r>
      <w:bookmarkStart w:id="15" w:name="OCRUncertain048"/>
      <w:r w:rsidRPr="0020014B">
        <w:rPr>
          <w:sz w:val="28"/>
          <w:szCs w:val="28"/>
        </w:rPr>
        <w:t>д</w:t>
      </w:r>
      <w:bookmarkEnd w:id="15"/>
      <w:r w:rsidR="00F803F0">
        <w:rPr>
          <w:sz w:val="28"/>
          <w:szCs w:val="28"/>
        </w:rPr>
        <w:t>ругим государ</w:t>
      </w:r>
      <w:r w:rsidR="00F803F0">
        <w:rPr>
          <w:sz w:val="28"/>
          <w:szCs w:val="28"/>
        </w:rPr>
        <w:softHyphen/>
        <w:t>ством-</w:t>
      </w:r>
      <w:r w:rsidRPr="0020014B">
        <w:rPr>
          <w:sz w:val="28"/>
          <w:szCs w:val="28"/>
        </w:rPr>
        <w:t>членом, то тем самым погашается ее задолжен</w:t>
      </w:r>
      <w:r w:rsidRPr="0020014B">
        <w:rPr>
          <w:sz w:val="28"/>
          <w:szCs w:val="28"/>
        </w:rPr>
        <w:softHyphen/>
        <w:t>ность Фонду</w:t>
      </w:r>
      <w:r w:rsidR="00665740" w:rsidRPr="0020014B">
        <w:rPr>
          <w:rStyle w:val="ad"/>
          <w:sz w:val="28"/>
          <w:szCs w:val="28"/>
        </w:rPr>
        <w:footnoteReference w:id="8"/>
      </w:r>
      <w:r w:rsidRPr="0020014B">
        <w:rPr>
          <w:sz w:val="28"/>
          <w:szCs w:val="28"/>
        </w:rPr>
        <w:t>.</w:t>
      </w:r>
    </w:p>
    <w:p w:rsidR="00432790" w:rsidRPr="0020014B" w:rsidRDefault="00432790" w:rsidP="00B35A78">
      <w:pPr>
        <w:pStyle w:val="a6"/>
        <w:spacing w:line="360" w:lineRule="auto"/>
        <w:ind w:firstLine="709"/>
        <w:jc w:val="both"/>
        <w:rPr>
          <w:sz w:val="28"/>
          <w:szCs w:val="28"/>
        </w:rPr>
      </w:pPr>
      <w:r w:rsidRPr="0020014B">
        <w:rPr>
          <w:sz w:val="28"/>
          <w:szCs w:val="28"/>
        </w:rPr>
        <w:t>Приобретаемая страной-членом в МВФ первая по</w:t>
      </w:r>
      <w:r w:rsidRPr="0020014B">
        <w:rPr>
          <w:sz w:val="28"/>
          <w:szCs w:val="28"/>
        </w:rPr>
        <w:softHyphen/>
        <w:t>рция иностранной валюты в размере до</w:t>
      </w:r>
      <w:r w:rsidRPr="0020014B">
        <w:rPr>
          <w:noProof/>
          <w:sz w:val="28"/>
          <w:szCs w:val="28"/>
        </w:rPr>
        <w:t xml:space="preserve"> 25%</w:t>
      </w:r>
      <w:r w:rsidRPr="0020014B">
        <w:rPr>
          <w:sz w:val="28"/>
          <w:szCs w:val="28"/>
        </w:rPr>
        <w:t xml:space="preserve"> квоты (</w:t>
      </w:r>
      <w:bookmarkStart w:id="16" w:name="OCRUncertain049"/>
      <w:r w:rsidRPr="0020014B">
        <w:rPr>
          <w:sz w:val="28"/>
          <w:szCs w:val="28"/>
        </w:rPr>
        <w:t>д</w:t>
      </w:r>
      <w:bookmarkEnd w:id="16"/>
      <w:r w:rsidRPr="0020014B">
        <w:rPr>
          <w:sz w:val="28"/>
          <w:szCs w:val="28"/>
        </w:rPr>
        <w:t xml:space="preserve">о </w:t>
      </w:r>
      <w:bookmarkStart w:id="17" w:name="OCRUncertain050"/>
      <w:r w:rsidRPr="0020014B">
        <w:rPr>
          <w:sz w:val="28"/>
          <w:szCs w:val="28"/>
        </w:rPr>
        <w:t>Ямайского</w:t>
      </w:r>
      <w:bookmarkEnd w:id="17"/>
      <w:r w:rsidRPr="0020014B">
        <w:rPr>
          <w:sz w:val="28"/>
          <w:szCs w:val="28"/>
        </w:rPr>
        <w:t xml:space="preserve"> соглашения бывшая золотая доля) с</w:t>
      </w:r>
      <w:r w:rsidRPr="0020014B">
        <w:rPr>
          <w:noProof/>
          <w:sz w:val="28"/>
          <w:szCs w:val="28"/>
        </w:rPr>
        <w:t xml:space="preserve"> 1978</w:t>
      </w:r>
      <w:r w:rsidRPr="0020014B">
        <w:rPr>
          <w:sz w:val="28"/>
          <w:szCs w:val="28"/>
        </w:rPr>
        <w:t xml:space="preserve"> г. называется резервной долей. Она определяется как превышение величины квоты страны-члена над суммой находящегося в распоряжении Фонда запаса нацио</w:t>
      </w:r>
      <w:r w:rsidRPr="0020014B">
        <w:rPr>
          <w:sz w:val="28"/>
          <w:szCs w:val="28"/>
        </w:rPr>
        <w:softHyphen/>
        <w:t xml:space="preserve">нальной валюты данной страны. </w:t>
      </w:r>
    </w:p>
    <w:p w:rsidR="00432790" w:rsidRPr="0020014B" w:rsidRDefault="00432790" w:rsidP="00B35A78">
      <w:pPr>
        <w:pStyle w:val="a6"/>
        <w:spacing w:line="360" w:lineRule="auto"/>
        <w:ind w:firstLine="709"/>
        <w:jc w:val="both"/>
        <w:rPr>
          <w:sz w:val="28"/>
          <w:szCs w:val="28"/>
        </w:rPr>
      </w:pPr>
      <w:r w:rsidRPr="0020014B">
        <w:rPr>
          <w:sz w:val="28"/>
          <w:szCs w:val="28"/>
        </w:rPr>
        <w:t>Средства в иностранной валюте</w:t>
      </w:r>
      <w:bookmarkStart w:id="18" w:name="OCRUncertain058"/>
      <w:r w:rsidRPr="0020014B">
        <w:rPr>
          <w:sz w:val="28"/>
          <w:szCs w:val="28"/>
        </w:rPr>
        <w:t>,</w:t>
      </w:r>
      <w:bookmarkEnd w:id="18"/>
      <w:r w:rsidRPr="0020014B">
        <w:rPr>
          <w:sz w:val="28"/>
          <w:szCs w:val="28"/>
        </w:rPr>
        <w:t xml:space="preserve"> которые могут быть приобретены страной-членом сверх резервной доли</w:t>
      </w:r>
      <w:r w:rsidRPr="0020014B">
        <w:rPr>
          <w:noProof/>
          <w:sz w:val="28"/>
          <w:szCs w:val="28"/>
        </w:rPr>
        <w:t xml:space="preserve"> (100%</w:t>
      </w:r>
      <w:r w:rsidRPr="0020014B">
        <w:rPr>
          <w:sz w:val="28"/>
          <w:szCs w:val="28"/>
        </w:rPr>
        <w:t xml:space="preserve"> вели</w:t>
      </w:r>
      <w:r w:rsidRPr="0020014B">
        <w:rPr>
          <w:sz w:val="28"/>
          <w:szCs w:val="28"/>
        </w:rPr>
        <w:softHyphen/>
        <w:t>чины квоты), делятся на четыре кредитные доли (транши) по</w:t>
      </w:r>
      <w:r w:rsidRPr="0020014B">
        <w:rPr>
          <w:noProof/>
          <w:sz w:val="28"/>
          <w:szCs w:val="28"/>
        </w:rPr>
        <w:t xml:space="preserve"> 25%</w:t>
      </w:r>
      <w:r w:rsidRPr="0020014B">
        <w:rPr>
          <w:sz w:val="28"/>
          <w:szCs w:val="28"/>
        </w:rPr>
        <w:t xml:space="preserve"> квоты. Предельная сумма кредита, которую страна может приобрести у МВФ в резуль</w:t>
      </w:r>
      <w:r w:rsidRPr="0020014B">
        <w:rPr>
          <w:sz w:val="28"/>
          <w:szCs w:val="28"/>
        </w:rPr>
        <w:softHyphen/>
        <w:t>тате полного использования резервной и кредитных долей, составляет</w:t>
      </w:r>
      <w:r w:rsidRPr="0020014B">
        <w:rPr>
          <w:noProof/>
          <w:sz w:val="28"/>
          <w:szCs w:val="28"/>
        </w:rPr>
        <w:t xml:space="preserve"> 125%</w:t>
      </w:r>
      <w:r w:rsidRPr="0020014B">
        <w:rPr>
          <w:sz w:val="28"/>
          <w:szCs w:val="28"/>
        </w:rPr>
        <w:t xml:space="preserve"> размера ее квоты. Обязательства </w:t>
      </w:r>
      <w:bookmarkStart w:id="19" w:name="OCRUncertain059"/>
      <w:r w:rsidR="00F747EA" w:rsidRPr="0020014B">
        <w:rPr>
          <w:sz w:val="28"/>
          <w:szCs w:val="28"/>
        </w:rPr>
        <w:t>страны-заем</w:t>
      </w:r>
      <w:r w:rsidRPr="0020014B">
        <w:rPr>
          <w:sz w:val="28"/>
          <w:szCs w:val="28"/>
        </w:rPr>
        <w:t>щицы,</w:t>
      </w:r>
      <w:bookmarkEnd w:id="19"/>
      <w:r w:rsidRPr="0020014B">
        <w:rPr>
          <w:sz w:val="28"/>
          <w:szCs w:val="28"/>
        </w:rPr>
        <w:t xml:space="preserve"> предусматривающие проведение ею соответствующих финансово-экономических мероприятий, фиксируются в «письме о намерениях», направляе</w:t>
      </w:r>
      <w:r w:rsidRPr="0020014B">
        <w:rPr>
          <w:sz w:val="28"/>
          <w:szCs w:val="28"/>
        </w:rPr>
        <w:softHyphen/>
        <w:t>мом в МВФ. Если Фонд сочтет, что страна исполь</w:t>
      </w:r>
      <w:r w:rsidRPr="0020014B">
        <w:rPr>
          <w:sz w:val="28"/>
          <w:szCs w:val="28"/>
        </w:rPr>
        <w:softHyphen/>
        <w:t>зует кредит «в противоречии с целями Фонда» или не выполняет его предписаний, он может ограничить или полностью прекратить кредитование страны. Использование первой кредитной доли может быть осуществлено как в форме прямой покупки ино</w:t>
      </w:r>
      <w:r w:rsidRPr="0020014B">
        <w:rPr>
          <w:sz w:val="28"/>
          <w:szCs w:val="28"/>
        </w:rPr>
        <w:softHyphen/>
        <w:t>странной валюты, при которой страна получает всю испрашиваемую сумму немедленно после одобрения Фондом ее запроса, так и путем заключения с МВФ соглашения о резервном кредите.</w:t>
      </w:r>
    </w:p>
    <w:p w:rsidR="00432790" w:rsidRPr="0020014B" w:rsidRDefault="00432790" w:rsidP="00B35A78">
      <w:pPr>
        <w:pStyle w:val="a6"/>
        <w:spacing w:line="360" w:lineRule="auto"/>
        <w:ind w:firstLine="709"/>
        <w:jc w:val="both"/>
        <w:rPr>
          <w:sz w:val="28"/>
          <w:szCs w:val="28"/>
        </w:rPr>
      </w:pPr>
      <w:r w:rsidRPr="0020014B">
        <w:rPr>
          <w:sz w:val="28"/>
          <w:szCs w:val="28"/>
        </w:rPr>
        <w:t>Соглашения о ре</w:t>
      </w:r>
      <w:bookmarkStart w:id="20" w:name="OCRUncertain060"/>
      <w:r w:rsidRPr="0020014B">
        <w:rPr>
          <w:sz w:val="28"/>
          <w:szCs w:val="28"/>
        </w:rPr>
        <w:t>з</w:t>
      </w:r>
      <w:bookmarkEnd w:id="20"/>
      <w:r w:rsidRPr="0020014B">
        <w:rPr>
          <w:sz w:val="28"/>
          <w:szCs w:val="28"/>
        </w:rPr>
        <w:t>ервном кредите, или с</w:t>
      </w:r>
      <w:bookmarkStart w:id="21" w:name="OCRUncertain061"/>
      <w:r w:rsidRPr="0020014B">
        <w:rPr>
          <w:sz w:val="28"/>
          <w:szCs w:val="28"/>
        </w:rPr>
        <w:t>о</w:t>
      </w:r>
      <w:bookmarkEnd w:id="21"/>
      <w:r w:rsidRPr="0020014B">
        <w:rPr>
          <w:sz w:val="28"/>
          <w:szCs w:val="28"/>
        </w:rPr>
        <w:t xml:space="preserve">глашения </w:t>
      </w:r>
      <w:bookmarkStart w:id="22" w:name="OCRUncertain062"/>
      <w:r w:rsidRPr="0020014B">
        <w:rPr>
          <w:sz w:val="28"/>
          <w:szCs w:val="28"/>
        </w:rPr>
        <w:t>«стэнд-бай»</w:t>
      </w:r>
      <w:bookmarkEnd w:id="22"/>
      <w:r w:rsidRPr="0020014B">
        <w:rPr>
          <w:sz w:val="28"/>
          <w:szCs w:val="28"/>
        </w:rPr>
        <w:t xml:space="preserve"> (</w:t>
      </w:r>
      <w:r w:rsidRPr="0020014B">
        <w:rPr>
          <w:sz w:val="28"/>
          <w:szCs w:val="28"/>
          <w:lang w:val="en-US"/>
        </w:rPr>
        <w:t>Stand</w:t>
      </w:r>
      <w:r w:rsidRPr="0020014B">
        <w:rPr>
          <w:sz w:val="28"/>
          <w:szCs w:val="28"/>
        </w:rPr>
        <w:t>-</w:t>
      </w:r>
      <w:r w:rsidRPr="0020014B">
        <w:rPr>
          <w:sz w:val="28"/>
          <w:szCs w:val="28"/>
          <w:lang w:val="en-US"/>
        </w:rPr>
        <w:t>by</w:t>
      </w:r>
      <w:r w:rsidRPr="0020014B">
        <w:rPr>
          <w:sz w:val="28"/>
          <w:szCs w:val="28"/>
        </w:rPr>
        <w:t xml:space="preserve"> </w:t>
      </w:r>
      <w:r w:rsidRPr="0020014B">
        <w:rPr>
          <w:sz w:val="28"/>
          <w:szCs w:val="28"/>
          <w:lang w:val="en-US"/>
        </w:rPr>
        <w:t>Arrangements</w:t>
      </w:r>
      <w:r w:rsidRPr="0020014B">
        <w:rPr>
          <w:sz w:val="28"/>
          <w:szCs w:val="28"/>
        </w:rPr>
        <w:t>), обеспечивают стране-члену гарантию того, что она сможет получать иностранную валюту от МВФ в обмен на националь</w:t>
      </w:r>
      <w:r w:rsidRPr="0020014B">
        <w:rPr>
          <w:sz w:val="28"/>
          <w:szCs w:val="28"/>
        </w:rPr>
        <w:softHyphen/>
        <w:t>ную в соответствии с договоренностью в любое время при соблюдении страной оговоренных условий. Подо</w:t>
      </w:r>
      <w:r w:rsidRPr="0020014B">
        <w:rPr>
          <w:sz w:val="28"/>
          <w:szCs w:val="28"/>
        </w:rPr>
        <w:softHyphen/>
        <w:t>бная практика предоставления кредитов аналогична открытию кредитной линии.</w:t>
      </w:r>
    </w:p>
    <w:p w:rsidR="00432790" w:rsidRPr="0020014B" w:rsidRDefault="00432790" w:rsidP="00B35A78">
      <w:pPr>
        <w:pStyle w:val="a6"/>
        <w:spacing w:line="360" w:lineRule="auto"/>
        <w:ind w:firstLine="709"/>
        <w:jc w:val="both"/>
        <w:rPr>
          <w:sz w:val="28"/>
          <w:szCs w:val="28"/>
        </w:rPr>
      </w:pPr>
      <w:r w:rsidRPr="0020014B">
        <w:rPr>
          <w:sz w:val="28"/>
          <w:szCs w:val="28"/>
        </w:rPr>
        <w:t xml:space="preserve">Главным назначением кредитов </w:t>
      </w:r>
      <w:bookmarkStart w:id="23" w:name="OCRUncertain063"/>
      <w:r w:rsidRPr="0020014B">
        <w:rPr>
          <w:sz w:val="28"/>
          <w:szCs w:val="28"/>
        </w:rPr>
        <w:t>«стэнд-бай»</w:t>
      </w:r>
      <w:bookmarkEnd w:id="23"/>
      <w:r w:rsidRPr="0020014B">
        <w:rPr>
          <w:sz w:val="28"/>
          <w:szCs w:val="28"/>
        </w:rPr>
        <w:t xml:space="preserve"> яв</w:t>
      </w:r>
      <w:r w:rsidRPr="0020014B">
        <w:rPr>
          <w:sz w:val="28"/>
          <w:szCs w:val="28"/>
        </w:rPr>
        <w:softHyphen/>
        <w:t>ляется в настоящее время кредитование макроэконо</w:t>
      </w:r>
      <w:r w:rsidRPr="0020014B">
        <w:rPr>
          <w:sz w:val="28"/>
          <w:szCs w:val="28"/>
        </w:rPr>
        <w:softHyphen/>
        <w:t>мических стабилизационных программ стран-членов МВФ. Валюта, предоставляемая Фондом в виде ре</w:t>
      </w:r>
      <w:r w:rsidRPr="0020014B">
        <w:rPr>
          <w:sz w:val="28"/>
          <w:szCs w:val="28"/>
        </w:rPr>
        <w:softHyphen/>
        <w:t>зервного кредита в рамках верхних кредитных долей, выдается определенными порциями (траншами) через установленные промежутки времени в течение срока соглашения.</w:t>
      </w:r>
    </w:p>
    <w:p w:rsidR="00432790" w:rsidRPr="0020014B" w:rsidRDefault="00432790" w:rsidP="00B35A78">
      <w:pPr>
        <w:pStyle w:val="a6"/>
        <w:spacing w:line="360" w:lineRule="auto"/>
        <w:ind w:firstLine="709"/>
        <w:jc w:val="both"/>
        <w:rPr>
          <w:sz w:val="28"/>
          <w:szCs w:val="28"/>
        </w:rPr>
      </w:pPr>
      <w:r w:rsidRPr="0020014B">
        <w:rPr>
          <w:sz w:val="28"/>
          <w:szCs w:val="28"/>
        </w:rPr>
        <w:t>Основанием для обращения страны к МВФ с про</w:t>
      </w:r>
      <w:r w:rsidRPr="0020014B">
        <w:rPr>
          <w:sz w:val="28"/>
          <w:szCs w:val="28"/>
        </w:rPr>
        <w:softHyphen/>
        <w:t>сьбой о предоставлении кредита в рамках системы расширенного кредитования может быть серьезное на</w:t>
      </w:r>
      <w:r w:rsidRPr="0020014B">
        <w:rPr>
          <w:sz w:val="28"/>
          <w:szCs w:val="28"/>
        </w:rPr>
        <w:softHyphen/>
        <w:t>рушение равновесия платежного баланса, вызванное структурными расстройствами в области производст</w:t>
      </w:r>
      <w:r w:rsidRPr="0020014B">
        <w:rPr>
          <w:sz w:val="28"/>
          <w:szCs w:val="28"/>
        </w:rPr>
        <w:softHyphen/>
        <w:t>ва, торговли или ценового механизма. Соглашения о расширенных кредитах обычно ограничены сроком в три года; при необходимости и по просьбе стран-чле</w:t>
      </w:r>
      <w:r w:rsidRPr="0020014B">
        <w:rPr>
          <w:sz w:val="28"/>
          <w:szCs w:val="28"/>
        </w:rPr>
        <w:softHyphen/>
        <w:t>нов</w:t>
      </w:r>
      <w:r w:rsidRPr="0020014B">
        <w:rPr>
          <w:noProof/>
          <w:sz w:val="28"/>
          <w:szCs w:val="28"/>
        </w:rPr>
        <w:t xml:space="preserve"> —</w:t>
      </w:r>
      <w:r w:rsidRPr="0020014B">
        <w:rPr>
          <w:sz w:val="28"/>
          <w:szCs w:val="28"/>
        </w:rPr>
        <w:t xml:space="preserve"> до четырех лет. С ноября</w:t>
      </w:r>
      <w:r w:rsidRPr="0020014B">
        <w:rPr>
          <w:noProof/>
          <w:sz w:val="28"/>
          <w:szCs w:val="28"/>
        </w:rPr>
        <w:t xml:space="preserve"> 1992</w:t>
      </w:r>
      <w:r w:rsidRPr="0020014B">
        <w:rPr>
          <w:sz w:val="28"/>
          <w:szCs w:val="28"/>
        </w:rPr>
        <w:t xml:space="preserve"> г. действуют следующие лимиты доступа стран-членов к ресурсам МВФ в рамках резервных и расширенных кредитных соглашений (вместе или раздельно): предоставление кредитов на </w:t>
      </w:r>
      <w:bookmarkStart w:id="24" w:name="OCRUncertain065"/>
      <w:r w:rsidRPr="0020014B">
        <w:rPr>
          <w:sz w:val="28"/>
          <w:szCs w:val="28"/>
        </w:rPr>
        <w:t>п</w:t>
      </w:r>
      <w:bookmarkEnd w:id="24"/>
      <w:r w:rsidRPr="0020014B">
        <w:rPr>
          <w:sz w:val="28"/>
          <w:szCs w:val="28"/>
        </w:rPr>
        <w:t>ротяжении года   до</w:t>
      </w:r>
      <w:r w:rsidRPr="0020014B">
        <w:rPr>
          <w:noProof/>
          <w:sz w:val="28"/>
          <w:szCs w:val="28"/>
        </w:rPr>
        <w:t xml:space="preserve"> 68</w:t>
      </w:r>
      <w:r w:rsidRPr="0020014B">
        <w:rPr>
          <w:sz w:val="28"/>
          <w:szCs w:val="28"/>
        </w:rPr>
        <w:t xml:space="preserve"> "и квоты страны-члена: кумулятивная, включающая задолженность страны но ранее полученным кредитам, предельная величина</w:t>
      </w:r>
      <w:r w:rsidRPr="0020014B">
        <w:rPr>
          <w:noProof/>
          <w:sz w:val="28"/>
          <w:szCs w:val="28"/>
        </w:rPr>
        <w:t xml:space="preserve"> -</w:t>
      </w:r>
      <w:r w:rsidRPr="0020014B">
        <w:rPr>
          <w:sz w:val="28"/>
          <w:szCs w:val="28"/>
        </w:rPr>
        <w:t xml:space="preserve"> 300"/о квоты (в чистом исчислении</w:t>
      </w:r>
      <w:bookmarkStart w:id="25" w:name="OCRUncertain067"/>
      <w:r w:rsidRPr="0020014B">
        <w:rPr>
          <w:sz w:val="28"/>
          <w:szCs w:val="28"/>
        </w:rPr>
        <w:t>,</w:t>
      </w:r>
      <w:bookmarkEnd w:id="25"/>
      <w:r w:rsidRPr="0020014B">
        <w:rPr>
          <w:sz w:val="28"/>
          <w:szCs w:val="28"/>
        </w:rPr>
        <w:t xml:space="preserve"> т. </w:t>
      </w:r>
      <w:bookmarkStart w:id="26" w:name="OCRUncertain068"/>
      <w:r w:rsidRPr="0020014B">
        <w:rPr>
          <w:sz w:val="28"/>
          <w:szCs w:val="28"/>
        </w:rPr>
        <w:t xml:space="preserve">е. </w:t>
      </w:r>
      <w:bookmarkEnd w:id="26"/>
      <w:r w:rsidRPr="0020014B">
        <w:rPr>
          <w:sz w:val="28"/>
          <w:szCs w:val="28"/>
        </w:rPr>
        <w:t>за вычетом суммы предстоящего выкупа страной ее национальной валюты в течение срока кредитного со</w:t>
      </w:r>
      <w:r w:rsidRPr="0020014B">
        <w:rPr>
          <w:sz w:val="28"/>
          <w:szCs w:val="28"/>
        </w:rPr>
        <w:softHyphen/>
        <w:t>глашения)</w:t>
      </w:r>
      <w:r w:rsidR="00F803F0">
        <w:rPr>
          <w:rStyle w:val="ad"/>
          <w:sz w:val="28"/>
          <w:szCs w:val="28"/>
        </w:rPr>
        <w:footnoteReference w:id="9"/>
      </w:r>
      <w:r w:rsidRPr="0020014B">
        <w:rPr>
          <w:sz w:val="28"/>
          <w:szCs w:val="28"/>
        </w:rPr>
        <w:t>.</w:t>
      </w:r>
    </w:p>
    <w:p w:rsidR="00432790" w:rsidRPr="0020014B" w:rsidRDefault="00432790" w:rsidP="00B35A78">
      <w:pPr>
        <w:pStyle w:val="a6"/>
        <w:spacing w:line="360" w:lineRule="auto"/>
        <w:ind w:firstLine="709"/>
        <w:jc w:val="both"/>
        <w:rPr>
          <w:sz w:val="28"/>
          <w:szCs w:val="28"/>
        </w:rPr>
      </w:pPr>
      <w:r w:rsidRPr="0020014B">
        <w:rPr>
          <w:sz w:val="28"/>
          <w:szCs w:val="28"/>
        </w:rPr>
        <w:t>Специальные фонды.</w:t>
      </w:r>
      <w:r w:rsidRPr="0020014B">
        <w:rPr>
          <w:b/>
          <w:sz w:val="28"/>
          <w:szCs w:val="28"/>
        </w:rPr>
        <w:t xml:space="preserve"> </w:t>
      </w:r>
      <w:r w:rsidRPr="0020014B">
        <w:rPr>
          <w:sz w:val="28"/>
          <w:szCs w:val="28"/>
        </w:rPr>
        <w:t>В целях расширения своих кре</w:t>
      </w:r>
      <w:r w:rsidRPr="0020014B">
        <w:rPr>
          <w:sz w:val="28"/>
          <w:szCs w:val="28"/>
        </w:rPr>
        <w:softHyphen/>
        <w:t>дитных во</w:t>
      </w:r>
      <w:bookmarkStart w:id="27" w:name="OCRUncertain069"/>
      <w:r w:rsidRPr="0020014B">
        <w:rPr>
          <w:sz w:val="28"/>
          <w:szCs w:val="28"/>
        </w:rPr>
        <w:t>з</w:t>
      </w:r>
      <w:bookmarkEnd w:id="27"/>
      <w:r w:rsidRPr="0020014B">
        <w:rPr>
          <w:sz w:val="28"/>
          <w:szCs w:val="28"/>
        </w:rPr>
        <w:t>можностей МВФ практикует создание спе</w:t>
      </w:r>
      <w:r w:rsidRPr="0020014B">
        <w:rPr>
          <w:sz w:val="28"/>
          <w:szCs w:val="28"/>
        </w:rPr>
        <w:softHyphen/>
        <w:t xml:space="preserve">циальных фондов (англ. </w:t>
      </w:r>
      <w:r w:rsidRPr="0020014B">
        <w:rPr>
          <w:sz w:val="28"/>
          <w:szCs w:val="28"/>
          <w:lang w:val="en-US"/>
        </w:rPr>
        <w:t>faci</w:t>
      </w:r>
      <w:bookmarkStart w:id="28" w:name="OCRUncertain070"/>
      <w:r w:rsidRPr="0020014B">
        <w:rPr>
          <w:sz w:val="28"/>
          <w:szCs w:val="28"/>
          <w:lang w:val="en-US"/>
        </w:rPr>
        <w:t>l</w:t>
      </w:r>
      <w:bookmarkEnd w:id="28"/>
      <w:r w:rsidRPr="0020014B">
        <w:rPr>
          <w:sz w:val="28"/>
          <w:szCs w:val="28"/>
          <w:lang w:val="en-US"/>
        </w:rPr>
        <w:t>ity</w:t>
      </w:r>
      <w:r w:rsidRPr="0020014B">
        <w:rPr>
          <w:noProof/>
          <w:sz w:val="28"/>
          <w:szCs w:val="28"/>
        </w:rPr>
        <w:t xml:space="preserve"> -</w:t>
      </w:r>
      <w:r w:rsidRPr="0020014B">
        <w:rPr>
          <w:sz w:val="28"/>
          <w:szCs w:val="28"/>
        </w:rPr>
        <w:t xml:space="preserve"> устройство, меха</w:t>
      </w:r>
      <w:r w:rsidRPr="0020014B">
        <w:rPr>
          <w:sz w:val="28"/>
          <w:szCs w:val="28"/>
        </w:rPr>
        <w:softHyphen/>
        <w:t>низм, фонд). Они различаются по целям, условиям и стоимости кредита.</w:t>
      </w:r>
    </w:p>
    <w:p w:rsidR="00432790" w:rsidRPr="0020014B" w:rsidRDefault="00432790" w:rsidP="00B35A78">
      <w:pPr>
        <w:pStyle w:val="a6"/>
        <w:spacing w:line="360" w:lineRule="auto"/>
        <w:ind w:firstLine="709"/>
        <w:jc w:val="both"/>
        <w:rPr>
          <w:sz w:val="28"/>
          <w:szCs w:val="28"/>
        </w:rPr>
      </w:pPr>
      <w:bookmarkStart w:id="29" w:name="fff"/>
      <w:bookmarkEnd w:id="29"/>
      <w:r w:rsidRPr="0020014B">
        <w:rPr>
          <w:noProof/>
          <w:sz w:val="28"/>
          <w:szCs w:val="28"/>
        </w:rPr>
        <w:t>1</w:t>
      </w:r>
      <w:bookmarkStart w:id="30" w:name="OCRUncertain071"/>
      <w:r w:rsidRPr="0020014B">
        <w:rPr>
          <w:noProof/>
          <w:sz w:val="28"/>
          <w:szCs w:val="28"/>
        </w:rPr>
        <w:t>.</w:t>
      </w:r>
      <w:bookmarkEnd w:id="30"/>
      <w:r w:rsidRPr="0020014B">
        <w:rPr>
          <w:sz w:val="28"/>
          <w:szCs w:val="28"/>
        </w:rPr>
        <w:t xml:space="preserve"> Фонд компенсационного и непредвиденного кре</w:t>
      </w:r>
      <w:r w:rsidRPr="0020014B">
        <w:rPr>
          <w:sz w:val="28"/>
          <w:szCs w:val="28"/>
        </w:rPr>
        <w:softHyphen/>
        <w:t>дитования предназначен для кредитования стран-чле</w:t>
      </w:r>
      <w:r w:rsidRPr="0020014B">
        <w:rPr>
          <w:sz w:val="28"/>
          <w:szCs w:val="28"/>
        </w:rPr>
        <w:softHyphen/>
        <w:t>нов МВФ, у которых дефицит платежного баланса обусловлен внешними, не зависящими от них фактора</w:t>
      </w:r>
      <w:r w:rsidRPr="0020014B">
        <w:rPr>
          <w:sz w:val="28"/>
          <w:szCs w:val="28"/>
        </w:rPr>
        <w:softHyphen/>
        <w:t>ми. В их числе: стихийные бедствия, непредвиденное падение мировых цен, промышленный спад и введение протекционистских ограничений в странах-импорте</w:t>
      </w:r>
      <w:r w:rsidRPr="0020014B">
        <w:rPr>
          <w:sz w:val="28"/>
          <w:szCs w:val="28"/>
        </w:rPr>
        <w:softHyphen/>
        <w:t>рах</w:t>
      </w:r>
      <w:bookmarkStart w:id="31" w:name="OCRUncertain072"/>
      <w:r w:rsidRPr="0020014B">
        <w:rPr>
          <w:sz w:val="28"/>
          <w:szCs w:val="28"/>
        </w:rPr>
        <w:t>.</w:t>
      </w:r>
      <w:bookmarkEnd w:id="31"/>
      <w:r w:rsidRPr="0020014B">
        <w:rPr>
          <w:sz w:val="28"/>
          <w:szCs w:val="28"/>
        </w:rPr>
        <w:t xml:space="preserve"> появление товаров-заменителей и т. </w:t>
      </w:r>
      <w:bookmarkStart w:id="32" w:name="OCRUncertain073"/>
      <w:r w:rsidRPr="0020014B">
        <w:rPr>
          <w:sz w:val="28"/>
          <w:szCs w:val="28"/>
        </w:rPr>
        <w:t>п.</w:t>
      </w:r>
      <w:bookmarkEnd w:id="32"/>
      <w:r w:rsidRPr="0020014B">
        <w:rPr>
          <w:sz w:val="28"/>
          <w:szCs w:val="28"/>
        </w:rPr>
        <w:t xml:space="preserve"> Этот фонд включает три компонента:</w:t>
      </w:r>
    </w:p>
    <w:p w:rsidR="00432790" w:rsidRPr="0020014B" w:rsidRDefault="00432790" w:rsidP="00B35A78">
      <w:pPr>
        <w:pStyle w:val="a6"/>
        <w:spacing w:line="360" w:lineRule="auto"/>
        <w:ind w:firstLine="709"/>
        <w:jc w:val="both"/>
        <w:rPr>
          <w:sz w:val="28"/>
          <w:szCs w:val="28"/>
        </w:rPr>
      </w:pPr>
      <w:r w:rsidRPr="0020014B">
        <w:rPr>
          <w:noProof/>
          <w:sz w:val="28"/>
          <w:szCs w:val="28"/>
        </w:rPr>
        <w:t>1)</w:t>
      </w:r>
      <w:r w:rsidRPr="0020014B">
        <w:rPr>
          <w:sz w:val="28"/>
          <w:szCs w:val="28"/>
        </w:rPr>
        <w:t xml:space="preserve"> с</w:t>
      </w:r>
      <w:r w:rsidRPr="0020014B">
        <w:rPr>
          <w:noProof/>
          <w:sz w:val="28"/>
          <w:szCs w:val="28"/>
        </w:rPr>
        <w:t xml:space="preserve"> 1963</w:t>
      </w:r>
      <w:r w:rsidRPr="0020014B">
        <w:rPr>
          <w:sz w:val="28"/>
          <w:szCs w:val="28"/>
        </w:rPr>
        <w:t xml:space="preserve"> г. кредитование (в настоящее время до </w:t>
      </w:r>
      <w:r w:rsidRPr="0020014B">
        <w:rPr>
          <w:noProof/>
          <w:sz w:val="28"/>
          <w:szCs w:val="28"/>
        </w:rPr>
        <w:t>30%</w:t>
      </w:r>
      <w:r w:rsidRPr="0020014B">
        <w:rPr>
          <w:sz w:val="28"/>
          <w:szCs w:val="28"/>
        </w:rPr>
        <w:t xml:space="preserve"> квоты) стран, особенно экспортеров сырья, ва</w:t>
      </w:r>
      <w:r w:rsidRPr="0020014B">
        <w:rPr>
          <w:sz w:val="28"/>
          <w:szCs w:val="28"/>
        </w:rPr>
        <w:softHyphen/>
        <w:t>лютные поступления которых сокращаются в резуль</w:t>
      </w:r>
      <w:r w:rsidRPr="0020014B">
        <w:rPr>
          <w:sz w:val="28"/>
          <w:szCs w:val="28"/>
        </w:rPr>
        <w:softHyphen/>
        <w:t>тате падения мировых цен на сырье;</w:t>
      </w:r>
    </w:p>
    <w:p w:rsidR="00432790" w:rsidRPr="0020014B" w:rsidRDefault="00432790" w:rsidP="00B35A78">
      <w:pPr>
        <w:pStyle w:val="a6"/>
        <w:spacing w:line="360" w:lineRule="auto"/>
        <w:ind w:firstLine="709"/>
        <w:jc w:val="both"/>
        <w:rPr>
          <w:sz w:val="28"/>
          <w:szCs w:val="28"/>
        </w:rPr>
      </w:pPr>
      <w:r w:rsidRPr="0020014B">
        <w:rPr>
          <w:noProof/>
          <w:sz w:val="28"/>
          <w:szCs w:val="28"/>
        </w:rPr>
        <w:t>2)</w:t>
      </w:r>
      <w:r w:rsidRPr="0020014B">
        <w:rPr>
          <w:sz w:val="28"/>
          <w:szCs w:val="28"/>
        </w:rPr>
        <w:t xml:space="preserve"> с</w:t>
      </w:r>
      <w:r w:rsidRPr="0020014B">
        <w:rPr>
          <w:noProof/>
          <w:sz w:val="28"/>
          <w:szCs w:val="28"/>
        </w:rPr>
        <w:t xml:space="preserve"> 1981</w:t>
      </w:r>
      <w:r w:rsidRPr="0020014B">
        <w:rPr>
          <w:sz w:val="28"/>
          <w:szCs w:val="28"/>
        </w:rPr>
        <w:t xml:space="preserve"> г. кредитование (до 15"/о квоты) стран-им</w:t>
      </w:r>
      <w:bookmarkStart w:id="33" w:name="OCRUncertain074"/>
      <w:r w:rsidRPr="0020014B">
        <w:rPr>
          <w:sz w:val="28"/>
          <w:szCs w:val="28"/>
        </w:rPr>
        <w:t>п</w:t>
      </w:r>
      <w:bookmarkEnd w:id="33"/>
      <w:r w:rsidRPr="0020014B">
        <w:rPr>
          <w:sz w:val="28"/>
          <w:szCs w:val="28"/>
        </w:rPr>
        <w:t>ортеров зерна, испытывающих трудности в связи с ростом мировых цен на зерно: с декабря</w:t>
      </w:r>
      <w:r w:rsidRPr="0020014B">
        <w:rPr>
          <w:noProof/>
          <w:sz w:val="28"/>
          <w:szCs w:val="28"/>
        </w:rPr>
        <w:t xml:space="preserve"> 1990</w:t>
      </w:r>
      <w:r w:rsidRPr="0020014B">
        <w:rPr>
          <w:sz w:val="28"/>
          <w:szCs w:val="28"/>
        </w:rPr>
        <w:t xml:space="preserve"> г. по июнь</w:t>
      </w:r>
      <w:r w:rsidRPr="0020014B">
        <w:rPr>
          <w:noProof/>
          <w:sz w:val="28"/>
          <w:szCs w:val="28"/>
        </w:rPr>
        <w:t xml:space="preserve"> 1992</w:t>
      </w:r>
      <w:r w:rsidRPr="0020014B">
        <w:rPr>
          <w:sz w:val="28"/>
          <w:szCs w:val="28"/>
        </w:rPr>
        <w:t xml:space="preserve"> г. кредитование стран-импортеров нефти, нефтепродуктов и природного газа:</w:t>
      </w:r>
    </w:p>
    <w:p w:rsidR="00432790" w:rsidRPr="0020014B" w:rsidRDefault="00432790" w:rsidP="00B35A78">
      <w:pPr>
        <w:pStyle w:val="a6"/>
        <w:spacing w:line="360" w:lineRule="auto"/>
        <w:ind w:firstLine="709"/>
        <w:jc w:val="both"/>
        <w:rPr>
          <w:sz w:val="28"/>
          <w:szCs w:val="28"/>
        </w:rPr>
      </w:pPr>
      <w:r w:rsidRPr="0020014B">
        <w:rPr>
          <w:noProof/>
          <w:sz w:val="28"/>
          <w:szCs w:val="28"/>
        </w:rPr>
        <w:t>3)</w:t>
      </w:r>
      <w:r w:rsidRPr="0020014B">
        <w:rPr>
          <w:sz w:val="28"/>
          <w:szCs w:val="28"/>
        </w:rPr>
        <w:t xml:space="preserve"> с</w:t>
      </w:r>
      <w:r w:rsidRPr="0020014B">
        <w:rPr>
          <w:noProof/>
          <w:sz w:val="28"/>
          <w:szCs w:val="28"/>
        </w:rPr>
        <w:t xml:space="preserve"> 1988</w:t>
      </w:r>
      <w:r w:rsidRPr="0020014B">
        <w:rPr>
          <w:sz w:val="28"/>
          <w:szCs w:val="28"/>
        </w:rPr>
        <w:t xml:space="preserve"> г. компенсационное финансирование не</w:t>
      </w:r>
      <w:r w:rsidRPr="0020014B">
        <w:rPr>
          <w:sz w:val="28"/>
          <w:szCs w:val="28"/>
        </w:rPr>
        <w:softHyphen/>
        <w:t>предвиденных потерь для помощи странам, испытыва</w:t>
      </w:r>
      <w:r w:rsidRPr="0020014B">
        <w:rPr>
          <w:sz w:val="28"/>
          <w:szCs w:val="28"/>
        </w:rPr>
        <w:softHyphen/>
        <w:t>ющим влияние непредсказуемых внешних факторов (до</w:t>
      </w:r>
      <w:r w:rsidRPr="0020014B">
        <w:rPr>
          <w:noProof/>
          <w:sz w:val="28"/>
          <w:szCs w:val="28"/>
        </w:rPr>
        <w:t xml:space="preserve"> 30%</w:t>
      </w:r>
      <w:r w:rsidRPr="0020014B">
        <w:rPr>
          <w:sz w:val="28"/>
          <w:szCs w:val="28"/>
        </w:rPr>
        <w:t xml:space="preserve"> квоты).</w:t>
      </w:r>
    </w:p>
    <w:p w:rsidR="00432790" w:rsidRPr="0020014B" w:rsidRDefault="00432790" w:rsidP="00B35A78">
      <w:pPr>
        <w:pStyle w:val="a6"/>
        <w:spacing w:line="360" w:lineRule="auto"/>
        <w:ind w:firstLine="709"/>
        <w:jc w:val="both"/>
        <w:rPr>
          <w:sz w:val="28"/>
          <w:szCs w:val="28"/>
        </w:rPr>
      </w:pPr>
      <w:r w:rsidRPr="0020014B">
        <w:rPr>
          <w:sz w:val="28"/>
          <w:szCs w:val="28"/>
        </w:rPr>
        <w:t>Кроме того, страна имеет возможность обратиться к МВФ с просьбой о выделении средств в счет особой кредитной доли (до</w:t>
      </w:r>
      <w:r w:rsidRPr="0020014B">
        <w:rPr>
          <w:noProof/>
          <w:sz w:val="28"/>
          <w:szCs w:val="28"/>
        </w:rPr>
        <w:t xml:space="preserve"> 20%</w:t>
      </w:r>
      <w:r w:rsidRPr="0020014B">
        <w:rPr>
          <w:sz w:val="28"/>
          <w:szCs w:val="28"/>
        </w:rPr>
        <w:t xml:space="preserve"> квоты), которая может быть использована по выбору в дополнение к любому из перечисленных трех видов кредитования. Если трудно</w:t>
      </w:r>
      <w:r w:rsidRPr="0020014B">
        <w:rPr>
          <w:sz w:val="28"/>
          <w:szCs w:val="28"/>
        </w:rPr>
        <w:softHyphen/>
        <w:t>сти платежного баланса вызваны ли</w:t>
      </w:r>
      <w:bookmarkStart w:id="34" w:name="OCRUncertain075"/>
      <w:r w:rsidRPr="0020014B">
        <w:rPr>
          <w:sz w:val="28"/>
          <w:szCs w:val="28"/>
        </w:rPr>
        <w:t>ш</w:t>
      </w:r>
      <w:bookmarkEnd w:id="34"/>
      <w:r w:rsidRPr="0020014B">
        <w:rPr>
          <w:sz w:val="28"/>
          <w:szCs w:val="28"/>
        </w:rPr>
        <w:t>ь снижением эк</w:t>
      </w:r>
      <w:r w:rsidRPr="0020014B">
        <w:rPr>
          <w:sz w:val="28"/>
          <w:szCs w:val="28"/>
        </w:rPr>
        <w:softHyphen/>
        <w:t>спортной выручки либо увеличением расходов на им</w:t>
      </w:r>
      <w:r w:rsidRPr="0020014B">
        <w:rPr>
          <w:sz w:val="28"/>
          <w:szCs w:val="28"/>
        </w:rPr>
        <w:softHyphen/>
        <w:t>порт зерновых, лимит компенсационных кредитов ограничивается</w:t>
      </w:r>
      <w:r w:rsidRPr="0020014B">
        <w:rPr>
          <w:noProof/>
          <w:sz w:val="28"/>
          <w:szCs w:val="28"/>
        </w:rPr>
        <w:t xml:space="preserve"> 65%</w:t>
      </w:r>
      <w:r w:rsidRPr="0020014B">
        <w:rPr>
          <w:sz w:val="28"/>
          <w:szCs w:val="28"/>
        </w:rPr>
        <w:t xml:space="preserve"> квоты страны. При использова</w:t>
      </w:r>
      <w:r w:rsidRPr="0020014B">
        <w:rPr>
          <w:sz w:val="28"/>
          <w:szCs w:val="28"/>
        </w:rPr>
        <w:softHyphen/>
        <w:t>нии странами кредитов Фонда для возмещения убыт</w:t>
      </w:r>
      <w:r w:rsidRPr="0020014B">
        <w:rPr>
          <w:sz w:val="28"/>
          <w:szCs w:val="28"/>
        </w:rPr>
        <w:softHyphen/>
        <w:t>ков, связанных одновременно с падением экспортной выручки и увеличением расходов на импорт зерна, а также в случае одновременного применения двух из трех компонентов механизма компенсационного кре</w:t>
      </w:r>
      <w:r w:rsidRPr="0020014B">
        <w:rPr>
          <w:sz w:val="28"/>
          <w:szCs w:val="28"/>
        </w:rPr>
        <w:softHyphen/>
        <w:t>дитования устанавливается комбинированный лимит в размере</w:t>
      </w:r>
      <w:r w:rsidRPr="0020014B">
        <w:rPr>
          <w:noProof/>
          <w:sz w:val="28"/>
          <w:szCs w:val="28"/>
        </w:rPr>
        <w:t xml:space="preserve"> 80%</w:t>
      </w:r>
      <w:r w:rsidRPr="0020014B">
        <w:rPr>
          <w:sz w:val="28"/>
          <w:szCs w:val="28"/>
        </w:rPr>
        <w:t xml:space="preserve"> квоты. Общий лимит доступа к кредитам Фонда компенсационного и непредвиденного кредито</w:t>
      </w:r>
      <w:r w:rsidRPr="0020014B">
        <w:rPr>
          <w:sz w:val="28"/>
          <w:szCs w:val="28"/>
        </w:rPr>
        <w:softHyphen/>
        <w:t>вания с учетом всех его компонентов составляет</w:t>
      </w:r>
      <w:r w:rsidRPr="0020014B">
        <w:rPr>
          <w:noProof/>
          <w:sz w:val="28"/>
          <w:szCs w:val="28"/>
        </w:rPr>
        <w:t xml:space="preserve"> 9 5</w:t>
      </w:r>
      <w:r w:rsidRPr="0020014B">
        <w:rPr>
          <w:sz w:val="28"/>
          <w:szCs w:val="28"/>
        </w:rPr>
        <w:t xml:space="preserve"> "/о квоты страны.</w:t>
      </w:r>
    </w:p>
    <w:p w:rsidR="00432790" w:rsidRPr="0020014B" w:rsidRDefault="00432790" w:rsidP="00B35A78">
      <w:pPr>
        <w:pStyle w:val="a6"/>
        <w:spacing w:line="360" w:lineRule="auto"/>
        <w:ind w:firstLine="709"/>
        <w:jc w:val="both"/>
        <w:rPr>
          <w:sz w:val="28"/>
          <w:szCs w:val="28"/>
        </w:rPr>
      </w:pPr>
      <w:r w:rsidRPr="0020014B">
        <w:rPr>
          <w:noProof/>
          <w:sz w:val="28"/>
          <w:szCs w:val="28"/>
        </w:rPr>
        <w:t>2.</w:t>
      </w:r>
      <w:r w:rsidRPr="0020014B">
        <w:rPr>
          <w:sz w:val="28"/>
          <w:szCs w:val="28"/>
        </w:rPr>
        <w:t xml:space="preserve"> В июне</w:t>
      </w:r>
      <w:r w:rsidRPr="0020014B">
        <w:rPr>
          <w:noProof/>
          <w:sz w:val="28"/>
          <w:szCs w:val="28"/>
        </w:rPr>
        <w:t xml:space="preserve"> 1969</w:t>
      </w:r>
      <w:r w:rsidRPr="0020014B">
        <w:rPr>
          <w:sz w:val="28"/>
          <w:szCs w:val="28"/>
        </w:rPr>
        <w:t xml:space="preserve"> г. создан Фонд кредитования буфер</w:t>
      </w:r>
      <w:r w:rsidRPr="0020014B">
        <w:rPr>
          <w:sz w:val="28"/>
          <w:szCs w:val="28"/>
        </w:rPr>
        <w:softHyphen/>
        <w:t>ных (резервных) запасов для оказания помощи стра</w:t>
      </w:r>
      <w:r w:rsidRPr="0020014B">
        <w:rPr>
          <w:sz w:val="28"/>
          <w:szCs w:val="28"/>
        </w:rPr>
        <w:softHyphen/>
        <w:t>нам, участвующим в создании подобных запасов сы</w:t>
      </w:r>
      <w:r w:rsidRPr="0020014B">
        <w:rPr>
          <w:sz w:val="28"/>
          <w:szCs w:val="28"/>
        </w:rPr>
        <w:softHyphen/>
        <w:t>рьевых товаров в соответствии с международными соглашениями, если это ухудшает их платежный ба</w:t>
      </w:r>
      <w:r w:rsidRPr="0020014B">
        <w:rPr>
          <w:sz w:val="28"/>
          <w:szCs w:val="28"/>
        </w:rPr>
        <w:softHyphen/>
        <w:t>ланс. Лимит</w:t>
      </w:r>
      <w:r w:rsidRPr="0020014B">
        <w:rPr>
          <w:noProof/>
          <w:sz w:val="28"/>
          <w:szCs w:val="28"/>
        </w:rPr>
        <w:t xml:space="preserve"> — 30%</w:t>
      </w:r>
      <w:r w:rsidRPr="0020014B">
        <w:rPr>
          <w:sz w:val="28"/>
          <w:szCs w:val="28"/>
        </w:rPr>
        <w:t xml:space="preserve"> квоты.</w:t>
      </w:r>
    </w:p>
    <w:p w:rsidR="00432790" w:rsidRPr="0020014B" w:rsidRDefault="00432790" w:rsidP="00B35A78">
      <w:pPr>
        <w:pStyle w:val="a6"/>
        <w:spacing w:line="360" w:lineRule="auto"/>
        <w:ind w:firstLine="709"/>
        <w:jc w:val="both"/>
        <w:rPr>
          <w:sz w:val="28"/>
          <w:szCs w:val="28"/>
        </w:rPr>
      </w:pPr>
      <w:r w:rsidRPr="0020014B">
        <w:rPr>
          <w:noProof/>
          <w:sz w:val="28"/>
          <w:szCs w:val="28"/>
        </w:rPr>
        <w:t>3.</w:t>
      </w:r>
      <w:r w:rsidRPr="0020014B">
        <w:rPr>
          <w:sz w:val="28"/>
          <w:szCs w:val="28"/>
        </w:rPr>
        <w:t xml:space="preserve"> С</w:t>
      </w:r>
      <w:r w:rsidRPr="0020014B">
        <w:rPr>
          <w:noProof/>
          <w:sz w:val="28"/>
          <w:szCs w:val="28"/>
        </w:rPr>
        <w:t xml:space="preserve"> 1989</w:t>
      </w:r>
      <w:r w:rsidRPr="0020014B">
        <w:rPr>
          <w:sz w:val="28"/>
          <w:szCs w:val="28"/>
        </w:rPr>
        <w:t xml:space="preserve"> г. функционирует Фонд финансовой под</w:t>
      </w:r>
      <w:r w:rsidRPr="0020014B">
        <w:rPr>
          <w:sz w:val="28"/>
          <w:szCs w:val="28"/>
        </w:rPr>
        <w:softHyphen/>
        <w:t>держки операций по сокращению и обслуживанию внешнего долга. Это объясняется активной ролью МВФ в урегулировании долгового кризиса развива</w:t>
      </w:r>
      <w:r w:rsidRPr="0020014B">
        <w:rPr>
          <w:sz w:val="28"/>
          <w:szCs w:val="28"/>
        </w:rPr>
        <w:softHyphen/>
        <w:t>ющихся стран в 80-х годах. При предоставлении резервных или расширенных кредитов странам-долж</w:t>
      </w:r>
      <w:r w:rsidRPr="0020014B">
        <w:rPr>
          <w:sz w:val="28"/>
          <w:szCs w:val="28"/>
        </w:rPr>
        <w:softHyphen/>
        <w:t>никам часть суммы этих кредитов (до</w:t>
      </w:r>
      <w:r w:rsidRPr="0020014B">
        <w:rPr>
          <w:noProof/>
          <w:sz w:val="28"/>
          <w:szCs w:val="28"/>
        </w:rPr>
        <w:t xml:space="preserve"> 25%)</w:t>
      </w:r>
      <w:r w:rsidRPr="0020014B">
        <w:rPr>
          <w:sz w:val="28"/>
          <w:szCs w:val="28"/>
        </w:rPr>
        <w:t xml:space="preserve"> может быть зарезервирована в целях сокращения основного долга. Кроме того, в целях частичной компенсации процентных платежей либо дополнительного обеспече</w:t>
      </w:r>
      <w:r w:rsidRPr="0020014B">
        <w:rPr>
          <w:sz w:val="28"/>
          <w:szCs w:val="28"/>
        </w:rPr>
        <w:softHyphen/>
        <w:t>ния основного долга при обмене по паритетной сто</w:t>
      </w:r>
      <w:r w:rsidRPr="0020014B">
        <w:rPr>
          <w:sz w:val="28"/>
          <w:szCs w:val="28"/>
        </w:rPr>
        <w:softHyphen/>
        <w:t>имости долговых обязательств на облигации с более низкой процентной ставкой МВФ может выделять дополнительные средства сверх резервных или рас</w:t>
      </w:r>
      <w:r w:rsidRPr="0020014B">
        <w:rPr>
          <w:sz w:val="28"/>
          <w:szCs w:val="28"/>
        </w:rPr>
        <w:softHyphen/>
        <w:t>ширенных кредитов. Лимит кредитов составляет с ноября</w:t>
      </w:r>
      <w:r w:rsidRPr="0020014B">
        <w:rPr>
          <w:noProof/>
          <w:sz w:val="28"/>
          <w:szCs w:val="28"/>
        </w:rPr>
        <w:t xml:space="preserve"> 1992</w:t>
      </w:r>
      <w:r w:rsidRPr="0020014B">
        <w:rPr>
          <w:sz w:val="28"/>
          <w:szCs w:val="28"/>
        </w:rPr>
        <w:t xml:space="preserve"> г.</w:t>
      </w:r>
      <w:r w:rsidRPr="0020014B">
        <w:rPr>
          <w:noProof/>
          <w:sz w:val="28"/>
          <w:szCs w:val="28"/>
        </w:rPr>
        <w:t xml:space="preserve"> 30%</w:t>
      </w:r>
      <w:r w:rsidRPr="0020014B">
        <w:rPr>
          <w:sz w:val="28"/>
          <w:szCs w:val="28"/>
        </w:rPr>
        <w:t xml:space="preserve"> квоты страны. Фактически вели</w:t>
      </w:r>
      <w:r w:rsidRPr="0020014B">
        <w:rPr>
          <w:sz w:val="28"/>
          <w:szCs w:val="28"/>
        </w:rPr>
        <w:softHyphen/>
        <w:t>чины дополнительного кредита определяются Фондом в результате рассмотрения каждого конкретного слу</w:t>
      </w:r>
      <w:r w:rsidRPr="0020014B">
        <w:rPr>
          <w:sz w:val="28"/>
          <w:szCs w:val="28"/>
        </w:rPr>
        <w:softHyphen/>
        <w:t>чая, с учетом «степени радикальности» программы макроэкономической стабилизации и структурной пе</w:t>
      </w:r>
      <w:r w:rsidRPr="0020014B">
        <w:rPr>
          <w:sz w:val="28"/>
          <w:szCs w:val="28"/>
        </w:rPr>
        <w:softHyphen/>
        <w:t>рестройки соответствующей страны.</w:t>
      </w:r>
    </w:p>
    <w:p w:rsidR="00432790" w:rsidRPr="0020014B" w:rsidRDefault="00432790" w:rsidP="00B35A78">
      <w:pPr>
        <w:pStyle w:val="a6"/>
        <w:spacing w:line="360" w:lineRule="auto"/>
        <w:ind w:firstLine="709"/>
        <w:jc w:val="both"/>
        <w:rPr>
          <w:sz w:val="28"/>
          <w:szCs w:val="28"/>
        </w:rPr>
      </w:pPr>
      <w:r w:rsidRPr="0020014B">
        <w:rPr>
          <w:noProof/>
          <w:sz w:val="28"/>
          <w:szCs w:val="28"/>
        </w:rPr>
        <w:t>4.</w:t>
      </w:r>
      <w:r w:rsidRPr="0020014B">
        <w:rPr>
          <w:sz w:val="28"/>
          <w:szCs w:val="28"/>
        </w:rPr>
        <w:t xml:space="preserve"> В апреле</w:t>
      </w:r>
      <w:r w:rsidRPr="0020014B">
        <w:rPr>
          <w:noProof/>
          <w:sz w:val="28"/>
          <w:szCs w:val="28"/>
        </w:rPr>
        <w:t xml:space="preserve"> 1993</w:t>
      </w:r>
      <w:r w:rsidRPr="0020014B">
        <w:rPr>
          <w:sz w:val="28"/>
          <w:szCs w:val="28"/>
        </w:rPr>
        <w:t xml:space="preserve"> г. МВФ учредил Фонд поддержки структурных преобразований. Этот фонд ориентиро</w:t>
      </w:r>
      <w:r w:rsidRPr="0020014B">
        <w:rPr>
          <w:sz w:val="28"/>
          <w:szCs w:val="28"/>
        </w:rPr>
        <w:softHyphen/>
        <w:t>ван на страны, осуществляющие переход к рыночной экономике путем радикальных экономических и поли</w:t>
      </w:r>
      <w:r w:rsidRPr="0020014B">
        <w:rPr>
          <w:sz w:val="28"/>
          <w:szCs w:val="28"/>
        </w:rPr>
        <w:softHyphen/>
        <w:t>тических реформ. Поводом для его использования мо</w:t>
      </w:r>
      <w:r w:rsidRPr="0020014B">
        <w:rPr>
          <w:sz w:val="28"/>
          <w:szCs w:val="28"/>
        </w:rPr>
        <w:softHyphen/>
        <w:t>жет быть, во-первых, резкое падение поступлений от экспорта вследствие перехода к многосторонней, ос</w:t>
      </w:r>
      <w:r w:rsidRPr="0020014B">
        <w:rPr>
          <w:sz w:val="28"/>
          <w:szCs w:val="28"/>
        </w:rPr>
        <w:softHyphen/>
        <w:t>нованной на рыночных ценах торговле, во-вторых, значительное и устойчивое увеличение стоимости им</w:t>
      </w:r>
      <w:r w:rsidRPr="0020014B">
        <w:rPr>
          <w:sz w:val="28"/>
          <w:szCs w:val="28"/>
        </w:rPr>
        <w:softHyphen/>
        <w:t>порта из-за мировых цен, особенно на энергоносители, и. в-третьих</w:t>
      </w:r>
      <w:bookmarkStart w:id="35" w:name="OCRUncertain077"/>
      <w:r w:rsidRPr="0020014B">
        <w:rPr>
          <w:sz w:val="28"/>
          <w:szCs w:val="28"/>
        </w:rPr>
        <w:t>,</w:t>
      </w:r>
      <w:bookmarkEnd w:id="35"/>
      <w:r w:rsidRPr="0020014B">
        <w:rPr>
          <w:sz w:val="28"/>
          <w:szCs w:val="28"/>
        </w:rPr>
        <w:t xml:space="preserve"> сочетание обоих этих явлений. Пре</w:t>
      </w:r>
      <w:bookmarkStart w:id="36" w:name="OCRUncertain078"/>
      <w:r w:rsidRPr="0020014B">
        <w:rPr>
          <w:sz w:val="28"/>
          <w:szCs w:val="28"/>
        </w:rPr>
        <w:t>д</w:t>
      </w:r>
      <w:bookmarkEnd w:id="36"/>
      <w:r w:rsidRPr="0020014B">
        <w:rPr>
          <w:sz w:val="28"/>
          <w:szCs w:val="28"/>
        </w:rPr>
        <w:softHyphen/>
        <w:t>оставление кредитов в данном случае обусловливает</w:t>
      </w:r>
      <w:r w:rsidRPr="0020014B">
        <w:rPr>
          <w:sz w:val="28"/>
          <w:szCs w:val="28"/>
        </w:rPr>
        <w:softHyphen/>
        <w:t>ся выпол</w:t>
      </w:r>
      <w:bookmarkStart w:id="37" w:name="OCRUncertain079"/>
      <w:r w:rsidRPr="0020014B">
        <w:rPr>
          <w:sz w:val="28"/>
          <w:szCs w:val="28"/>
        </w:rPr>
        <w:t>нением страной-з</w:t>
      </w:r>
      <w:bookmarkEnd w:id="37"/>
      <w:r w:rsidRPr="0020014B">
        <w:rPr>
          <w:sz w:val="28"/>
          <w:szCs w:val="28"/>
        </w:rPr>
        <w:t>аемщицей набора более «мягких» макроэкономических обязательств, чем те, с которыми связано получение стандартных полномас</w:t>
      </w:r>
      <w:r w:rsidRPr="0020014B">
        <w:rPr>
          <w:sz w:val="28"/>
          <w:szCs w:val="28"/>
        </w:rPr>
        <w:softHyphen/>
        <w:t>штабных резервных кредитов. Страны-члены могут получать средства в рамках «промежуточного», или «переходного», кредитования до</w:t>
      </w:r>
      <w:r w:rsidRPr="0020014B">
        <w:rPr>
          <w:noProof/>
          <w:sz w:val="28"/>
          <w:szCs w:val="28"/>
        </w:rPr>
        <w:t xml:space="preserve"> 50%</w:t>
      </w:r>
      <w:r w:rsidRPr="0020014B">
        <w:rPr>
          <w:sz w:val="28"/>
          <w:szCs w:val="28"/>
        </w:rPr>
        <w:t xml:space="preserve"> их квоты. Кре</w:t>
      </w:r>
      <w:r w:rsidRPr="0020014B">
        <w:rPr>
          <w:sz w:val="28"/>
          <w:szCs w:val="28"/>
        </w:rPr>
        <w:softHyphen/>
        <w:t xml:space="preserve">диты предоставляются двумя равными долями по </w:t>
      </w:r>
      <w:r w:rsidRPr="0020014B">
        <w:rPr>
          <w:noProof/>
          <w:sz w:val="28"/>
          <w:szCs w:val="28"/>
        </w:rPr>
        <w:t>50%</w:t>
      </w:r>
      <w:r w:rsidRPr="0020014B">
        <w:rPr>
          <w:sz w:val="28"/>
          <w:szCs w:val="28"/>
        </w:rPr>
        <w:t xml:space="preserve"> каждая с интервалом в полгода. Практически этот фонд образован главным образом для стран бывшего СССР, переживающих огромные трудности в условиях перехода к рыночной экономике и не способных пока выполнять обычные жесткие требова</w:t>
      </w:r>
      <w:r w:rsidRPr="0020014B">
        <w:rPr>
          <w:sz w:val="28"/>
          <w:szCs w:val="28"/>
        </w:rPr>
        <w:softHyphen/>
        <w:t>ния МВФ.</w:t>
      </w:r>
    </w:p>
    <w:p w:rsidR="00432790" w:rsidRPr="0020014B" w:rsidRDefault="00432790" w:rsidP="00B35A78">
      <w:pPr>
        <w:pStyle w:val="a6"/>
        <w:spacing w:line="360" w:lineRule="auto"/>
        <w:ind w:firstLine="709"/>
        <w:jc w:val="both"/>
        <w:rPr>
          <w:sz w:val="28"/>
          <w:szCs w:val="28"/>
        </w:rPr>
      </w:pPr>
      <w:r w:rsidRPr="0020014B">
        <w:rPr>
          <w:sz w:val="28"/>
          <w:szCs w:val="28"/>
        </w:rPr>
        <w:t>Получение странами членами МВФ средств из специальных фондов</w:t>
      </w:r>
      <w:r w:rsidRPr="0020014B">
        <w:rPr>
          <w:noProof/>
          <w:sz w:val="28"/>
          <w:szCs w:val="28"/>
        </w:rPr>
        <w:t xml:space="preserve"> -</w:t>
      </w:r>
      <w:r w:rsidRPr="0020014B">
        <w:rPr>
          <w:sz w:val="28"/>
          <w:szCs w:val="28"/>
        </w:rPr>
        <w:t xml:space="preserve"> это до</w:t>
      </w:r>
      <w:bookmarkStart w:id="38" w:name="OCRUncertain080"/>
      <w:r w:rsidRPr="0020014B">
        <w:rPr>
          <w:sz w:val="28"/>
          <w:szCs w:val="28"/>
        </w:rPr>
        <w:t>п</w:t>
      </w:r>
      <w:bookmarkEnd w:id="38"/>
      <w:r w:rsidRPr="0020014B">
        <w:rPr>
          <w:sz w:val="28"/>
          <w:szCs w:val="28"/>
        </w:rPr>
        <w:t>олнение к их кредит</w:t>
      </w:r>
      <w:r w:rsidRPr="0020014B">
        <w:rPr>
          <w:sz w:val="28"/>
          <w:szCs w:val="28"/>
        </w:rPr>
        <w:softHyphen/>
        <w:t>ным долям. Использование страной ресурсов специ</w:t>
      </w:r>
      <w:r w:rsidRPr="0020014B">
        <w:rPr>
          <w:sz w:val="28"/>
          <w:szCs w:val="28"/>
        </w:rPr>
        <w:softHyphen/>
        <w:t>альных фондов может увеличивать находящийся в рас</w:t>
      </w:r>
      <w:r w:rsidRPr="0020014B">
        <w:rPr>
          <w:sz w:val="28"/>
          <w:szCs w:val="28"/>
        </w:rPr>
        <w:softHyphen/>
        <w:t xml:space="preserve">поряжении МВФ запас ее национальной валюты сверх кумулятивных </w:t>
      </w:r>
      <w:bookmarkStart w:id="39" w:name="OCRUncertain081"/>
      <w:r w:rsidRPr="0020014B">
        <w:rPr>
          <w:sz w:val="28"/>
          <w:szCs w:val="28"/>
        </w:rPr>
        <w:t>п</w:t>
      </w:r>
      <w:bookmarkEnd w:id="39"/>
      <w:r w:rsidRPr="0020014B">
        <w:rPr>
          <w:sz w:val="28"/>
          <w:szCs w:val="28"/>
        </w:rPr>
        <w:t>ределов, установленных для получения кредитных долей</w:t>
      </w:r>
      <w:r w:rsidR="00665740" w:rsidRPr="0020014B">
        <w:rPr>
          <w:rStyle w:val="ad"/>
          <w:sz w:val="28"/>
          <w:szCs w:val="28"/>
        </w:rPr>
        <w:footnoteReference w:id="10"/>
      </w:r>
      <w:r w:rsidRPr="0020014B">
        <w:rPr>
          <w:sz w:val="28"/>
          <w:szCs w:val="28"/>
        </w:rPr>
        <w:t>.</w:t>
      </w:r>
    </w:p>
    <w:p w:rsidR="00432790" w:rsidRPr="0020014B" w:rsidRDefault="00432790" w:rsidP="00B35A78">
      <w:pPr>
        <w:pStyle w:val="a6"/>
        <w:spacing w:line="360" w:lineRule="auto"/>
        <w:ind w:firstLine="709"/>
        <w:jc w:val="both"/>
        <w:rPr>
          <w:sz w:val="28"/>
          <w:szCs w:val="28"/>
        </w:rPr>
      </w:pPr>
      <w:r w:rsidRPr="0020014B">
        <w:rPr>
          <w:sz w:val="28"/>
          <w:szCs w:val="28"/>
        </w:rPr>
        <w:t>Кроме функционирующих ныне четырех специаль</w:t>
      </w:r>
      <w:r w:rsidRPr="0020014B">
        <w:rPr>
          <w:sz w:val="28"/>
          <w:szCs w:val="28"/>
        </w:rPr>
        <w:softHyphen/>
        <w:t>ных фондов МВФ периодически создает временные кредитные фонды в целях решения острых проблем международных валютных отношений. Для их форми</w:t>
      </w:r>
      <w:r w:rsidRPr="0020014B">
        <w:rPr>
          <w:sz w:val="28"/>
          <w:szCs w:val="28"/>
        </w:rPr>
        <w:softHyphen/>
        <w:t>рования привлекаются заемные средства из различных внешних официальных источников. К временным спе</w:t>
      </w:r>
      <w:r w:rsidRPr="0020014B">
        <w:rPr>
          <w:sz w:val="28"/>
          <w:szCs w:val="28"/>
        </w:rPr>
        <w:softHyphen/>
        <w:t>циальным фондам относятся:</w:t>
      </w:r>
    </w:p>
    <w:p w:rsidR="00432790" w:rsidRPr="0020014B" w:rsidRDefault="00432790" w:rsidP="00B35A78">
      <w:pPr>
        <w:pStyle w:val="a6"/>
        <w:spacing w:line="360" w:lineRule="auto"/>
        <w:ind w:firstLine="709"/>
        <w:jc w:val="both"/>
        <w:rPr>
          <w:sz w:val="28"/>
          <w:szCs w:val="28"/>
        </w:rPr>
      </w:pPr>
      <w:r w:rsidRPr="0020014B">
        <w:rPr>
          <w:noProof/>
          <w:sz w:val="28"/>
          <w:szCs w:val="28"/>
        </w:rPr>
        <w:t>1)</w:t>
      </w:r>
      <w:r w:rsidRPr="0020014B">
        <w:rPr>
          <w:sz w:val="28"/>
          <w:szCs w:val="28"/>
        </w:rPr>
        <w:t xml:space="preserve"> Нефтяной фонд в объеме</w:t>
      </w:r>
      <w:r w:rsidRPr="0020014B">
        <w:rPr>
          <w:noProof/>
          <w:sz w:val="28"/>
          <w:szCs w:val="28"/>
        </w:rPr>
        <w:t xml:space="preserve"> 6,9</w:t>
      </w:r>
      <w:r w:rsidRPr="0020014B">
        <w:rPr>
          <w:sz w:val="28"/>
          <w:szCs w:val="28"/>
        </w:rPr>
        <w:t xml:space="preserve"> млрд. </w:t>
      </w:r>
      <w:bookmarkStart w:id="40" w:name="OCRUncertain082"/>
      <w:r w:rsidRPr="0020014B">
        <w:rPr>
          <w:sz w:val="28"/>
          <w:szCs w:val="28"/>
        </w:rPr>
        <w:t>СДР,</w:t>
      </w:r>
      <w:bookmarkEnd w:id="40"/>
      <w:r w:rsidRPr="0020014B">
        <w:rPr>
          <w:sz w:val="28"/>
          <w:szCs w:val="28"/>
        </w:rPr>
        <w:t xml:space="preserve"> или</w:t>
      </w:r>
      <w:r w:rsidRPr="0020014B">
        <w:rPr>
          <w:noProof/>
          <w:sz w:val="28"/>
          <w:szCs w:val="28"/>
        </w:rPr>
        <w:t xml:space="preserve"> 8 </w:t>
      </w:r>
      <w:r w:rsidRPr="0020014B">
        <w:rPr>
          <w:sz w:val="28"/>
          <w:szCs w:val="28"/>
        </w:rPr>
        <w:t>млрд. долл.</w:t>
      </w:r>
      <w:r w:rsidRPr="0020014B">
        <w:rPr>
          <w:noProof/>
          <w:sz w:val="28"/>
          <w:szCs w:val="28"/>
        </w:rPr>
        <w:t xml:space="preserve"> (1974—1976</w:t>
      </w:r>
      <w:r w:rsidRPr="0020014B">
        <w:rPr>
          <w:sz w:val="28"/>
          <w:szCs w:val="28"/>
        </w:rPr>
        <w:t xml:space="preserve"> гг.). предоставлял кредиты странам-членам МВФ для покрытия дополнительных расходов, вызванных увеличением стоимости импорта нефти и нефтепродуктов. Необходимые для этого ре</w:t>
      </w:r>
      <w:r w:rsidRPr="0020014B">
        <w:rPr>
          <w:sz w:val="28"/>
          <w:szCs w:val="28"/>
        </w:rPr>
        <w:softHyphen/>
        <w:t>сурсы ссудили преимущественно страны</w:t>
      </w:r>
      <w:r w:rsidRPr="0020014B">
        <w:rPr>
          <w:noProof/>
          <w:sz w:val="28"/>
          <w:szCs w:val="28"/>
        </w:rPr>
        <w:t>—</w:t>
      </w:r>
      <w:r w:rsidRPr="0020014B">
        <w:rPr>
          <w:sz w:val="28"/>
          <w:szCs w:val="28"/>
        </w:rPr>
        <w:t>экспортеры нефти. Развивающиеся страны количественно преоб</w:t>
      </w:r>
      <w:r w:rsidRPr="0020014B">
        <w:rPr>
          <w:sz w:val="28"/>
          <w:szCs w:val="28"/>
        </w:rPr>
        <w:softHyphen/>
        <w:t>ладали среди получателей кредитов, но их доля была невелика</w:t>
      </w:r>
      <w:r w:rsidRPr="0020014B">
        <w:rPr>
          <w:noProof/>
          <w:sz w:val="28"/>
          <w:szCs w:val="28"/>
        </w:rPr>
        <w:t xml:space="preserve"> (1/3)</w:t>
      </w:r>
      <w:r w:rsidRPr="0020014B">
        <w:rPr>
          <w:sz w:val="28"/>
          <w:szCs w:val="28"/>
        </w:rPr>
        <w:t xml:space="preserve"> по сравнению с развитыми государст</w:t>
      </w:r>
      <w:r w:rsidRPr="0020014B">
        <w:rPr>
          <w:sz w:val="28"/>
          <w:szCs w:val="28"/>
        </w:rPr>
        <w:softHyphen/>
        <w:t>вами. Условия предоставления кредитов из нефтяного фонда были жесткие: сравнительно высокие процент</w:t>
      </w:r>
      <w:r w:rsidRPr="0020014B">
        <w:rPr>
          <w:sz w:val="28"/>
          <w:szCs w:val="28"/>
        </w:rPr>
        <w:softHyphen/>
        <w:t>ные ставки (не менее</w:t>
      </w:r>
      <w:r w:rsidRPr="0020014B">
        <w:rPr>
          <w:noProof/>
          <w:sz w:val="28"/>
          <w:szCs w:val="28"/>
        </w:rPr>
        <w:t xml:space="preserve"> 7,2%</w:t>
      </w:r>
      <w:r w:rsidRPr="0020014B">
        <w:rPr>
          <w:sz w:val="28"/>
          <w:szCs w:val="28"/>
        </w:rPr>
        <w:t xml:space="preserve"> годовых); обязательное выполнение рекомендаций МВФ при проведении на</w:t>
      </w:r>
      <w:r w:rsidRPr="0020014B">
        <w:rPr>
          <w:sz w:val="28"/>
          <w:szCs w:val="28"/>
        </w:rPr>
        <w:softHyphen/>
        <w:t>циональной энергетической и валютной политики. Вследствие этого доступ развивающихся стран к ресур</w:t>
      </w:r>
      <w:r w:rsidRPr="0020014B">
        <w:rPr>
          <w:sz w:val="28"/>
          <w:szCs w:val="28"/>
        </w:rPr>
        <w:softHyphen/>
        <w:t xml:space="preserve">сам нефтяного фонда был ограничен: за счет его </w:t>
      </w:r>
      <w:bookmarkStart w:id="41" w:name="OCRUncertain083"/>
      <w:r w:rsidRPr="0020014B">
        <w:rPr>
          <w:sz w:val="28"/>
          <w:szCs w:val="28"/>
        </w:rPr>
        <w:t>кре</w:t>
      </w:r>
      <w:bookmarkStart w:id="42" w:name="OCRUncertain084"/>
      <w:bookmarkEnd w:id="41"/>
      <w:r w:rsidRPr="0020014B">
        <w:rPr>
          <w:sz w:val="28"/>
          <w:szCs w:val="28"/>
        </w:rPr>
        <w:t>дитов</w:t>
      </w:r>
      <w:bookmarkEnd w:id="42"/>
      <w:r w:rsidRPr="0020014B">
        <w:rPr>
          <w:sz w:val="28"/>
          <w:szCs w:val="28"/>
        </w:rPr>
        <w:t xml:space="preserve"> они покрыли лишь</w:t>
      </w:r>
      <w:r w:rsidRPr="0020014B">
        <w:rPr>
          <w:noProof/>
          <w:sz w:val="28"/>
          <w:szCs w:val="28"/>
        </w:rPr>
        <w:t xml:space="preserve"> 1/3</w:t>
      </w:r>
      <w:r w:rsidRPr="0020014B">
        <w:rPr>
          <w:sz w:val="28"/>
          <w:szCs w:val="28"/>
        </w:rPr>
        <w:t xml:space="preserve"> дополнительных расхо</w:t>
      </w:r>
      <w:r w:rsidRPr="0020014B">
        <w:rPr>
          <w:sz w:val="28"/>
          <w:szCs w:val="28"/>
        </w:rPr>
        <w:softHyphen/>
        <w:t>дов на импорт подорожавшей нефти;</w:t>
      </w:r>
    </w:p>
    <w:p w:rsidR="00432790" w:rsidRPr="0020014B" w:rsidRDefault="00432790" w:rsidP="00B35A78">
      <w:pPr>
        <w:pStyle w:val="a6"/>
        <w:spacing w:line="360" w:lineRule="auto"/>
        <w:ind w:firstLine="709"/>
        <w:jc w:val="both"/>
        <w:rPr>
          <w:sz w:val="28"/>
          <w:szCs w:val="28"/>
        </w:rPr>
      </w:pPr>
      <w:r w:rsidRPr="0020014B">
        <w:rPr>
          <w:noProof/>
          <w:sz w:val="28"/>
          <w:szCs w:val="28"/>
        </w:rPr>
        <w:t>2)</w:t>
      </w:r>
      <w:r w:rsidRPr="0020014B">
        <w:rPr>
          <w:sz w:val="28"/>
          <w:szCs w:val="28"/>
        </w:rPr>
        <w:t xml:space="preserve"> Доверительный фонд</w:t>
      </w:r>
      <w:r w:rsidRPr="0020014B">
        <w:rPr>
          <w:noProof/>
          <w:sz w:val="28"/>
          <w:szCs w:val="28"/>
        </w:rPr>
        <w:t xml:space="preserve"> —</w:t>
      </w:r>
      <w:r w:rsidRPr="0020014B">
        <w:rPr>
          <w:sz w:val="28"/>
          <w:szCs w:val="28"/>
        </w:rPr>
        <w:t xml:space="preserve"> в объеме</w:t>
      </w:r>
      <w:r w:rsidRPr="0020014B">
        <w:rPr>
          <w:noProof/>
          <w:sz w:val="28"/>
          <w:szCs w:val="28"/>
        </w:rPr>
        <w:t xml:space="preserve"> 4</w:t>
      </w:r>
      <w:r w:rsidRPr="0020014B">
        <w:rPr>
          <w:sz w:val="28"/>
          <w:szCs w:val="28"/>
        </w:rPr>
        <w:t xml:space="preserve"> млрд. </w:t>
      </w:r>
      <w:bookmarkStart w:id="43" w:name="OCRUncertain085"/>
      <w:r w:rsidRPr="0020014B">
        <w:rPr>
          <w:sz w:val="28"/>
          <w:szCs w:val="28"/>
        </w:rPr>
        <w:t xml:space="preserve">СДР, </w:t>
      </w:r>
      <w:bookmarkEnd w:id="43"/>
      <w:r w:rsidRPr="0020014B">
        <w:rPr>
          <w:sz w:val="28"/>
          <w:szCs w:val="28"/>
        </w:rPr>
        <w:t>или</w:t>
      </w:r>
      <w:r w:rsidRPr="0020014B">
        <w:rPr>
          <w:noProof/>
          <w:sz w:val="28"/>
          <w:szCs w:val="28"/>
        </w:rPr>
        <w:t xml:space="preserve"> 4,9</w:t>
      </w:r>
      <w:r w:rsidRPr="0020014B">
        <w:rPr>
          <w:sz w:val="28"/>
          <w:szCs w:val="28"/>
        </w:rPr>
        <w:t xml:space="preserve"> млрд. долл.</w:t>
      </w:r>
      <w:r w:rsidRPr="0020014B">
        <w:rPr>
          <w:noProof/>
          <w:sz w:val="28"/>
          <w:szCs w:val="28"/>
        </w:rPr>
        <w:t xml:space="preserve"> (1976</w:t>
      </w:r>
      <w:bookmarkStart w:id="44" w:name="OCRUncertain086"/>
      <w:r w:rsidRPr="0020014B">
        <w:rPr>
          <w:noProof/>
          <w:sz w:val="28"/>
          <w:szCs w:val="28"/>
        </w:rPr>
        <w:t>--</w:t>
      </w:r>
      <w:bookmarkEnd w:id="44"/>
      <w:r w:rsidRPr="0020014B">
        <w:rPr>
          <w:noProof/>
          <w:sz w:val="28"/>
          <w:szCs w:val="28"/>
        </w:rPr>
        <w:t xml:space="preserve"> -1981</w:t>
      </w:r>
      <w:r w:rsidRPr="0020014B">
        <w:rPr>
          <w:sz w:val="28"/>
          <w:szCs w:val="28"/>
        </w:rPr>
        <w:t xml:space="preserve"> гг.); создан в основном за счет прибыли от продажи на аукционах части золо</w:t>
      </w:r>
      <w:r w:rsidRPr="0020014B">
        <w:rPr>
          <w:sz w:val="28"/>
          <w:szCs w:val="28"/>
        </w:rPr>
        <w:softHyphen/>
        <w:t>того запаса МВФ. Получателями кредитов из этого фонда являлись наименее развитые страны. Ус</w:t>
      </w:r>
      <w:bookmarkStart w:id="45" w:name="OCRUncertain087"/>
      <w:r w:rsidRPr="0020014B">
        <w:rPr>
          <w:sz w:val="28"/>
          <w:szCs w:val="28"/>
        </w:rPr>
        <w:t>л</w:t>
      </w:r>
      <w:bookmarkEnd w:id="45"/>
      <w:r w:rsidRPr="0020014B">
        <w:rPr>
          <w:sz w:val="28"/>
          <w:szCs w:val="28"/>
        </w:rPr>
        <w:t>овия данных кредитов были сравнительно льготные: стра</w:t>
      </w:r>
      <w:r w:rsidRPr="0020014B">
        <w:rPr>
          <w:sz w:val="28"/>
          <w:szCs w:val="28"/>
        </w:rPr>
        <w:softHyphen/>
        <w:t>ны-заемщики не внос</w:t>
      </w:r>
      <w:bookmarkStart w:id="46" w:name="OCRUncertain088"/>
      <w:r w:rsidRPr="0020014B">
        <w:rPr>
          <w:sz w:val="28"/>
          <w:szCs w:val="28"/>
        </w:rPr>
        <w:t>и</w:t>
      </w:r>
      <w:bookmarkEnd w:id="46"/>
      <w:r w:rsidRPr="0020014B">
        <w:rPr>
          <w:sz w:val="28"/>
          <w:szCs w:val="28"/>
        </w:rPr>
        <w:t>ли в МВФ эквивалент получа</w:t>
      </w:r>
      <w:r w:rsidRPr="0020014B">
        <w:rPr>
          <w:sz w:val="28"/>
          <w:szCs w:val="28"/>
        </w:rPr>
        <w:softHyphen/>
        <w:t>емых средств в национальной валюте, процентная ставка невысокая</w:t>
      </w:r>
      <w:r w:rsidRPr="0020014B">
        <w:rPr>
          <w:noProof/>
          <w:sz w:val="28"/>
          <w:szCs w:val="28"/>
        </w:rPr>
        <w:t xml:space="preserve">   0,5%,</w:t>
      </w:r>
      <w:r w:rsidRPr="0020014B">
        <w:rPr>
          <w:sz w:val="28"/>
          <w:szCs w:val="28"/>
        </w:rPr>
        <w:t xml:space="preserve"> срок кредита</w:t>
      </w:r>
      <w:r w:rsidRPr="0020014B">
        <w:rPr>
          <w:noProof/>
          <w:sz w:val="28"/>
          <w:szCs w:val="28"/>
        </w:rPr>
        <w:t xml:space="preserve">   10</w:t>
      </w:r>
      <w:r w:rsidRPr="0020014B">
        <w:rPr>
          <w:sz w:val="28"/>
          <w:szCs w:val="28"/>
        </w:rPr>
        <w:t xml:space="preserve"> лет. Эти условия в наибольшей сте</w:t>
      </w:r>
      <w:bookmarkStart w:id="47" w:name="OCRUncertain089"/>
      <w:r w:rsidRPr="0020014B">
        <w:rPr>
          <w:sz w:val="28"/>
          <w:szCs w:val="28"/>
        </w:rPr>
        <w:t>п</w:t>
      </w:r>
      <w:bookmarkEnd w:id="47"/>
      <w:r w:rsidRPr="0020014B">
        <w:rPr>
          <w:sz w:val="28"/>
          <w:szCs w:val="28"/>
        </w:rPr>
        <w:t>ени отвечали требованиям развивающихся стран.</w:t>
      </w:r>
      <w:r w:rsidRPr="0020014B">
        <w:rPr>
          <w:noProof/>
          <w:sz w:val="28"/>
          <w:szCs w:val="28"/>
        </w:rPr>
        <w:t xml:space="preserve"> 55</w:t>
      </w:r>
      <w:r w:rsidRPr="0020014B">
        <w:rPr>
          <w:sz w:val="28"/>
          <w:szCs w:val="28"/>
        </w:rPr>
        <w:t xml:space="preserve"> стран получили из довери</w:t>
      </w:r>
      <w:r w:rsidRPr="0020014B">
        <w:rPr>
          <w:sz w:val="28"/>
          <w:szCs w:val="28"/>
        </w:rPr>
        <w:softHyphen/>
        <w:t>тельного фонда</w:t>
      </w:r>
      <w:r w:rsidRPr="0020014B">
        <w:rPr>
          <w:noProof/>
          <w:sz w:val="28"/>
          <w:szCs w:val="28"/>
        </w:rPr>
        <w:t xml:space="preserve"> 3</w:t>
      </w:r>
      <w:r w:rsidRPr="0020014B">
        <w:rPr>
          <w:sz w:val="28"/>
          <w:szCs w:val="28"/>
        </w:rPr>
        <w:t xml:space="preserve"> млрд. СДР. Остальная часть была передана развивающимся государствам пропорциона</w:t>
      </w:r>
      <w:r w:rsidRPr="0020014B">
        <w:rPr>
          <w:sz w:val="28"/>
          <w:szCs w:val="28"/>
        </w:rPr>
        <w:softHyphen/>
        <w:t>льно их квотам</w:t>
      </w:r>
      <w:bookmarkStart w:id="48" w:name="OCRUncertain090"/>
      <w:r w:rsidRPr="0020014B">
        <w:rPr>
          <w:sz w:val="28"/>
          <w:szCs w:val="28"/>
        </w:rPr>
        <w:t>:</w:t>
      </w:r>
      <w:bookmarkEnd w:id="48"/>
    </w:p>
    <w:p w:rsidR="00432790" w:rsidRPr="0020014B" w:rsidRDefault="00432790" w:rsidP="00B35A78">
      <w:pPr>
        <w:pStyle w:val="a6"/>
        <w:spacing w:line="360" w:lineRule="auto"/>
        <w:ind w:firstLine="709"/>
        <w:jc w:val="both"/>
        <w:rPr>
          <w:sz w:val="28"/>
          <w:szCs w:val="28"/>
        </w:rPr>
      </w:pPr>
      <w:r w:rsidRPr="0020014B">
        <w:rPr>
          <w:noProof/>
          <w:sz w:val="28"/>
          <w:szCs w:val="28"/>
        </w:rPr>
        <w:t>3)</w:t>
      </w:r>
      <w:r w:rsidRPr="0020014B">
        <w:rPr>
          <w:sz w:val="28"/>
          <w:szCs w:val="28"/>
        </w:rPr>
        <w:t xml:space="preserve"> Фонд дополни</w:t>
      </w:r>
      <w:bookmarkStart w:id="49" w:name="OCRUncertain091"/>
      <w:r w:rsidRPr="0020014B">
        <w:rPr>
          <w:sz w:val="28"/>
          <w:szCs w:val="28"/>
        </w:rPr>
        <w:t>т</w:t>
      </w:r>
      <w:bookmarkEnd w:id="49"/>
      <w:r w:rsidRPr="0020014B">
        <w:rPr>
          <w:sz w:val="28"/>
          <w:szCs w:val="28"/>
        </w:rPr>
        <w:t xml:space="preserve">ельного кредитования или фонд </w:t>
      </w:r>
      <w:bookmarkStart w:id="50" w:name="OCRUncertain092"/>
      <w:r w:rsidRPr="0020014B">
        <w:rPr>
          <w:sz w:val="28"/>
          <w:szCs w:val="28"/>
        </w:rPr>
        <w:t>Виттевеена</w:t>
      </w:r>
      <w:bookmarkEnd w:id="50"/>
      <w:r w:rsidR="00F747EA" w:rsidRPr="0020014B">
        <w:rPr>
          <w:sz w:val="28"/>
          <w:szCs w:val="28"/>
        </w:rPr>
        <w:t xml:space="preserve"> </w:t>
      </w:r>
      <w:r w:rsidRPr="0020014B">
        <w:rPr>
          <w:sz w:val="28"/>
          <w:szCs w:val="28"/>
        </w:rPr>
        <w:t>по   имени   директора-распорядителя МВФ; время действия</w:t>
      </w:r>
      <w:r w:rsidRPr="0020014B">
        <w:rPr>
          <w:noProof/>
          <w:sz w:val="28"/>
          <w:szCs w:val="28"/>
        </w:rPr>
        <w:t xml:space="preserve"> 19791984</w:t>
      </w:r>
      <w:r w:rsidRPr="0020014B">
        <w:rPr>
          <w:sz w:val="28"/>
          <w:szCs w:val="28"/>
        </w:rPr>
        <w:t xml:space="preserve"> гг. Цель этого фон</w:t>
      </w:r>
      <w:r w:rsidRPr="0020014B">
        <w:rPr>
          <w:sz w:val="28"/>
          <w:szCs w:val="28"/>
        </w:rPr>
        <w:softHyphen/>
        <w:t>да</w:t>
      </w:r>
      <w:r w:rsidRPr="0020014B">
        <w:rPr>
          <w:noProof/>
          <w:sz w:val="28"/>
          <w:szCs w:val="28"/>
        </w:rPr>
        <w:t xml:space="preserve"> —</w:t>
      </w:r>
      <w:r w:rsidRPr="0020014B">
        <w:rPr>
          <w:sz w:val="28"/>
          <w:szCs w:val="28"/>
        </w:rPr>
        <w:t xml:space="preserve"> предоставлять за счет заемных средств допол</w:t>
      </w:r>
      <w:r w:rsidRPr="0020014B">
        <w:rPr>
          <w:sz w:val="28"/>
          <w:szCs w:val="28"/>
        </w:rPr>
        <w:softHyphen/>
        <w:t>нительные кредиты с</w:t>
      </w:r>
      <w:bookmarkStart w:id="51" w:name="OCRUncertain093"/>
      <w:r w:rsidRPr="0020014B">
        <w:rPr>
          <w:sz w:val="28"/>
          <w:szCs w:val="28"/>
        </w:rPr>
        <w:t>т</w:t>
      </w:r>
      <w:bookmarkEnd w:id="51"/>
      <w:r w:rsidRPr="0020014B">
        <w:rPr>
          <w:sz w:val="28"/>
          <w:szCs w:val="28"/>
        </w:rPr>
        <w:t>ранам, ис</w:t>
      </w:r>
      <w:bookmarkStart w:id="52" w:name="OCRUncertain094"/>
      <w:r w:rsidRPr="0020014B">
        <w:rPr>
          <w:sz w:val="28"/>
          <w:szCs w:val="28"/>
        </w:rPr>
        <w:t>п</w:t>
      </w:r>
      <w:bookmarkEnd w:id="52"/>
      <w:r w:rsidRPr="0020014B">
        <w:rPr>
          <w:sz w:val="28"/>
          <w:szCs w:val="28"/>
        </w:rPr>
        <w:t>ытывающим особен</w:t>
      </w:r>
      <w:r w:rsidRPr="0020014B">
        <w:rPr>
          <w:sz w:val="28"/>
          <w:szCs w:val="28"/>
        </w:rPr>
        <w:softHyphen/>
        <w:t>но резкие и затяжные кризисы платежных балансов и исчерпавшим лимиты обычных кредитов МВФ. Ресур</w:t>
      </w:r>
      <w:r w:rsidRPr="0020014B">
        <w:rPr>
          <w:sz w:val="28"/>
          <w:szCs w:val="28"/>
        </w:rPr>
        <w:softHyphen/>
        <w:t>сы фонда Виттевеена</w:t>
      </w:r>
      <w:r w:rsidRPr="0020014B">
        <w:rPr>
          <w:noProof/>
          <w:sz w:val="28"/>
          <w:szCs w:val="28"/>
        </w:rPr>
        <w:t xml:space="preserve"> (7,8</w:t>
      </w:r>
      <w:r w:rsidRPr="0020014B">
        <w:rPr>
          <w:sz w:val="28"/>
          <w:szCs w:val="28"/>
        </w:rPr>
        <w:t xml:space="preserve"> млрд. СДР, свыше</w:t>
      </w:r>
      <w:r w:rsidRPr="0020014B">
        <w:rPr>
          <w:noProof/>
          <w:sz w:val="28"/>
          <w:szCs w:val="28"/>
        </w:rPr>
        <w:t xml:space="preserve"> 10</w:t>
      </w:r>
      <w:r w:rsidRPr="0020014B">
        <w:rPr>
          <w:sz w:val="28"/>
          <w:szCs w:val="28"/>
        </w:rPr>
        <w:t xml:space="preserve"> млрд. долл.) сформированы за счет кредитов</w:t>
      </w:r>
      <w:r w:rsidRPr="0020014B">
        <w:rPr>
          <w:noProof/>
          <w:sz w:val="28"/>
          <w:szCs w:val="28"/>
        </w:rPr>
        <w:t xml:space="preserve"> 13</w:t>
      </w:r>
      <w:r w:rsidRPr="0020014B">
        <w:rPr>
          <w:sz w:val="28"/>
          <w:szCs w:val="28"/>
        </w:rPr>
        <w:t xml:space="preserve"> стр</w:t>
      </w:r>
      <w:bookmarkStart w:id="53" w:name="OCRUncertain095"/>
      <w:r w:rsidRPr="0020014B">
        <w:rPr>
          <w:sz w:val="28"/>
          <w:szCs w:val="28"/>
        </w:rPr>
        <w:t>а</w:t>
      </w:r>
      <w:bookmarkEnd w:id="53"/>
      <w:r w:rsidRPr="0020014B">
        <w:rPr>
          <w:sz w:val="28"/>
          <w:szCs w:val="28"/>
        </w:rPr>
        <w:t>н-чле</w:t>
      </w:r>
      <w:r w:rsidRPr="0020014B">
        <w:rPr>
          <w:sz w:val="28"/>
          <w:szCs w:val="28"/>
        </w:rPr>
        <w:softHyphen/>
        <w:t>нов МВФ, а также Швейцарского национального бан</w:t>
      </w:r>
      <w:r w:rsidRPr="0020014B">
        <w:rPr>
          <w:sz w:val="28"/>
          <w:szCs w:val="28"/>
        </w:rPr>
        <w:softHyphen/>
        <w:t>ка. Креди</w:t>
      </w:r>
      <w:bookmarkStart w:id="54" w:name="OCRUncertain096"/>
      <w:r w:rsidRPr="0020014B">
        <w:rPr>
          <w:sz w:val="28"/>
          <w:szCs w:val="28"/>
        </w:rPr>
        <w:t>т</w:t>
      </w:r>
      <w:bookmarkEnd w:id="54"/>
      <w:r w:rsidRPr="0020014B">
        <w:rPr>
          <w:sz w:val="28"/>
          <w:szCs w:val="28"/>
        </w:rPr>
        <w:t>ы из этого фонда получили</w:t>
      </w:r>
      <w:r w:rsidRPr="0020014B">
        <w:rPr>
          <w:noProof/>
          <w:sz w:val="28"/>
          <w:szCs w:val="28"/>
        </w:rPr>
        <w:t xml:space="preserve"> 26</w:t>
      </w:r>
      <w:r w:rsidRPr="0020014B">
        <w:rPr>
          <w:sz w:val="28"/>
          <w:szCs w:val="28"/>
        </w:rPr>
        <w:t xml:space="preserve"> стран:</w:t>
      </w:r>
    </w:p>
    <w:p w:rsidR="00F747EA" w:rsidRPr="0020014B" w:rsidRDefault="00432790" w:rsidP="00B35A78">
      <w:pPr>
        <w:pStyle w:val="a6"/>
        <w:spacing w:line="360" w:lineRule="auto"/>
        <w:ind w:firstLine="709"/>
        <w:jc w:val="both"/>
        <w:rPr>
          <w:sz w:val="28"/>
          <w:szCs w:val="28"/>
        </w:rPr>
      </w:pPr>
      <w:r w:rsidRPr="0020014B">
        <w:rPr>
          <w:noProof/>
          <w:sz w:val="28"/>
          <w:szCs w:val="28"/>
        </w:rPr>
        <w:t>4)</w:t>
      </w:r>
      <w:r w:rsidRPr="0020014B">
        <w:rPr>
          <w:sz w:val="28"/>
          <w:szCs w:val="28"/>
        </w:rPr>
        <w:t xml:space="preserve"> Фонд расширенного доступа к ресурсам МВФ; преемник фонда дополнительного кредитования, фун</w:t>
      </w:r>
      <w:r w:rsidRPr="0020014B">
        <w:rPr>
          <w:sz w:val="28"/>
          <w:szCs w:val="28"/>
        </w:rPr>
        <w:softHyphen/>
        <w:t>кционировал в</w:t>
      </w:r>
      <w:r w:rsidRPr="0020014B">
        <w:rPr>
          <w:noProof/>
          <w:sz w:val="28"/>
          <w:szCs w:val="28"/>
        </w:rPr>
        <w:t xml:space="preserve"> 19811992</w:t>
      </w:r>
      <w:r w:rsidRPr="0020014B">
        <w:rPr>
          <w:sz w:val="28"/>
          <w:szCs w:val="28"/>
        </w:rPr>
        <w:t xml:space="preserve"> гг. Цель фонда    пред</w:t>
      </w:r>
      <w:r w:rsidRPr="0020014B">
        <w:rPr>
          <w:sz w:val="28"/>
          <w:szCs w:val="28"/>
        </w:rPr>
        <w:softHyphen/>
        <w:t>оставлять дополнительные кредиты странам-членам, у которых масштабы неравновесий платежных балан</w:t>
      </w:r>
      <w:r w:rsidRPr="0020014B">
        <w:rPr>
          <w:sz w:val="28"/>
          <w:szCs w:val="28"/>
        </w:rPr>
        <w:softHyphen/>
        <w:t>сов непомерно велики по сравнению с размерами их квот. Этот фонд использовался в тех случаях, когда страна нуждалась в средствах в больших раз</w:t>
      </w:r>
      <w:r w:rsidRPr="0020014B">
        <w:rPr>
          <w:sz w:val="28"/>
          <w:szCs w:val="28"/>
        </w:rPr>
        <w:softHyphen/>
        <w:t>мерах, чем она могла получить в МВФ в рамках четырех кредитных долей и системы расширенного кредитования, и на более продолжительный срок для осуществления корректирующих экономических мер при большем периоде погашения кредита. Ис</w:t>
      </w:r>
      <w:bookmarkStart w:id="55" w:name="OCRUncertain097"/>
      <w:r w:rsidRPr="0020014B">
        <w:rPr>
          <w:sz w:val="28"/>
          <w:szCs w:val="28"/>
        </w:rPr>
        <w:t>т</w:t>
      </w:r>
      <w:bookmarkEnd w:id="55"/>
      <w:r w:rsidRPr="0020014B">
        <w:rPr>
          <w:sz w:val="28"/>
          <w:szCs w:val="28"/>
        </w:rPr>
        <w:t>очником ресурсов фонда являлись собственные средства МВФ, привлеченные в форме подписки, и заимствования у других стран. В связи с увеличением кво</w:t>
      </w:r>
      <w:bookmarkStart w:id="56" w:name="OCRUncertain098"/>
      <w:r w:rsidRPr="0020014B">
        <w:rPr>
          <w:sz w:val="28"/>
          <w:szCs w:val="28"/>
        </w:rPr>
        <w:t>т</w:t>
      </w:r>
      <w:bookmarkEnd w:id="56"/>
      <w:r w:rsidRPr="0020014B">
        <w:rPr>
          <w:sz w:val="28"/>
          <w:szCs w:val="28"/>
        </w:rPr>
        <w:t xml:space="preserve"> стран-членов МВФ указанный фонд прекратил свою дея</w:t>
      </w:r>
      <w:r w:rsidRPr="0020014B">
        <w:rPr>
          <w:sz w:val="28"/>
          <w:szCs w:val="28"/>
        </w:rPr>
        <w:softHyphen/>
        <w:t>тельность в ноябре</w:t>
      </w:r>
      <w:r w:rsidRPr="0020014B">
        <w:rPr>
          <w:noProof/>
          <w:sz w:val="28"/>
          <w:szCs w:val="28"/>
        </w:rPr>
        <w:t xml:space="preserve"> 1992</w:t>
      </w:r>
      <w:r w:rsidRPr="0020014B">
        <w:rPr>
          <w:sz w:val="28"/>
          <w:szCs w:val="28"/>
        </w:rPr>
        <w:t xml:space="preserve"> г.;</w:t>
      </w:r>
    </w:p>
    <w:p w:rsidR="00432790" w:rsidRPr="0020014B" w:rsidRDefault="00432790" w:rsidP="00B35A78">
      <w:pPr>
        <w:pStyle w:val="a6"/>
        <w:spacing w:line="360" w:lineRule="auto"/>
        <w:ind w:firstLine="709"/>
        <w:jc w:val="both"/>
        <w:rPr>
          <w:sz w:val="28"/>
          <w:szCs w:val="28"/>
        </w:rPr>
      </w:pPr>
      <w:r w:rsidRPr="0020014B">
        <w:rPr>
          <w:noProof/>
          <w:sz w:val="28"/>
          <w:szCs w:val="28"/>
        </w:rPr>
        <w:t>5)</w:t>
      </w:r>
      <w:r w:rsidRPr="0020014B">
        <w:rPr>
          <w:sz w:val="28"/>
          <w:szCs w:val="28"/>
        </w:rPr>
        <w:t xml:space="preserve"> Фон</w:t>
      </w:r>
      <w:bookmarkStart w:id="57" w:name="OCRUncertain099"/>
      <w:r w:rsidRPr="0020014B">
        <w:rPr>
          <w:sz w:val="28"/>
          <w:szCs w:val="28"/>
        </w:rPr>
        <w:t>д</w:t>
      </w:r>
      <w:bookmarkEnd w:id="57"/>
      <w:r w:rsidRPr="0020014B">
        <w:rPr>
          <w:sz w:val="28"/>
          <w:szCs w:val="28"/>
        </w:rPr>
        <w:t xml:space="preserve"> структурной </w:t>
      </w:r>
      <w:bookmarkStart w:id="58" w:name="OCRUncertain100"/>
      <w:r w:rsidRPr="0020014B">
        <w:rPr>
          <w:sz w:val="28"/>
          <w:szCs w:val="28"/>
        </w:rPr>
        <w:t>п</w:t>
      </w:r>
      <w:bookmarkEnd w:id="58"/>
      <w:r w:rsidRPr="0020014B">
        <w:rPr>
          <w:sz w:val="28"/>
          <w:szCs w:val="28"/>
        </w:rPr>
        <w:t>ерестройки (с марта</w:t>
      </w:r>
      <w:r w:rsidRPr="0020014B">
        <w:rPr>
          <w:noProof/>
          <w:sz w:val="28"/>
          <w:szCs w:val="28"/>
        </w:rPr>
        <w:t xml:space="preserve"> 1986</w:t>
      </w:r>
      <w:r w:rsidRPr="0020014B">
        <w:rPr>
          <w:sz w:val="28"/>
          <w:szCs w:val="28"/>
        </w:rPr>
        <w:t xml:space="preserve"> г.): </w:t>
      </w:r>
      <w:bookmarkStart w:id="59" w:name="OCRUncertain101"/>
      <w:r w:rsidRPr="0020014B">
        <w:rPr>
          <w:sz w:val="28"/>
          <w:szCs w:val="28"/>
        </w:rPr>
        <w:t>п</w:t>
      </w:r>
      <w:bookmarkEnd w:id="59"/>
      <w:r w:rsidRPr="0020014B">
        <w:rPr>
          <w:sz w:val="28"/>
          <w:szCs w:val="28"/>
        </w:rPr>
        <w:t>редоставляет льготные кредиты беднейшим разви</w:t>
      </w:r>
      <w:r w:rsidRPr="0020014B">
        <w:rPr>
          <w:sz w:val="28"/>
          <w:szCs w:val="28"/>
        </w:rPr>
        <w:softHyphen/>
        <w:t>вающимся странам</w:t>
      </w:r>
      <w:bookmarkStart w:id="60" w:name="OCRUncertain102"/>
      <w:r w:rsidRPr="0020014B">
        <w:rPr>
          <w:sz w:val="28"/>
          <w:szCs w:val="28"/>
        </w:rPr>
        <w:t>,</w:t>
      </w:r>
      <w:bookmarkEnd w:id="60"/>
      <w:r w:rsidRPr="0020014B">
        <w:rPr>
          <w:sz w:val="28"/>
          <w:szCs w:val="28"/>
        </w:rPr>
        <w:t xml:space="preserve"> испытывающим хронический кри</w:t>
      </w:r>
      <w:r w:rsidRPr="0020014B">
        <w:rPr>
          <w:sz w:val="28"/>
          <w:szCs w:val="28"/>
        </w:rPr>
        <w:softHyphen/>
        <w:t>зис платежного баланса в целях осуществления средне</w:t>
      </w:r>
      <w:r w:rsidRPr="0020014B">
        <w:rPr>
          <w:sz w:val="28"/>
          <w:szCs w:val="28"/>
        </w:rPr>
        <w:softHyphen/>
        <w:t>срочных программ макроэкономической и структур</w:t>
      </w:r>
      <w:r w:rsidRPr="0020014B">
        <w:rPr>
          <w:sz w:val="28"/>
          <w:szCs w:val="28"/>
        </w:rPr>
        <w:softHyphen/>
        <w:t>ной перестройки. По состоянию на сентябрь</w:t>
      </w:r>
      <w:r w:rsidRPr="0020014B">
        <w:rPr>
          <w:noProof/>
          <w:sz w:val="28"/>
          <w:szCs w:val="28"/>
        </w:rPr>
        <w:t xml:space="preserve"> 1993</w:t>
      </w:r>
      <w:r w:rsidRPr="0020014B">
        <w:rPr>
          <w:sz w:val="28"/>
          <w:szCs w:val="28"/>
        </w:rPr>
        <w:t xml:space="preserve"> г.</w:t>
      </w:r>
      <w:r w:rsidRPr="0020014B">
        <w:rPr>
          <w:noProof/>
          <w:sz w:val="28"/>
          <w:szCs w:val="28"/>
        </w:rPr>
        <w:t xml:space="preserve"> 36 </w:t>
      </w:r>
      <w:r w:rsidRPr="0020014B">
        <w:rPr>
          <w:sz w:val="28"/>
          <w:szCs w:val="28"/>
        </w:rPr>
        <w:t>стран (из</w:t>
      </w:r>
      <w:r w:rsidRPr="0020014B">
        <w:rPr>
          <w:noProof/>
          <w:sz w:val="28"/>
          <w:szCs w:val="28"/>
        </w:rPr>
        <w:t xml:space="preserve"> 61</w:t>
      </w:r>
      <w:r w:rsidRPr="0020014B">
        <w:rPr>
          <w:sz w:val="28"/>
          <w:szCs w:val="28"/>
        </w:rPr>
        <w:t xml:space="preserve"> страны, имеющей на них право) получили эти льготные кредиты в сумме</w:t>
      </w:r>
      <w:r w:rsidRPr="0020014B">
        <w:rPr>
          <w:noProof/>
          <w:sz w:val="28"/>
          <w:szCs w:val="28"/>
        </w:rPr>
        <w:t xml:space="preserve"> 1,5</w:t>
      </w:r>
      <w:r w:rsidRPr="0020014B">
        <w:rPr>
          <w:sz w:val="28"/>
          <w:szCs w:val="28"/>
        </w:rPr>
        <w:t xml:space="preserve"> млрд. </w:t>
      </w:r>
      <w:bookmarkStart w:id="61" w:name="OCRUncertain103"/>
      <w:r w:rsidRPr="0020014B">
        <w:rPr>
          <w:sz w:val="28"/>
          <w:szCs w:val="28"/>
        </w:rPr>
        <w:t>СДР,</w:t>
      </w:r>
      <w:bookmarkEnd w:id="61"/>
      <w:r w:rsidRPr="0020014B">
        <w:rPr>
          <w:sz w:val="28"/>
          <w:szCs w:val="28"/>
        </w:rPr>
        <w:t xml:space="preserve"> или около</w:t>
      </w:r>
      <w:r w:rsidRPr="0020014B">
        <w:rPr>
          <w:noProof/>
          <w:sz w:val="28"/>
          <w:szCs w:val="28"/>
        </w:rPr>
        <w:t xml:space="preserve"> 2,1</w:t>
      </w:r>
      <w:r w:rsidRPr="0020014B">
        <w:rPr>
          <w:sz w:val="28"/>
          <w:szCs w:val="28"/>
        </w:rPr>
        <w:t xml:space="preserve"> млрд. долл. Условия займов:</w:t>
      </w:r>
      <w:r w:rsidRPr="0020014B">
        <w:rPr>
          <w:noProof/>
          <w:sz w:val="28"/>
          <w:szCs w:val="28"/>
        </w:rPr>
        <w:t xml:space="preserve"> 0,5%</w:t>
      </w:r>
      <w:r w:rsidRPr="0020014B">
        <w:rPr>
          <w:sz w:val="28"/>
          <w:szCs w:val="28"/>
        </w:rPr>
        <w:t xml:space="preserve"> годовых: погашение в течение</w:t>
      </w:r>
      <w:r w:rsidRPr="0020014B">
        <w:rPr>
          <w:noProof/>
          <w:sz w:val="28"/>
          <w:szCs w:val="28"/>
        </w:rPr>
        <w:t xml:space="preserve"> 10</w:t>
      </w:r>
      <w:r w:rsidRPr="0020014B">
        <w:rPr>
          <w:sz w:val="28"/>
          <w:szCs w:val="28"/>
        </w:rPr>
        <w:t xml:space="preserve"> лет; т рационный период до 5'/2 лет. Лимит кредитов</w:t>
      </w:r>
      <w:r w:rsidRPr="0020014B">
        <w:rPr>
          <w:noProof/>
          <w:sz w:val="28"/>
          <w:szCs w:val="28"/>
        </w:rPr>
        <w:t xml:space="preserve"> —</w:t>
      </w:r>
      <w:r w:rsidRPr="0020014B">
        <w:rPr>
          <w:sz w:val="28"/>
          <w:szCs w:val="28"/>
        </w:rPr>
        <w:t xml:space="preserve"> до</w:t>
      </w:r>
      <w:r w:rsidRPr="0020014B">
        <w:rPr>
          <w:noProof/>
          <w:sz w:val="28"/>
          <w:szCs w:val="28"/>
        </w:rPr>
        <w:t xml:space="preserve"> 50%</w:t>
      </w:r>
      <w:r w:rsidRPr="0020014B">
        <w:rPr>
          <w:sz w:val="28"/>
          <w:szCs w:val="28"/>
        </w:rPr>
        <w:t xml:space="preserve"> квоты. Источник ресурсов</w:t>
      </w:r>
      <w:r w:rsidRPr="0020014B">
        <w:rPr>
          <w:noProof/>
          <w:sz w:val="28"/>
          <w:szCs w:val="28"/>
        </w:rPr>
        <w:t xml:space="preserve"> (2,7</w:t>
      </w:r>
      <w:r w:rsidRPr="0020014B">
        <w:rPr>
          <w:sz w:val="28"/>
          <w:szCs w:val="28"/>
        </w:rPr>
        <w:t xml:space="preserve"> млрд. СДР)</w:t>
      </w:r>
      <w:r w:rsidRPr="0020014B">
        <w:rPr>
          <w:noProof/>
          <w:sz w:val="28"/>
          <w:szCs w:val="28"/>
        </w:rPr>
        <w:t xml:space="preserve"> —</w:t>
      </w:r>
      <w:r w:rsidRPr="0020014B">
        <w:rPr>
          <w:sz w:val="28"/>
          <w:szCs w:val="28"/>
        </w:rPr>
        <w:t xml:space="preserve"> погашение кредитов, пред</w:t>
      </w:r>
      <w:r w:rsidRPr="0020014B">
        <w:rPr>
          <w:sz w:val="28"/>
          <w:szCs w:val="28"/>
        </w:rPr>
        <w:softHyphen/>
        <w:t>оставленных доверительным фондом;</w:t>
      </w:r>
    </w:p>
    <w:p w:rsidR="00432790" w:rsidRPr="0020014B" w:rsidRDefault="00432790" w:rsidP="00B35A78">
      <w:pPr>
        <w:pStyle w:val="a6"/>
        <w:spacing w:line="360" w:lineRule="auto"/>
        <w:ind w:firstLine="709"/>
        <w:jc w:val="both"/>
        <w:rPr>
          <w:sz w:val="28"/>
          <w:szCs w:val="28"/>
        </w:rPr>
      </w:pPr>
      <w:r w:rsidRPr="0020014B">
        <w:rPr>
          <w:noProof/>
          <w:sz w:val="28"/>
          <w:szCs w:val="28"/>
        </w:rPr>
        <w:t>6)</w:t>
      </w:r>
      <w:r w:rsidRPr="0020014B">
        <w:rPr>
          <w:sz w:val="28"/>
          <w:szCs w:val="28"/>
        </w:rPr>
        <w:t xml:space="preserve"> Расширенный фонд структурной перестройки; с декабря</w:t>
      </w:r>
      <w:r w:rsidRPr="0020014B">
        <w:rPr>
          <w:noProof/>
          <w:sz w:val="28"/>
          <w:szCs w:val="28"/>
        </w:rPr>
        <w:t xml:space="preserve"> 1987</w:t>
      </w:r>
      <w:r w:rsidRPr="0020014B">
        <w:rPr>
          <w:sz w:val="28"/>
          <w:szCs w:val="28"/>
        </w:rPr>
        <w:t xml:space="preserve"> г. предоставляет кредиты за счет как неиспользованных ресурсов фонда структурной пере</w:t>
      </w:r>
      <w:r w:rsidRPr="0020014B">
        <w:rPr>
          <w:sz w:val="28"/>
          <w:szCs w:val="28"/>
        </w:rPr>
        <w:softHyphen/>
        <w:t xml:space="preserve">стройки, так и специальных займов и пожертвований </w:t>
      </w:r>
      <w:r w:rsidRPr="0020014B">
        <w:rPr>
          <w:noProof/>
          <w:sz w:val="28"/>
          <w:szCs w:val="28"/>
        </w:rPr>
        <w:t>(6</w:t>
      </w:r>
      <w:r w:rsidRPr="0020014B">
        <w:rPr>
          <w:sz w:val="28"/>
          <w:szCs w:val="28"/>
        </w:rPr>
        <w:t xml:space="preserve"> млрд. СДР). По своим целям и механизму функци</w:t>
      </w:r>
      <w:r w:rsidRPr="0020014B">
        <w:rPr>
          <w:sz w:val="28"/>
          <w:szCs w:val="28"/>
        </w:rPr>
        <w:softHyphen/>
        <w:t>онирования этот фонд является преемником фонда структурной перестройки. Помимо</w:t>
      </w:r>
      <w:r w:rsidRPr="0020014B">
        <w:rPr>
          <w:noProof/>
          <w:sz w:val="28"/>
          <w:szCs w:val="28"/>
        </w:rPr>
        <w:t xml:space="preserve"> 61</w:t>
      </w:r>
      <w:r w:rsidRPr="0020014B">
        <w:rPr>
          <w:sz w:val="28"/>
          <w:szCs w:val="28"/>
        </w:rPr>
        <w:t xml:space="preserve"> страны право получения кредитов от этого фонда в апреле</w:t>
      </w:r>
      <w:r w:rsidRPr="0020014B">
        <w:rPr>
          <w:noProof/>
          <w:sz w:val="28"/>
          <w:szCs w:val="28"/>
        </w:rPr>
        <w:t xml:space="preserve"> 1992</w:t>
      </w:r>
      <w:r w:rsidRPr="0020014B">
        <w:rPr>
          <w:sz w:val="28"/>
          <w:szCs w:val="28"/>
        </w:rPr>
        <w:t xml:space="preserve"> г. было предоставлено еще</w:t>
      </w:r>
      <w:r w:rsidRPr="0020014B">
        <w:rPr>
          <w:noProof/>
          <w:sz w:val="28"/>
          <w:szCs w:val="28"/>
        </w:rPr>
        <w:t xml:space="preserve"> 11</w:t>
      </w:r>
      <w:r w:rsidRPr="0020014B">
        <w:rPr>
          <w:sz w:val="28"/>
          <w:szCs w:val="28"/>
        </w:rPr>
        <w:t xml:space="preserve"> странам, включая Алба</w:t>
      </w:r>
      <w:r w:rsidRPr="0020014B">
        <w:rPr>
          <w:sz w:val="28"/>
          <w:szCs w:val="28"/>
        </w:rPr>
        <w:softHyphen/>
        <w:t>нию и Монголию.</w:t>
      </w:r>
      <w:r w:rsidRPr="0020014B">
        <w:rPr>
          <w:noProof/>
          <w:sz w:val="28"/>
          <w:szCs w:val="28"/>
        </w:rPr>
        <w:t xml:space="preserve"> 29</w:t>
      </w:r>
      <w:r w:rsidRPr="0020014B">
        <w:rPr>
          <w:sz w:val="28"/>
          <w:szCs w:val="28"/>
        </w:rPr>
        <w:t xml:space="preserve"> стран использовали это право к сентябрю</w:t>
      </w:r>
      <w:r w:rsidRPr="0020014B">
        <w:rPr>
          <w:noProof/>
          <w:sz w:val="28"/>
          <w:szCs w:val="28"/>
        </w:rPr>
        <w:t xml:space="preserve"> 1993</w:t>
      </w:r>
      <w:r w:rsidRPr="0020014B">
        <w:rPr>
          <w:sz w:val="28"/>
          <w:szCs w:val="28"/>
        </w:rPr>
        <w:t xml:space="preserve"> г. на сумму</w:t>
      </w:r>
      <w:r w:rsidRPr="0020014B">
        <w:rPr>
          <w:noProof/>
          <w:sz w:val="28"/>
          <w:szCs w:val="28"/>
        </w:rPr>
        <w:t xml:space="preserve"> 3,2</w:t>
      </w:r>
      <w:r w:rsidRPr="0020014B">
        <w:rPr>
          <w:sz w:val="28"/>
          <w:szCs w:val="28"/>
        </w:rPr>
        <w:t xml:space="preserve"> млрд. СДР (фактиче</w:t>
      </w:r>
      <w:r w:rsidRPr="0020014B">
        <w:rPr>
          <w:sz w:val="28"/>
          <w:szCs w:val="28"/>
        </w:rPr>
        <w:softHyphen/>
        <w:t>ски</w:t>
      </w:r>
      <w:r w:rsidRPr="0020014B">
        <w:rPr>
          <w:noProof/>
          <w:sz w:val="28"/>
          <w:szCs w:val="28"/>
        </w:rPr>
        <w:t xml:space="preserve"> - 2,4</w:t>
      </w:r>
      <w:r w:rsidRPr="0020014B">
        <w:rPr>
          <w:sz w:val="28"/>
          <w:szCs w:val="28"/>
        </w:rPr>
        <w:t xml:space="preserve"> млрд. СДР). Страна-член имеет возмож</w:t>
      </w:r>
      <w:r w:rsidRPr="0020014B">
        <w:rPr>
          <w:sz w:val="28"/>
          <w:szCs w:val="28"/>
        </w:rPr>
        <w:softHyphen/>
        <w:t>ность получать эти кредиты сроком на</w:t>
      </w:r>
      <w:r w:rsidRPr="0020014B">
        <w:rPr>
          <w:noProof/>
          <w:sz w:val="28"/>
          <w:szCs w:val="28"/>
        </w:rPr>
        <w:t xml:space="preserve"> 3</w:t>
      </w:r>
      <w:r w:rsidRPr="0020014B">
        <w:rPr>
          <w:sz w:val="28"/>
          <w:szCs w:val="28"/>
        </w:rPr>
        <w:t xml:space="preserve"> года до</w:t>
      </w:r>
      <w:r w:rsidRPr="0020014B">
        <w:rPr>
          <w:noProof/>
          <w:sz w:val="28"/>
          <w:szCs w:val="28"/>
        </w:rPr>
        <w:t xml:space="preserve"> 190% </w:t>
      </w:r>
      <w:r w:rsidRPr="0020014B">
        <w:rPr>
          <w:sz w:val="28"/>
          <w:szCs w:val="28"/>
        </w:rPr>
        <w:t>квоты, иногда при исключительных обстоятельствах до</w:t>
      </w:r>
      <w:r w:rsidRPr="0020014B">
        <w:rPr>
          <w:noProof/>
          <w:sz w:val="28"/>
          <w:szCs w:val="28"/>
        </w:rPr>
        <w:t xml:space="preserve"> 255%</w:t>
      </w:r>
      <w:r w:rsidRPr="0020014B">
        <w:rPr>
          <w:sz w:val="28"/>
          <w:szCs w:val="28"/>
        </w:rPr>
        <w:t xml:space="preserve"> квоты. Первоначально срок для заключения соглашений о займах был установлен по ноябрь </w:t>
      </w:r>
      <w:r w:rsidRPr="0020014B">
        <w:rPr>
          <w:noProof/>
          <w:sz w:val="28"/>
          <w:szCs w:val="28"/>
        </w:rPr>
        <w:t>1990</w:t>
      </w:r>
      <w:r w:rsidRPr="0020014B">
        <w:rPr>
          <w:sz w:val="28"/>
          <w:szCs w:val="28"/>
        </w:rPr>
        <w:t xml:space="preserve"> г., в дальнейшем он неоднократно продлевался (до</w:t>
      </w:r>
      <w:r w:rsidRPr="0020014B">
        <w:rPr>
          <w:noProof/>
          <w:sz w:val="28"/>
          <w:szCs w:val="28"/>
        </w:rPr>
        <w:t xml:space="preserve"> 28</w:t>
      </w:r>
      <w:r w:rsidRPr="0020014B">
        <w:rPr>
          <w:sz w:val="28"/>
          <w:szCs w:val="28"/>
        </w:rPr>
        <w:t xml:space="preserve"> февраля</w:t>
      </w:r>
      <w:r w:rsidRPr="0020014B">
        <w:rPr>
          <w:noProof/>
          <w:sz w:val="28"/>
          <w:szCs w:val="28"/>
        </w:rPr>
        <w:t xml:space="preserve"> 1994</w:t>
      </w:r>
      <w:r w:rsidRPr="0020014B">
        <w:rPr>
          <w:sz w:val="28"/>
          <w:szCs w:val="28"/>
        </w:rPr>
        <w:t xml:space="preserve"> г.).</w:t>
      </w:r>
    </w:p>
    <w:p w:rsidR="00432790" w:rsidRPr="0020014B" w:rsidRDefault="00432790" w:rsidP="00B35A78">
      <w:pPr>
        <w:pStyle w:val="a6"/>
        <w:spacing w:line="360" w:lineRule="auto"/>
        <w:ind w:firstLine="709"/>
        <w:jc w:val="both"/>
        <w:rPr>
          <w:sz w:val="28"/>
          <w:szCs w:val="28"/>
        </w:rPr>
      </w:pPr>
      <w:r w:rsidRPr="0020014B">
        <w:rPr>
          <w:sz w:val="28"/>
          <w:szCs w:val="28"/>
        </w:rPr>
        <w:t>В конце</w:t>
      </w:r>
      <w:r w:rsidRPr="0020014B">
        <w:rPr>
          <w:noProof/>
          <w:sz w:val="28"/>
          <w:szCs w:val="28"/>
        </w:rPr>
        <w:t xml:space="preserve"> 1993</w:t>
      </w:r>
      <w:r w:rsidRPr="0020014B">
        <w:rPr>
          <w:sz w:val="28"/>
          <w:szCs w:val="28"/>
        </w:rPr>
        <w:t xml:space="preserve"> г. образован новый расширенный фонд структурной перестройки</w:t>
      </w:r>
      <w:r w:rsidRPr="0020014B">
        <w:rPr>
          <w:noProof/>
          <w:sz w:val="28"/>
          <w:szCs w:val="28"/>
        </w:rPr>
        <w:t xml:space="preserve"> —</w:t>
      </w:r>
      <w:r w:rsidRPr="0020014B">
        <w:rPr>
          <w:sz w:val="28"/>
          <w:szCs w:val="28"/>
        </w:rPr>
        <w:t xml:space="preserve"> правопреемник предыдущего. Объем нового фонда</w:t>
      </w:r>
      <w:r w:rsidRPr="0020014B">
        <w:rPr>
          <w:noProof/>
          <w:sz w:val="28"/>
          <w:szCs w:val="28"/>
        </w:rPr>
        <w:t xml:space="preserve"> — 5</w:t>
      </w:r>
      <w:r w:rsidRPr="0020014B">
        <w:rPr>
          <w:sz w:val="28"/>
          <w:szCs w:val="28"/>
        </w:rPr>
        <w:t xml:space="preserve"> млрд. СДР (около</w:t>
      </w:r>
      <w:r w:rsidRPr="0020014B">
        <w:rPr>
          <w:noProof/>
          <w:sz w:val="28"/>
          <w:szCs w:val="28"/>
        </w:rPr>
        <w:t xml:space="preserve"> 7</w:t>
      </w:r>
      <w:r w:rsidRPr="0020014B">
        <w:rPr>
          <w:sz w:val="28"/>
          <w:szCs w:val="28"/>
        </w:rPr>
        <w:t xml:space="preserve"> млрд. долл.) для предоставления льготных займов сроком три года и</w:t>
      </w:r>
      <w:r w:rsidRPr="0020014B">
        <w:rPr>
          <w:noProof/>
          <w:sz w:val="28"/>
          <w:szCs w:val="28"/>
        </w:rPr>
        <w:t xml:space="preserve"> 2</w:t>
      </w:r>
      <w:r w:rsidRPr="0020014B">
        <w:rPr>
          <w:sz w:val="28"/>
          <w:szCs w:val="28"/>
        </w:rPr>
        <w:t xml:space="preserve"> млрд. СДР (около</w:t>
      </w:r>
      <w:r w:rsidRPr="0020014B">
        <w:rPr>
          <w:noProof/>
          <w:sz w:val="28"/>
          <w:szCs w:val="28"/>
        </w:rPr>
        <w:t xml:space="preserve"> 3</w:t>
      </w:r>
      <w:r w:rsidRPr="0020014B">
        <w:rPr>
          <w:sz w:val="28"/>
          <w:szCs w:val="28"/>
        </w:rPr>
        <w:t xml:space="preserve"> млрд. долл.) для субсидирования процентных ставок по этим займам. К маю</w:t>
      </w:r>
      <w:r w:rsidRPr="0020014B">
        <w:rPr>
          <w:noProof/>
          <w:sz w:val="28"/>
          <w:szCs w:val="28"/>
        </w:rPr>
        <w:t xml:space="preserve"> 1994</w:t>
      </w:r>
      <w:r w:rsidRPr="0020014B">
        <w:rPr>
          <w:sz w:val="28"/>
          <w:szCs w:val="28"/>
        </w:rPr>
        <w:t xml:space="preserve"> г.</w:t>
      </w:r>
      <w:r w:rsidRPr="0020014B">
        <w:rPr>
          <w:noProof/>
          <w:sz w:val="28"/>
          <w:szCs w:val="28"/>
        </w:rPr>
        <w:t xml:space="preserve"> 43</w:t>
      </w:r>
      <w:r w:rsidRPr="0020014B">
        <w:rPr>
          <w:sz w:val="28"/>
          <w:szCs w:val="28"/>
        </w:rPr>
        <w:t xml:space="preserve"> страны согласились уча</w:t>
      </w:r>
      <w:r w:rsidRPr="0020014B">
        <w:rPr>
          <w:sz w:val="28"/>
          <w:szCs w:val="28"/>
        </w:rPr>
        <w:softHyphen/>
        <w:t>ствовать в формировании этого фонда. В программах структурной перестройки экономики, которые станут осуществляться при содействии нового фонда, будет уделяться больше внимания социальной защите насе</w:t>
      </w:r>
      <w:r w:rsidRPr="0020014B">
        <w:rPr>
          <w:sz w:val="28"/>
          <w:szCs w:val="28"/>
        </w:rPr>
        <w:softHyphen/>
        <w:t>ления и совершенствованию структуры государствен</w:t>
      </w:r>
      <w:r w:rsidRPr="0020014B">
        <w:rPr>
          <w:sz w:val="28"/>
          <w:szCs w:val="28"/>
        </w:rPr>
        <w:softHyphen/>
        <w:t>ных расходов. Срок действия нового расширенного фонда структурной перестройки</w:t>
      </w:r>
      <w:r w:rsidRPr="0020014B">
        <w:rPr>
          <w:noProof/>
          <w:sz w:val="28"/>
          <w:szCs w:val="28"/>
        </w:rPr>
        <w:t xml:space="preserve"> —</w:t>
      </w:r>
      <w:r w:rsidRPr="0020014B">
        <w:rPr>
          <w:sz w:val="28"/>
          <w:szCs w:val="28"/>
        </w:rPr>
        <w:t xml:space="preserve"> до конца</w:t>
      </w:r>
      <w:r w:rsidRPr="0020014B">
        <w:rPr>
          <w:noProof/>
          <w:sz w:val="28"/>
          <w:szCs w:val="28"/>
        </w:rPr>
        <w:t xml:space="preserve"> 1996</w:t>
      </w:r>
      <w:r w:rsidRPr="0020014B">
        <w:rPr>
          <w:sz w:val="28"/>
          <w:szCs w:val="28"/>
        </w:rPr>
        <w:t xml:space="preserve"> г., а средства по заключенным соглашениям будут пред</w:t>
      </w:r>
      <w:r w:rsidRPr="0020014B">
        <w:rPr>
          <w:sz w:val="28"/>
          <w:szCs w:val="28"/>
        </w:rPr>
        <w:softHyphen/>
        <w:t>оставляться странам-заемщикам до конца</w:t>
      </w:r>
      <w:r w:rsidRPr="0020014B">
        <w:rPr>
          <w:noProof/>
          <w:sz w:val="28"/>
          <w:szCs w:val="28"/>
        </w:rPr>
        <w:t xml:space="preserve"> 1999</w:t>
      </w:r>
      <w:r w:rsidRPr="0020014B">
        <w:rPr>
          <w:sz w:val="28"/>
          <w:szCs w:val="28"/>
        </w:rPr>
        <w:t xml:space="preserve"> г.</w:t>
      </w:r>
    </w:p>
    <w:p w:rsidR="00432790" w:rsidRPr="0020014B" w:rsidRDefault="00432790" w:rsidP="00B35A78">
      <w:pPr>
        <w:pStyle w:val="a6"/>
        <w:spacing w:line="360" w:lineRule="auto"/>
        <w:ind w:firstLine="709"/>
        <w:jc w:val="both"/>
        <w:rPr>
          <w:sz w:val="28"/>
          <w:szCs w:val="28"/>
        </w:rPr>
      </w:pPr>
      <w:r w:rsidRPr="0020014B">
        <w:rPr>
          <w:sz w:val="28"/>
          <w:szCs w:val="28"/>
        </w:rPr>
        <w:t>Образование дополнительных специальных фондов в рамках МВФ путем заимствования ресурсов у других стран-членов</w:t>
      </w:r>
      <w:r w:rsidRPr="0020014B">
        <w:rPr>
          <w:noProof/>
          <w:sz w:val="28"/>
          <w:szCs w:val="28"/>
        </w:rPr>
        <w:t xml:space="preserve"> -</w:t>
      </w:r>
      <w:r w:rsidRPr="0020014B">
        <w:rPr>
          <w:sz w:val="28"/>
          <w:szCs w:val="28"/>
        </w:rPr>
        <w:t xml:space="preserve"> это одно из проявлений процесса адап</w:t>
      </w:r>
      <w:r w:rsidRPr="0020014B">
        <w:rPr>
          <w:sz w:val="28"/>
          <w:szCs w:val="28"/>
        </w:rPr>
        <w:softHyphen/>
        <w:t>тации системы межгосударственного кредитования и валютного регулирования к меняющимся условиям мировой экономики. МВФ выполняет роль посредника при перераспределении ссудного капитала от более благополучных стран-кредиторов к странам</w:t>
      </w:r>
      <w:bookmarkStart w:id="62" w:name="OCRUncertain104"/>
      <w:r w:rsidRPr="0020014B">
        <w:rPr>
          <w:sz w:val="28"/>
          <w:szCs w:val="28"/>
        </w:rPr>
        <w:t>,</w:t>
      </w:r>
      <w:bookmarkEnd w:id="62"/>
      <w:r w:rsidRPr="0020014B">
        <w:rPr>
          <w:sz w:val="28"/>
          <w:szCs w:val="28"/>
        </w:rPr>
        <w:t xml:space="preserve"> испыты</w:t>
      </w:r>
      <w:r w:rsidRPr="0020014B">
        <w:rPr>
          <w:sz w:val="28"/>
          <w:szCs w:val="28"/>
        </w:rPr>
        <w:softHyphen/>
        <w:t>вающим потребность в кредитах. Одновременно</w:t>
      </w:r>
      <w:bookmarkStart w:id="63" w:name="OCRUncertain105"/>
      <w:r w:rsidRPr="0020014B">
        <w:rPr>
          <w:sz w:val="28"/>
          <w:szCs w:val="28"/>
        </w:rPr>
        <w:t>,</w:t>
      </w:r>
      <w:bookmarkEnd w:id="63"/>
      <w:r w:rsidRPr="0020014B">
        <w:rPr>
          <w:sz w:val="28"/>
          <w:szCs w:val="28"/>
        </w:rPr>
        <w:t xml:space="preserve"> ока</w:t>
      </w:r>
      <w:r w:rsidRPr="0020014B">
        <w:rPr>
          <w:sz w:val="28"/>
          <w:szCs w:val="28"/>
        </w:rPr>
        <w:softHyphen/>
        <w:t>зывая силовое воздействие на экономическую полити</w:t>
      </w:r>
      <w:r w:rsidRPr="0020014B">
        <w:rPr>
          <w:sz w:val="28"/>
          <w:szCs w:val="28"/>
        </w:rPr>
        <w:softHyphen/>
        <w:t xml:space="preserve">ку </w:t>
      </w:r>
      <w:bookmarkStart w:id="64" w:name="OCRUncertain106"/>
      <w:r w:rsidRPr="0020014B">
        <w:rPr>
          <w:sz w:val="28"/>
          <w:szCs w:val="28"/>
        </w:rPr>
        <w:t>стран-заемщиц.</w:t>
      </w:r>
      <w:bookmarkEnd w:id="64"/>
      <w:r w:rsidRPr="0020014B">
        <w:rPr>
          <w:sz w:val="28"/>
          <w:szCs w:val="28"/>
        </w:rPr>
        <w:t xml:space="preserve"> он выступает в качестве гаранта возвращения этих средств</w:t>
      </w:r>
      <w:r w:rsidR="00665740" w:rsidRPr="0020014B">
        <w:rPr>
          <w:rStyle w:val="ad"/>
          <w:sz w:val="28"/>
          <w:szCs w:val="28"/>
        </w:rPr>
        <w:footnoteReference w:id="11"/>
      </w:r>
      <w:r w:rsidRPr="0020014B">
        <w:rPr>
          <w:sz w:val="28"/>
          <w:szCs w:val="28"/>
        </w:rPr>
        <w:t>.</w:t>
      </w:r>
    </w:p>
    <w:p w:rsidR="00DA2760" w:rsidRPr="0020014B" w:rsidRDefault="005A2B18" w:rsidP="00B35A78">
      <w:pPr>
        <w:spacing w:line="360" w:lineRule="auto"/>
        <w:jc w:val="both"/>
        <w:rPr>
          <w:b/>
          <w:snapToGrid w:val="0"/>
          <w:kern w:val="28"/>
          <w:sz w:val="28"/>
          <w:szCs w:val="28"/>
        </w:rPr>
      </w:pPr>
      <w:r w:rsidRPr="0020014B">
        <w:rPr>
          <w:b/>
          <w:snapToGrid w:val="0"/>
          <w:kern w:val="28"/>
          <w:sz w:val="28"/>
          <w:szCs w:val="28"/>
        </w:rPr>
        <w:t xml:space="preserve">           </w:t>
      </w:r>
    </w:p>
    <w:p w:rsidR="00BD101A" w:rsidRPr="0020014B" w:rsidRDefault="00BD101A" w:rsidP="00B35A78">
      <w:pPr>
        <w:spacing w:line="360" w:lineRule="auto"/>
        <w:jc w:val="center"/>
        <w:rPr>
          <w:b/>
          <w:sz w:val="28"/>
          <w:szCs w:val="28"/>
        </w:rPr>
      </w:pPr>
      <w:r w:rsidRPr="0020014B">
        <w:rPr>
          <w:b/>
          <w:sz w:val="28"/>
          <w:szCs w:val="28"/>
        </w:rPr>
        <w:t xml:space="preserve">1.3. </w:t>
      </w:r>
      <w:r w:rsidR="00BA1821" w:rsidRPr="0020014B">
        <w:rPr>
          <w:b/>
          <w:sz w:val="28"/>
          <w:szCs w:val="28"/>
        </w:rPr>
        <w:t xml:space="preserve">Роль МВФ в регулировании международных </w:t>
      </w:r>
    </w:p>
    <w:p w:rsidR="005A2B18" w:rsidRPr="0020014B" w:rsidRDefault="00BA1821" w:rsidP="00B35A78">
      <w:pPr>
        <w:spacing w:line="360" w:lineRule="auto"/>
        <w:jc w:val="center"/>
        <w:rPr>
          <w:b/>
          <w:sz w:val="28"/>
          <w:szCs w:val="28"/>
        </w:rPr>
      </w:pPr>
      <w:r w:rsidRPr="0020014B">
        <w:rPr>
          <w:b/>
          <w:sz w:val="28"/>
          <w:szCs w:val="28"/>
        </w:rPr>
        <w:t>валютно-кредитных отношений</w:t>
      </w:r>
    </w:p>
    <w:p w:rsidR="00F747EA" w:rsidRPr="0020014B" w:rsidRDefault="00F747EA" w:rsidP="00B35A78">
      <w:pPr>
        <w:spacing w:line="360" w:lineRule="auto"/>
        <w:jc w:val="center"/>
        <w:rPr>
          <w:sz w:val="28"/>
          <w:szCs w:val="28"/>
        </w:rPr>
      </w:pPr>
    </w:p>
    <w:p w:rsidR="00BA1821" w:rsidRPr="0020014B" w:rsidRDefault="00BA1821" w:rsidP="00B35A78">
      <w:pPr>
        <w:spacing w:line="360" w:lineRule="auto"/>
        <w:ind w:firstLine="709"/>
        <w:jc w:val="both"/>
        <w:rPr>
          <w:sz w:val="28"/>
          <w:szCs w:val="28"/>
        </w:rPr>
      </w:pPr>
      <w:r w:rsidRPr="0020014B">
        <w:rPr>
          <w:sz w:val="28"/>
          <w:szCs w:val="28"/>
        </w:rPr>
        <w:t>МВФ осуществляет наблюдение и контроль за соблюдением странами-членами своего Устава, который фиксирует основные структурные принципы мировой валютной системы.</w:t>
      </w:r>
    </w:p>
    <w:p w:rsidR="00BA1821" w:rsidRPr="0020014B" w:rsidRDefault="00BA1821" w:rsidP="00B35A78">
      <w:pPr>
        <w:pStyle w:val="32"/>
        <w:spacing w:after="0" w:line="360" w:lineRule="auto"/>
        <w:ind w:left="0" w:firstLine="709"/>
        <w:jc w:val="both"/>
        <w:rPr>
          <w:sz w:val="28"/>
          <w:szCs w:val="28"/>
        </w:rPr>
      </w:pPr>
      <w:r w:rsidRPr="0020014B">
        <w:rPr>
          <w:sz w:val="28"/>
          <w:szCs w:val="28"/>
        </w:rPr>
        <w:t>Во-первых, МВФ наделен полномочиями создавать безусловные ликвидные средства путем выпуска СДР. Последние предназначены для пополнения официальных валютных резервов, погашения пассивного сальдо платежного баланса, расчетов стран с Фондом. Страна, имея счет в СДР, может приобретать у других участников системы СДР конвертируемую валюту. Регулирующая роль МВФ заключается в том, что он обеспечивает странам гарантированную возможность приобретения необходимой валюты в обмен на СДР путем назначения стран, которые ее предоставляют. При этом МВФ учитывает состояние платежного ба</w:t>
      </w:r>
      <w:r w:rsidRPr="0020014B">
        <w:rPr>
          <w:sz w:val="28"/>
          <w:szCs w:val="28"/>
        </w:rPr>
        <w:softHyphen/>
        <w:t>ланса и валютных резервов «назначенных» стран-кредиторов. МВФ контролирует соблюдение установленных лимитов операций в СДР. Каждая страна обязана принимать СДР в обмен на конвертируемую валюту в пределах двойной суммы ее лимита в СДР. т.е. пока сумма СДР на счете не возрастет до 300% по отношению к чистой кумулятивной величине выделенных ей Фондом СДР.</w:t>
      </w:r>
    </w:p>
    <w:p w:rsidR="00BA1821" w:rsidRPr="0020014B" w:rsidRDefault="00BA1821" w:rsidP="00B35A78">
      <w:pPr>
        <w:pStyle w:val="21"/>
        <w:spacing w:after="0" w:line="360" w:lineRule="auto"/>
        <w:ind w:left="0" w:firstLine="709"/>
        <w:jc w:val="both"/>
        <w:rPr>
          <w:sz w:val="28"/>
          <w:szCs w:val="28"/>
        </w:rPr>
      </w:pPr>
      <w:r w:rsidRPr="0020014B">
        <w:rPr>
          <w:sz w:val="28"/>
          <w:szCs w:val="28"/>
        </w:rPr>
        <w:t>После пересмотра в 70-е годы Устава МВФ расширены возможности стран использовать СДР для более широкого круга операций со всеми признанными Фондом владельцами этих резервных активов без его активного посредничества, как это было прежде. Операции в СДР  дают возможность странам в известной мере покрывать дефицит их платежного баланса.</w:t>
      </w:r>
    </w:p>
    <w:p w:rsidR="00BA1821" w:rsidRPr="0020014B" w:rsidRDefault="00BA1821" w:rsidP="00B35A78">
      <w:pPr>
        <w:spacing w:line="360" w:lineRule="auto"/>
        <w:ind w:firstLine="709"/>
        <w:jc w:val="both"/>
        <w:rPr>
          <w:sz w:val="28"/>
          <w:szCs w:val="28"/>
        </w:rPr>
      </w:pPr>
      <w:r w:rsidRPr="0020014B">
        <w:rPr>
          <w:sz w:val="28"/>
          <w:szCs w:val="28"/>
        </w:rPr>
        <w:t>Предполагалось, что СДР будут выступать в роли альтернативы как золоту, так и доллару, а также другим национальным валютам, исполняющим функцию международного резервного средства. Намечалось также использовать единицу СДР в качестве универсального стоимостного эталона для установления паритетов денежных единиц стран-членов. Иными словами, ставилась цель трансформировать СДР в основу международного валютного механизма. Пока нет оснований говорить о реальном прогрессе на пути перестройки структуры международной валютной ликвидности путем унификации резервных активов на базе СДР. Продвижение этого процесса тормозят, в частности, США, поскольку они не намерены отказаться от роли доллара как международного платежно-резервного средства. Система СДР не решила проблему интернационализации международной ликвидности и централизованного управления ею.</w:t>
      </w:r>
    </w:p>
    <w:p w:rsidR="00BA1821" w:rsidRPr="0020014B" w:rsidRDefault="00BA1821" w:rsidP="00B35A78">
      <w:pPr>
        <w:pStyle w:val="22"/>
        <w:spacing w:after="0" w:line="360" w:lineRule="auto"/>
        <w:ind w:firstLine="709"/>
        <w:jc w:val="both"/>
        <w:rPr>
          <w:sz w:val="28"/>
          <w:szCs w:val="28"/>
        </w:rPr>
      </w:pPr>
      <w:r w:rsidRPr="0020014B">
        <w:rPr>
          <w:sz w:val="28"/>
          <w:szCs w:val="28"/>
        </w:rPr>
        <w:t>Во-вторых, МВФ выступает в качестве проводника принятой Западом, по инициативе США, установки на демонетизацию золота, ослабление его роли в мировой валютной системе. Соглашение о создании МВФ отводило золоту важное место в его ликвидных ресурсах. Согласно Статье III каждая страна при вступлении в Фонд должна была уплатить золотом взнос в размере 25% ее квоты либо 10% ее официальных золото-долларовых резервов в зависимости от того, какая величина меньше. При увеличении капитала Фонда каждая страна была обязана оплачивать золо</w:t>
      </w:r>
      <w:r w:rsidRPr="0020014B">
        <w:rPr>
          <w:sz w:val="28"/>
          <w:szCs w:val="28"/>
        </w:rPr>
        <w:softHyphen/>
        <w:t>том 25% подписки в соответствии с повышением ее квоты. В соответствии со Статьей VII Соглашения МВФ предоставлялось право использовать имеющееся у него золото для пополнения своих валютных ресурсов, а это повышало степень ликвидности капитала Фонда</w:t>
      </w:r>
      <w:r w:rsidR="00665740" w:rsidRPr="0020014B">
        <w:rPr>
          <w:rStyle w:val="ad"/>
          <w:sz w:val="28"/>
          <w:szCs w:val="28"/>
        </w:rPr>
        <w:footnoteReference w:id="12"/>
      </w:r>
      <w:r w:rsidRPr="0020014B">
        <w:rPr>
          <w:sz w:val="28"/>
          <w:szCs w:val="28"/>
        </w:rPr>
        <w:t>.</w:t>
      </w:r>
    </w:p>
    <w:p w:rsidR="00BA1821" w:rsidRPr="0020014B" w:rsidRDefault="00BA1821" w:rsidP="00B35A78">
      <w:pPr>
        <w:pStyle w:val="22"/>
        <w:spacing w:after="0" w:line="360" w:lineRule="auto"/>
        <w:ind w:firstLine="709"/>
        <w:jc w:val="both"/>
        <w:rPr>
          <w:sz w:val="28"/>
          <w:szCs w:val="28"/>
        </w:rPr>
      </w:pPr>
      <w:r w:rsidRPr="0020014B">
        <w:rPr>
          <w:sz w:val="28"/>
          <w:szCs w:val="28"/>
        </w:rPr>
        <w:t>Все страны-члены должны были выразить паритеты своих валют в определенном количестве золота в качестве общего мерила стоимости (Статья IV, раздел 1 ,а); фиксированное золотое содержание имела и единица стоимости СДР.</w:t>
      </w:r>
    </w:p>
    <w:p w:rsidR="00BA1821" w:rsidRPr="0020014B" w:rsidRDefault="00BA1821" w:rsidP="00B35A78">
      <w:pPr>
        <w:spacing w:line="360" w:lineRule="auto"/>
        <w:ind w:firstLine="709"/>
        <w:jc w:val="both"/>
        <w:rPr>
          <w:sz w:val="28"/>
          <w:szCs w:val="28"/>
        </w:rPr>
      </w:pPr>
      <w:r w:rsidRPr="0020014B">
        <w:rPr>
          <w:sz w:val="28"/>
          <w:szCs w:val="28"/>
        </w:rPr>
        <w:t>В соответствии со Статьей V. раздел 2.а. МВФ должен руководствоваться в своих действиях «целью не допускать регулирования цены или установ</w:t>
      </w:r>
      <w:r w:rsidRPr="0020014B">
        <w:rPr>
          <w:sz w:val="28"/>
          <w:szCs w:val="28"/>
        </w:rPr>
        <w:softHyphen/>
        <w:t>ления фиксированной цены на рынке золота», что рав</w:t>
      </w:r>
      <w:r w:rsidRPr="0020014B">
        <w:rPr>
          <w:sz w:val="28"/>
          <w:szCs w:val="28"/>
        </w:rPr>
        <w:softHyphen/>
        <w:t>нозначно трактовке золота как обычного рыночного товара.</w:t>
      </w:r>
    </w:p>
    <w:p w:rsidR="00BA1821" w:rsidRPr="0020014B" w:rsidRDefault="00BA1821" w:rsidP="00B35A78">
      <w:pPr>
        <w:spacing w:line="360" w:lineRule="auto"/>
        <w:ind w:firstLine="709"/>
        <w:jc w:val="both"/>
        <w:rPr>
          <w:sz w:val="28"/>
          <w:szCs w:val="28"/>
        </w:rPr>
      </w:pPr>
      <w:r w:rsidRPr="0020014B">
        <w:rPr>
          <w:sz w:val="28"/>
          <w:szCs w:val="28"/>
        </w:rPr>
        <w:t>В-третьих, МВФ осуществляет межгосударственное регулирование режима валютных курсов. В соответствии с Уставом, определившим прин</w:t>
      </w:r>
      <w:r w:rsidR="007819FF" w:rsidRPr="0020014B">
        <w:rPr>
          <w:sz w:val="28"/>
          <w:szCs w:val="28"/>
        </w:rPr>
        <w:t>ципы Бреттонвудс</w:t>
      </w:r>
      <w:r w:rsidRPr="0020014B">
        <w:rPr>
          <w:sz w:val="28"/>
          <w:szCs w:val="28"/>
        </w:rPr>
        <w:t>кой валютной системы, МВФ контролировал соблюде</w:t>
      </w:r>
      <w:r w:rsidRPr="0020014B">
        <w:rPr>
          <w:sz w:val="28"/>
          <w:szCs w:val="28"/>
        </w:rPr>
        <w:softHyphen/>
        <w:t>ние странами-членами принятых ими и утвержденных Фондом официальных золотых и валютных паритетов, а также санкционировал их изменения. Легализация в обновленном Уставе (с 1978 г.) режима плавающих валютных курсов не означает, что МВФ вообще устранился от воздействия на валютную политику стран-членов. В Статье IV измененного Устава МВФ зафиксирована обязанность каждой страны «сотрудничать с Фондом и с другими странами-членами в целях обеспечения упорядоченных валютных механизмов и содействия поддержанию стабильной системы валютных курсов». Страна-член должна, в частности, «избегать манипулирования валютными курсами или мировой валютной системой, направленного на то, чтобы препятствовать эффективной перестройке платежного баланса или получать несправедливые конкурентные преимущества перед другими странами-членами».</w:t>
      </w:r>
    </w:p>
    <w:p w:rsidR="00BA1821" w:rsidRPr="0020014B" w:rsidRDefault="00BA1821" w:rsidP="00B35A78">
      <w:pPr>
        <w:spacing w:line="360" w:lineRule="auto"/>
        <w:ind w:firstLine="709"/>
        <w:jc w:val="both"/>
        <w:rPr>
          <w:sz w:val="28"/>
          <w:szCs w:val="28"/>
        </w:rPr>
      </w:pPr>
      <w:r w:rsidRPr="0020014B">
        <w:rPr>
          <w:sz w:val="28"/>
          <w:szCs w:val="28"/>
        </w:rPr>
        <w:t xml:space="preserve">Вторая серия поправок к Уставу МВФ предоставила странам-членам возможность выбора: либо сохранять плавающий курс валюты, либо установить и поддерживать фиксированный курс валюты (центральный курс), который может быть выражен в единице СДР или иной международной счетной денежной единице. </w:t>
      </w:r>
    </w:p>
    <w:p w:rsidR="00284710" w:rsidRPr="0020014B" w:rsidRDefault="00BA1821" w:rsidP="00B35A78">
      <w:pPr>
        <w:spacing w:line="360" w:lineRule="auto"/>
        <w:ind w:firstLine="709"/>
        <w:jc w:val="both"/>
        <w:rPr>
          <w:sz w:val="28"/>
          <w:szCs w:val="28"/>
        </w:rPr>
      </w:pPr>
      <w:r w:rsidRPr="0020014B">
        <w:rPr>
          <w:sz w:val="28"/>
          <w:szCs w:val="28"/>
        </w:rPr>
        <w:t xml:space="preserve">В-четвертых, важным направлением регулирующей деятельности МВФ является устранение валютных ограничений. Статьи Соглашения МВФ регламентируют функционирование механизма валютных рынков, режим валютных операций. Статья VIII содержит обязательство стран-членов не вводить без согласия Фонда ограничений в отношении платежей и переводов по текущим операциям платежного баланса, не использовать дискриминационных валютных режимов и не прибегать к множественности валютных курсов. Валютные ограничения допускаются только в двух случаях: </w:t>
      </w:r>
    </w:p>
    <w:p w:rsidR="00284710" w:rsidRPr="0020014B" w:rsidRDefault="00BA1821" w:rsidP="00B35A78">
      <w:pPr>
        <w:spacing w:line="360" w:lineRule="auto"/>
        <w:ind w:firstLine="709"/>
        <w:jc w:val="both"/>
        <w:rPr>
          <w:sz w:val="28"/>
          <w:szCs w:val="28"/>
        </w:rPr>
      </w:pPr>
      <w:r w:rsidRPr="0020014B">
        <w:rPr>
          <w:sz w:val="28"/>
          <w:szCs w:val="28"/>
        </w:rPr>
        <w:t xml:space="preserve">на основании Статьи XIV Устава их могут сохранять или устанавливать новые члены МВФ в течение переходного периода, продолжительность которого не определена; </w:t>
      </w:r>
    </w:p>
    <w:p w:rsidR="00BA1821" w:rsidRPr="0020014B" w:rsidRDefault="00BA1821" w:rsidP="00B35A78">
      <w:pPr>
        <w:spacing w:line="360" w:lineRule="auto"/>
        <w:ind w:firstLine="709"/>
        <w:jc w:val="both"/>
        <w:rPr>
          <w:sz w:val="28"/>
          <w:szCs w:val="28"/>
        </w:rPr>
      </w:pPr>
      <w:r w:rsidRPr="0020014B">
        <w:rPr>
          <w:sz w:val="28"/>
          <w:szCs w:val="28"/>
        </w:rPr>
        <w:t>официальное заявление Фонда о дефицитности определенной валюты дает право любой стране-члену после консультации с Фондом вводить временные огра</w:t>
      </w:r>
      <w:r w:rsidRPr="0020014B">
        <w:rPr>
          <w:sz w:val="28"/>
          <w:szCs w:val="28"/>
        </w:rPr>
        <w:softHyphen/>
        <w:t>ничения операций в этой валюте.</w:t>
      </w:r>
    </w:p>
    <w:p w:rsidR="00284710" w:rsidRPr="0020014B" w:rsidRDefault="00BA1821" w:rsidP="00B35A78">
      <w:pPr>
        <w:pStyle w:val="21"/>
        <w:spacing w:after="0" w:line="360" w:lineRule="auto"/>
        <w:ind w:left="0" w:firstLine="709"/>
        <w:jc w:val="both"/>
        <w:rPr>
          <w:sz w:val="28"/>
          <w:szCs w:val="28"/>
        </w:rPr>
      </w:pPr>
      <w:r w:rsidRPr="0020014B">
        <w:rPr>
          <w:sz w:val="28"/>
          <w:szCs w:val="28"/>
        </w:rPr>
        <w:t>В-пятых, МВФ участвует в регулировании международных валютно-кредитных отношений путем предоставления кредитов странам, а главное, в результате выполнения им функции координатора международного кредитования. Частные коммерческие банки рассматривают МВФ как гаранта получения максимально высоких прибылей и инструмент, способствующий расширению их кредитной деятельности в странах-заемщиках. Заключения МВФ об экономической политике и уровне платежеспособности того или иного правительства расцениваются частными банками как показатель международного доверия к заемщику. Поэтому даже небольшой кредит, полученный от МВФ, приобретает эффект цепной реакции, открывая возможность привлечения более крупных сумм на рынке ссудных капиталов. Таким образом, происходит фактическое согласование кредитной политики МВФ, с одной стороны, и главных кредиторов (как государственных, так и частных) мирового рынка ссудных капиталов — с другой</w:t>
      </w:r>
      <w:r w:rsidR="00665740" w:rsidRPr="0020014B">
        <w:rPr>
          <w:rStyle w:val="ad"/>
          <w:sz w:val="28"/>
          <w:szCs w:val="28"/>
        </w:rPr>
        <w:footnoteReference w:id="13"/>
      </w:r>
      <w:r w:rsidRPr="0020014B">
        <w:rPr>
          <w:sz w:val="28"/>
          <w:szCs w:val="28"/>
        </w:rPr>
        <w:t>.</w:t>
      </w:r>
    </w:p>
    <w:p w:rsidR="00BA1821" w:rsidRPr="0020014B" w:rsidRDefault="00BA1821" w:rsidP="00B35A78">
      <w:pPr>
        <w:pStyle w:val="21"/>
        <w:spacing w:after="0" w:line="360" w:lineRule="auto"/>
        <w:ind w:left="0" w:firstLine="709"/>
        <w:jc w:val="both"/>
        <w:rPr>
          <w:sz w:val="28"/>
          <w:szCs w:val="28"/>
        </w:rPr>
      </w:pPr>
      <w:r w:rsidRPr="0020014B">
        <w:rPr>
          <w:sz w:val="28"/>
          <w:szCs w:val="28"/>
        </w:rPr>
        <w:t>МВФ наряду с другими международными организациями активно участвует в урегулировании внешнего долга развивающихся стран, стран Восточной Европы, России, других государств СНГ. Что касается ТНК и ТНБ, то они поддерживают мероприятия МВФ лишь в той мере, в какой его кредитная политика отвечает их собственным интересам, обеспечивая регулярность платежей стран-должников. Поэтому эффективность регулирования спекулятивных перемещений краткосрочных капиталов, координации процесса выравнивания диспропорций в международных платежах, целена</w:t>
      </w:r>
      <w:r w:rsidRPr="0020014B">
        <w:rPr>
          <w:sz w:val="28"/>
          <w:szCs w:val="28"/>
        </w:rPr>
        <w:softHyphen/>
        <w:t>правленного воздействия на международную ликвидность в ряде случаев ослабляется противодействием частных компаний и банков.</w:t>
      </w:r>
    </w:p>
    <w:p w:rsidR="00D1146C" w:rsidRPr="0020014B" w:rsidRDefault="00BA1821" w:rsidP="00B35A78">
      <w:pPr>
        <w:pStyle w:val="21"/>
        <w:spacing w:after="0" w:line="360" w:lineRule="auto"/>
        <w:ind w:left="0" w:firstLine="709"/>
        <w:jc w:val="both"/>
        <w:rPr>
          <w:sz w:val="28"/>
          <w:szCs w:val="28"/>
        </w:rPr>
      </w:pPr>
      <w:r w:rsidRPr="0020014B">
        <w:rPr>
          <w:sz w:val="28"/>
          <w:szCs w:val="28"/>
        </w:rPr>
        <w:t>В-шестых, МВФ осуществляет постоянный надзор и наблюдение за макроэкономической политикой стран-участниц и состоянием мировой экономики. Он собирает огромный массив информации, относящейся к отдельным странам и к мирохозяйственным процессам в целом. Эта информация включает сведения о динамике экономического роста и цен, денежном обращении, экспорте и импорте товаров, услуг, капиталов, состоянии платежных балансов, официальных зо</w:t>
      </w:r>
      <w:r w:rsidRPr="0020014B">
        <w:rPr>
          <w:sz w:val="28"/>
          <w:szCs w:val="28"/>
        </w:rPr>
        <w:softHyphen/>
        <w:t>лотых и валютных резервов, производстве, экспорте и импорте золота, размерах заграничных капиталовло</w:t>
      </w:r>
      <w:r w:rsidRPr="0020014B">
        <w:rPr>
          <w:sz w:val="28"/>
          <w:szCs w:val="28"/>
        </w:rPr>
        <w:softHyphen/>
        <w:t>жений, движении валютных курсов и многом другом и подвергается тщательной аналитической обработке. Страны-члены обязаны беспрепятственно предостав</w:t>
      </w:r>
      <w:r w:rsidRPr="0020014B">
        <w:rPr>
          <w:sz w:val="28"/>
          <w:szCs w:val="28"/>
        </w:rPr>
        <w:softHyphen/>
        <w:t>лять Фонду эти сведения и консультироваться с ним по вопросам их макроэкономической и валютной политики. МВФ осуществляет надзор за макроэкономической и валютной политикой двумя путями. Одним из них являются предусмотренные Статьей IV Устава консультации с правительственными учреждениями стран-членов. Другой путь — это регулярные (дважды в год) обсуждения доклада «Мировой экономический обзор». Такие обсуждения представляют собой анализ гло</w:t>
      </w:r>
      <w:r w:rsidRPr="0020014B">
        <w:rPr>
          <w:sz w:val="28"/>
          <w:szCs w:val="28"/>
        </w:rPr>
        <w:softHyphen/>
        <w:t>бальной экономической ситуации а многосторонней перспективе. МВФ занимается также оказанием технической помощи странам-членам и предоставлением им разнообразного набора консультационных услуг.</w:t>
      </w:r>
    </w:p>
    <w:p w:rsidR="00BA1821" w:rsidRPr="0020014B" w:rsidRDefault="00BA1821" w:rsidP="00B35A78">
      <w:pPr>
        <w:spacing w:line="360" w:lineRule="auto"/>
        <w:ind w:firstLine="709"/>
        <w:jc w:val="both"/>
        <w:rPr>
          <w:sz w:val="28"/>
          <w:szCs w:val="28"/>
        </w:rPr>
      </w:pPr>
      <w:r w:rsidRPr="0020014B">
        <w:rPr>
          <w:sz w:val="28"/>
          <w:szCs w:val="28"/>
        </w:rPr>
        <w:t>За время своего существования МВФ превратился в подлинно универсальную организацию, добился широкого признания в качестве главного наднационального органа регулирования международных валютно-кредитных отношений, авторитетного центра международного кредитования, координатора межгосударственных кредитных потоков и гаранта платежеспособ</w:t>
      </w:r>
      <w:r w:rsidRPr="0020014B">
        <w:rPr>
          <w:sz w:val="28"/>
          <w:szCs w:val="28"/>
        </w:rPr>
        <w:softHyphen/>
        <w:t>ности стран-заемщиц. Одновременно он начинает играть важную роль в реализации решений «семерки» ведущих государств Запада, становится ключевым зве</w:t>
      </w:r>
      <w:r w:rsidRPr="0020014B">
        <w:rPr>
          <w:sz w:val="28"/>
          <w:szCs w:val="28"/>
        </w:rPr>
        <w:softHyphen/>
        <w:t>ном формирующейся системы регулирования мировой экономики, международной координации, согласования национальных макроэкономических политик. Фонд зарекомендовал себя активно функционирующим мировым валютным институтом, накопил большой и полезный опыт</w:t>
      </w:r>
      <w:r w:rsidR="00665740" w:rsidRPr="0020014B">
        <w:rPr>
          <w:rStyle w:val="ad"/>
          <w:sz w:val="28"/>
          <w:szCs w:val="28"/>
        </w:rPr>
        <w:footnoteReference w:id="14"/>
      </w:r>
      <w:r w:rsidRPr="0020014B">
        <w:rPr>
          <w:sz w:val="28"/>
          <w:szCs w:val="28"/>
        </w:rPr>
        <w:t>.</w:t>
      </w:r>
    </w:p>
    <w:p w:rsidR="00BA1821" w:rsidRPr="0020014B" w:rsidRDefault="00BA1821" w:rsidP="00B35A78">
      <w:pPr>
        <w:spacing w:line="360" w:lineRule="auto"/>
        <w:ind w:firstLine="280"/>
        <w:jc w:val="both"/>
        <w:rPr>
          <w:sz w:val="28"/>
          <w:szCs w:val="28"/>
        </w:rPr>
      </w:pPr>
    </w:p>
    <w:p w:rsidR="00D42C9D" w:rsidRPr="0020014B" w:rsidRDefault="00D42C9D" w:rsidP="00B35A78">
      <w:pPr>
        <w:spacing w:line="360" w:lineRule="auto"/>
        <w:jc w:val="center"/>
        <w:rPr>
          <w:b/>
          <w:sz w:val="28"/>
          <w:szCs w:val="28"/>
        </w:rPr>
      </w:pPr>
    </w:p>
    <w:p w:rsidR="0020014B" w:rsidRDefault="0020014B" w:rsidP="00B35A78">
      <w:pPr>
        <w:spacing w:line="360" w:lineRule="auto"/>
        <w:jc w:val="center"/>
        <w:rPr>
          <w:b/>
          <w:sz w:val="28"/>
          <w:szCs w:val="28"/>
        </w:rPr>
      </w:pPr>
    </w:p>
    <w:p w:rsidR="0020014B" w:rsidRDefault="0020014B" w:rsidP="00B35A78">
      <w:pPr>
        <w:spacing w:line="360" w:lineRule="auto"/>
        <w:jc w:val="center"/>
        <w:rPr>
          <w:b/>
          <w:sz w:val="28"/>
          <w:szCs w:val="28"/>
        </w:rPr>
      </w:pPr>
    </w:p>
    <w:p w:rsidR="00716F7C" w:rsidRDefault="00716F7C" w:rsidP="00B35A78">
      <w:pPr>
        <w:spacing w:line="360" w:lineRule="auto"/>
        <w:jc w:val="center"/>
        <w:rPr>
          <w:b/>
          <w:sz w:val="28"/>
          <w:szCs w:val="28"/>
        </w:rPr>
      </w:pPr>
    </w:p>
    <w:p w:rsidR="00716F7C" w:rsidRDefault="00716F7C" w:rsidP="00B35A78">
      <w:pPr>
        <w:spacing w:line="360" w:lineRule="auto"/>
        <w:jc w:val="center"/>
        <w:rPr>
          <w:b/>
          <w:sz w:val="28"/>
          <w:szCs w:val="28"/>
        </w:rPr>
      </w:pPr>
    </w:p>
    <w:p w:rsidR="00716F7C" w:rsidRDefault="00716F7C" w:rsidP="00B35A78">
      <w:pPr>
        <w:spacing w:line="360" w:lineRule="auto"/>
        <w:jc w:val="center"/>
        <w:rPr>
          <w:b/>
          <w:sz w:val="28"/>
          <w:szCs w:val="28"/>
        </w:rPr>
      </w:pPr>
    </w:p>
    <w:p w:rsidR="007819FF" w:rsidRPr="0020014B" w:rsidRDefault="007819FF" w:rsidP="00B35A78">
      <w:pPr>
        <w:spacing w:line="360" w:lineRule="auto"/>
        <w:jc w:val="center"/>
        <w:rPr>
          <w:b/>
          <w:sz w:val="28"/>
          <w:szCs w:val="28"/>
        </w:rPr>
      </w:pPr>
      <w:r w:rsidRPr="0020014B">
        <w:rPr>
          <w:b/>
          <w:sz w:val="28"/>
          <w:szCs w:val="28"/>
        </w:rPr>
        <w:t>Заключение</w:t>
      </w:r>
    </w:p>
    <w:p w:rsidR="00D42C9D" w:rsidRPr="0020014B" w:rsidRDefault="00D42C9D" w:rsidP="00B35A78">
      <w:pPr>
        <w:spacing w:line="360" w:lineRule="auto"/>
        <w:ind w:firstLine="709"/>
        <w:jc w:val="both"/>
        <w:rPr>
          <w:sz w:val="28"/>
          <w:szCs w:val="28"/>
        </w:rPr>
      </w:pPr>
    </w:p>
    <w:p w:rsidR="007819FF" w:rsidRPr="0020014B" w:rsidRDefault="001D73E5" w:rsidP="00B35A78">
      <w:pPr>
        <w:spacing w:line="360" w:lineRule="auto"/>
        <w:ind w:firstLine="709"/>
        <w:jc w:val="both"/>
        <w:rPr>
          <w:sz w:val="28"/>
          <w:szCs w:val="28"/>
        </w:rPr>
      </w:pPr>
      <w:r w:rsidRPr="0020014B">
        <w:rPr>
          <w:sz w:val="28"/>
          <w:szCs w:val="28"/>
        </w:rPr>
        <w:t>МВФ создан для регулирования отношений в сфере валютных расчётов между государствами и осуществления финансовой помощи странам-членам через предоставление им при возникновении валютных затруднений, обусловленных нарушением равновесия платёжных балансов, краткосрочных кредитов в иностранной валюте. Фонд действует как специализированная организация системы ООН. Практически МВФ является институциональной основой современной международной валютной системы.</w:t>
      </w:r>
    </w:p>
    <w:p w:rsidR="00AE17E0" w:rsidRPr="0020014B" w:rsidRDefault="00AE17E0" w:rsidP="00B35A78">
      <w:pPr>
        <w:spacing w:line="360" w:lineRule="auto"/>
        <w:ind w:firstLine="709"/>
        <w:jc w:val="both"/>
        <w:rPr>
          <w:sz w:val="28"/>
          <w:szCs w:val="28"/>
        </w:rPr>
      </w:pPr>
      <w:r w:rsidRPr="0020014B">
        <w:rPr>
          <w:sz w:val="28"/>
          <w:szCs w:val="28"/>
        </w:rPr>
        <w:t>В современных условиях высокой экономической открытости национальных хозяйств требуется информационная прозрачность на основе единых для всех стран стандартов бюджетной отчетности, данных о валютных резервах центральных банков, о состоянии платежных балансов, в особенности по счетам движения капиталов, и т.п. Это повышает степень доверия стран друг к другу, позволяет в случае осложнения финансовой ситуации в той или иной стране заблаговременно принимать меры и самим ее властям, и иностранным инвесторам, и МВФ.</w:t>
      </w:r>
    </w:p>
    <w:p w:rsidR="00AE17E0" w:rsidRPr="0020014B" w:rsidRDefault="00AE17E0" w:rsidP="00B35A78">
      <w:pPr>
        <w:spacing w:line="360" w:lineRule="auto"/>
        <w:ind w:firstLine="709"/>
        <w:jc w:val="both"/>
        <w:rPr>
          <w:sz w:val="28"/>
          <w:szCs w:val="28"/>
        </w:rPr>
      </w:pPr>
      <w:r w:rsidRPr="0020014B">
        <w:rPr>
          <w:sz w:val="28"/>
          <w:szCs w:val="28"/>
        </w:rPr>
        <w:t>Не менее серьезные преобразования предстоят на надгосударственном уровне. МВФ и Всемирный банк, сконструированные для иной эпохи, несмотря на некоторые модификации этих институтов, не в состоянии обеспечивать стабильность многократно усложнившейся мировой финансовой системы. Практика ГАТТ/ВТО и Евросоюза свидетельствует, что никакая система многосторонних договоренностей не может работать сколько-нибудь эффективно без надгосударственного координирующего механизма. Функции такого механизма в мировой финансовой сфере следует значительно расширить по сравнению с нынешними функциями МВФ, чтобы он мог не просто помогать странам, попавшим в беду, а контролировать и прогнозировать состояние всей мировой финансовой системы, заблаговременно принимая надлежащие меры по предотвращению нарушений ее равновесия на любом уровне - глобальном, региональном или страновом.</w:t>
      </w:r>
    </w:p>
    <w:p w:rsidR="00D42C9D" w:rsidRPr="0020014B" w:rsidRDefault="00D42C9D" w:rsidP="003C2182">
      <w:pPr>
        <w:spacing w:line="312" w:lineRule="auto"/>
        <w:ind w:firstLine="720"/>
        <w:jc w:val="both"/>
        <w:rPr>
          <w:sz w:val="28"/>
          <w:szCs w:val="28"/>
        </w:rPr>
      </w:pPr>
    </w:p>
    <w:p w:rsidR="00432790" w:rsidRPr="0020014B" w:rsidRDefault="00432790" w:rsidP="003C2182">
      <w:pPr>
        <w:pStyle w:val="1"/>
        <w:spacing w:before="0" w:after="0" w:line="312" w:lineRule="auto"/>
        <w:jc w:val="center"/>
        <w:rPr>
          <w:rFonts w:ascii="Times New Roman" w:hAnsi="Times New Roman"/>
          <w:szCs w:val="28"/>
        </w:rPr>
      </w:pPr>
      <w:r w:rsidRPr="0020014B">
        <w:rPr>
          <w:rFonts w:ascii="Times New Roman" w:hAnsi="Times New Roman"/>
          <w:szCs w:val="28"/>
        </w:rPr>
        <w:br w:type="page"/>
      </w:r>
      <w:r w:rsidR="00C06697" w:rsidRPr="0020014B">
        <w:rPr>
          <w:rFonts w:ascii="Times New Roman" w:hAnsi="Times New Roman"/>
          <w:szCs w:val="28"/>
        </w:rPr>
        <w:t>Список использованн</w:t>
      </w:r>
      <w:r w:rsidR="000E29BA">
        <w:rPr>
          <w:rFonts w:ascii="Times New Roman" w:hAnsi="Times New Roman"/>
          <w:szCs w:val="28"/>
        </w:rPr>
        <w:t>ых источников</w:t>
      </w:r>
    </w:p>
    <w:p w:rsidR="00F803F0" w:rsidRPr="0020014B" w:rsidRDefault="00F803F0" w:rsidP="00662223">
      <w:pPr>
        <w:pStyle w:val="10"/>
        <w:rPr>
          <w:szCs w:val="28"/>
        </w:rPr>
      </w:pPr>
    </w:p>
    <w:p w:rsidR="00F803F0" w:rsidRPr="00F803F0" w:rsidRDefault="00F803F0" w:rsidP="00662223">
      <w:pPr>
        <w:pStyle w:val="10"/>
        <w:jc w:val="both"/>
        <w:rPr>
          <w:szCs w:val="28"/>
        </w:rPr>
      </w:pPr>
    </w:p>
    <w:p w:rsidR="00F803F0" w:rsidRPr="0031503E" w:rsidRDefault="00F803F0" w:rsidP="000E29BA">
      <w:pPr>
        <w:pStyle w:val="10"/>
        <w:numPr>
          <w:ilvl w:val="0"/>
          <w:numId w:val="12"/>
        </w:numPr>
        <w:jc w:val="both"/>
        <w:rPr>
          <w:color w:val="000000"/>
          <w:szCs w:val="28"/>
        </w:rPr>
      </w:pPr>
      <w:r w:rsidRPr="0031503E">
        <w:rPr>
          <w:color w:val="000000"/>
          <w:szCs w:val="28"/>
        </w:rPr>
        <w:t>Авдокушин Е.Ф. Международные экономические отношения: учебник.- М.: Экономистъ, 2007.- 366 с.</w:t>
      </w:r>
    </w:p>
    <w:p w:rsidR="00F803F0" w:rsidRPr="0031503E" w:rsidRDefault="00F803F0" w:rsidP="00F803F0">
      <w:pPr>
        <w:jc w:val="both"/>
        <w:rPr>
          <w:color w:val="000000"/>
          <w:sz w:val="28"/>
          <w:szCs w:val="28"/>
        </w:rPr>
      </w:pPr>
    </w:p>
    <w:p w:rsidR="00F803F0" w:rsidRPr="0031503E" w:rsidRDefault="00F803F0" w:rsidP="000E29BA">
      <w:pPr>
        <w:numPr>
          <w:ilvl w:val="0"/>
          <w:numId w:val="12"/>
        </w:numPr>
        <w:jc w:val="both"/>
        <w:rPr>
          <w:color w:val="000000"/>
          <w:sz w:val="28"/>
          <w:szCs w:val="28"/>
        </w:rPr>
      </w:pPr>
      <w:r w:rsidRPr="0031503E">
        <w:rPr>
          <w:color w:val="000000"/>
          <w:sz w:val="28"/>
          <w:szCs w:val="28"/>
        </w:rPr>
        <w:t>Джеффри Сакс, Укротить МВФ И Всемирный банк // Независимая газета -№7. 2005. С. 4-7.</w:t>
      </w:r>
    </w:p>
    <w:p w:rsidR="00F803F0" w:rsidRPr="0031503E" w:rsidRDefault="00F803F0" w:rsidP="00F803F0">
      <w:pPr>
        <w:pStyle w:val="10"/>
        <w:jc w:val="both"/>
        <w:rPr>
          <w:color w:val="000000"/>
          <w:szCs w:val="28"/>
        </w:rPr>
      </w:pPr>
    </w:p>
    <w:p w:rsidR="00F803F0" w:rsidRPr="0031503E" w:rsidRDefault="00F803F0" w:rsidP="000E29BA">
      <w:pPr>
        <w:pStyle w:val="10"/>
        <w:numPr>
          <w:ilvl w:val="0"/>
          <w:numId w:val="12"/>
        </w:numPr>
        <w:jc w:val="both"/>
        <w:rPr>
          <w:color w:val="000000"/>
          <w:szCs w:val="28"/>
        </w:rPr>
      </w:pPr>
      <w:r w:rsidRPr="0031503E">
        <w:rPr>
          <w:color w:val="000000"/>
          <w:szCs w:val="28"/>
        </w:rPr>
        <w:t xml:space="preserve">Красавина Л.Н. Международные валютно-кредитные и финансовые отношения – М.: Международные отношения, 2007. – 655 с. </w:t>
      </w:r>
    </w:p>
    <w:p w:rsidR="00F803F0" w:rsidRPr="0031503E" w:rsidRDefault="00F803F0" w:rsidP="00F803F0">
      <w:pPr>
        <w:jc w:val="both"/>
        <w:rPr>
          <w:color w:val="000000"/>
          <w:sz w:val="28"/>
          <w:szCs w:val="28"/>
        </w:rPr>
      </w:pPr>
    </w:p>
    <w:p w:rsidR="00F803F0" w:rsidRPr="0031503E" w:rsidRDefault="00F803F0" w:rsidP="000E29BA">
      <w:pPr>
        <w:numPr>
          <w:ilvl w:val="0"/>
          <w:numId w:val="12"/>
        </w:numPr>
        <w:jc w:val="both"/>
        <w:rPr>
          <w:color w:val="000000"/>
          <w:sz w:val="28"/>
          <w:szCs w:val="28"/>
        </w:rPr>
      </w:pPr>
      <w:r w:rsidRPr="0031503E">
        <w:rPr>
          <w:color w:val="000000"/>
          <w:sz w:val="28"/>
          <w:szCs w:val="28"/>
        </w:rPr>
        <w:t>Международные валютно-кредитные и финансовые отношения: учебник / Под ред. Л.Н. Красавиной. - М.: Финансы и статистика, 2008. – 634 с.</w:t>
      </w:r>
    </w:p>
    <w:p w:rsidR="00F803F0" w:rsidRPr="0031503E" w:rsidRDefault="00F803F0" w:rsidP="00F803F0">
      <w:pPr>
        <w:jc w:val="both"/>
        <w:rPr>
          <w:color w:val="000000"/>
          <w:sz w:val="28"/>
          <w:szCs w:val="28"/>
        </w:rPr>
      </w:pPr>
    </w:p>
    <w:p w:rsidR="00F803F0" w:rsidRPr="0031503E" w:rsidRDefault="00F803F0" w:rsidP="000E29BA">
      <w:pPr>
        <w:numPr>
          <w:ilvl w:val="0"/>
          <w:numId w:val="12"/>
        </w:numPr>
        <w:jc w:val="both"/>
        <w:rPr>
          <w:color w:val="000000"/>
          <w:sz w:val="28"/>
          <w:szCs w:val="28"/>
        </w:rPr>
      </w:pPr>
      <w:r w:rsidRPr="0031503E">
        <w:rPr>
          <w:color w:val="000000"/>
          <w:sz w:val="28"/>
          <w:szCs w:val="28"/>
        </w:rPr>
        <w:t>Международные экономические отношения: учебник / Под общ. ред. В.Е. Рыбалкина. – М.: ЗАО «Бизнес-школа «Интел-Синтез», Дипломатическая академия МИД РФ, 2009. – 368 с.</w:t>
      </w:r>
    </w:p>
    <w:p w:rsidR="00F803F0" w:rsidRPr="0031503E" w:rsidRDefault="00F803F0" w:rsidP="00F803F0">
      <w:pPr>
        <w:pStyle w:val="10"/>
        <w:jc w:val="both"/>
        <w:rPr>
          <w:color w:val="000000"/>
          <w:szCs w:val="28"/>
        </w:rPr>
      </w:pPr>
    </w:p>
    <w:p w:rsidR="00F803F0" w:rsidRPr="0031503E" w:rsidRDefault="00F803F0" w:rsidP="000E29BA">
      <w:pPr>
        <w:pStyle w:val="10"/>
        <w:numPr>
          <w:ilvl w:val="0"/>
          <w:numId w:val="12"/>
        </w:numPr>
        <w:jc w:val="both"/>
        <w:rPr>
          <w:color w:val="000000"/>
          <w:szCs w:val="28"/>
        </w:rPr>
      </w:pPr>
      <w:r w:rsidRPr="0031503E">
        <w:rPr>
          <w:color w:val="000000"/>
          <w:szCs w:val="28"/>
        </w:rPr>
        <w:t>Международные экономические отношения: учебник для вузов / Под ред. В.Е. Рыбалкина.- М.: ЮНИТИ-ДАНА, 2006. – 605 с.</w:t>
      </w:r>
    </w:p>
    <w:p w:rsidR="00F803F0" w:rsidRPr="0031503E" w:rsidRDefault="00F803F0" w:rsidP="00F803F0">
      <w:pPr>
        <w:widowControl w:val="0"/>
        <w:autoSpaceDE w:val="0"/>
        <w:autoSpaceDN w:val="0"/>
        <w:adjustRightInd w:val="0"/>
        <w:jc w:val="both"/>
        <w:rPr>
          <w:color w:val="000000"/>
          <w:sz w:val="28"/>
          <w:szCs w:val="28"/>
        </w:rPr>
      </w:pPr>
    </w:p>
    <w:p w:rsidR="00F803F0" w:rsidRPr="0031503E" w:rsidRDefault="00F803F0" w:rsidP="000E29BA">
      <w:pPr>
        <w:widowControl w:val="0"/>
        <w:numPr>
          <w:ilvl w:val="0"/>
          <w:numId w:val="12"/>
        </w:numPr>
        <w:autoSpaceDE w:val="0"/>
        <w:autoSpaceDN w:val="0"/>
        <w:adjustRightInd w:val="0"/>
        <w:jc w:val="both"/>
        <w:rPr>
          <w:color w:val="000000"/>
          <w:sz w:val="28"/>
          <w:szCs w:val="28"/>
        </w:rPr>
      </w:pPr>
      <w:r w:rsidRPr="0031503E">
        <w:rPr>
          <w:color w:val="000000"/>
          <w:sz w:val="28"/>
          <w:szCs w:val="28"/>
        </w:rPr>
        <w:t>Финансовое право: учебник / Под ред. Н.И.Химичёволй. – М.: Юристъ, 2008. – 678 с.</w:t>
      </w:r>
    </w:p>
    <w:p w:rsidR="00F803F0" w:rsidRPr="0031503E" w:rsidRDefault="00F803F0" w:rsidP="00F803F0">
      <w:pPr>
        <w:widowControl w:val="0"/>
        <w:autoSpaceDE w:val="0"/>
        <w:autoSpaceDN w:val="0"/>
        <w:adjustRightInd w:val="0"/>
        <w:jc w:val="both"/>
        <w:rPr>
          <w:color w:val="000000"/>
          <w:sz w:val="28"/>
          <w:szCs w:val="28"/>
        </w:rPr>
      </w:pPr>
    </w:p>
    <w:p w:rsidR="00F803F0" w:rsidRPr="0031503E" w:rsidRDefault="00F803F0" w:rsidP="000E29BA">
      <w:pPr>
        <w:widowControl w:val="0"/>
        <w:numPr>
          <w:ilvl w:val="0"/>
          <w:numId w:val="12"/>
        </w:numPr>
        <w:autoSpaceDE w:val="0"/>
        <w:autoSpaceDN w:val="0"/>
        <w:adjustRightInd w:val="0"/>
        <w:jc w:val="both"/>
        <w:rPr>
          <w:color w:val="000000"/>
          <w:sz w:val="28"/>
          <w:szCs w:val="28"/>
        </w:rPr>
      </w:pPr>
      <w:r w:rsidRPr="0031503E">
        <w:rPr>
          <w:color w:val="000000"/>
          <w:sz w:val="28"/>
          <w:szCs w:val="28"/>
        </w:rPr>
        <w:t>Эриашвили Н.Д. Финансовое право: учебник для вузов. – М.: ЮНИТИ-ДАНА, Закон и право, 2007. – 544 с.</w:t>
      </w:r>
    </w:p>
    <w:p w:rsidR="00662223" w:rsidRPr="00662223" w:rsidRDefault="00662223">
      <w:pPr>
        <w:pStyle w:val="10"/>
        <w:rPr>
          <w:sz w:val="20"/>
        </w:rPr>
      </w:pPr>
      <w:bookmarkStart w:id="65" w:name="_GoBack"/>
      <w:bookmarkEnd w:id="65"/>
    </w:p>
    <w:sectPr w:rsidR="00662223" w:rsidRPr="00662223" w:rsidSect="00D97352">
      <w:headerReference w:type="default" r:id="rId7"/>
      <w:footerReference w:type="even" r:id="rId8"/>
      <w:footerReference w:type="default" r:id="rId9"/>
      <w:footnotePr>
        <w:numRestart w:val="eachPage"/>
      </w:footnotePr>
      <w:pgSz w:w="11906" w:h="16838"/>
      <w:pgMar w:top="1134" w:right="851" w:bottom="1134" w:left="1701" w:header="709" w:footer="709" w:gutter="0"/>
      <w:pgNumType w:start="2"/>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503E" w:rsidRDefault="0031503E">
      <w:r>
        <w:separator/>
      </w:r>
    </w:p>
  </w:endnote>
  <w:endnote w:type="continuationSeparator" w:id="0">
    <w:p w:rsidR="0031503E" w:rsidRDefault="003150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47EA" w:rsidRDefault="00F747EA" w:rsidP="00432790">
    <w:pPr>
      <w:pStyle w:val="a7"/>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747EA" w:rsidRDefault="00F747EA" w:rsidP="00E8251A">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47EA" w:rsidRDefault="00F747EA" w:rsidP="00E8251A">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503E" w:rsidRDefault="0031503E">
      <w:r>
        <w:separator/>
      </w:r>
    </w:p>
  </w:footnote>
  <w:footnote w:type="continuationSeparator" w:id="0">
    <w:p w:rsidR="0031503E" w:rsidRDefault="0031503E">
      <w:r>
        <w:continuationSeparator/>
      </w:r>
    </w:p>
  </w:footnote>
  <w:footnote w:id="1">
    <w:p w:rsidR="00F803F0" w:rsidRDefault="00F803F0" w:rsidP="00F803F0">
      <w:pPr>
        <w:jc w:val="both"/>
      </w:pPr>
      <w:r>
        <w:rPr>
          <w:rStyle w:val="ad"/>
        </w:rPr>
        <w:footnoteRef/>
      </w:r>
      <w:r>
        <w:t xml:space="preserve"> </w:t>
      </w:r>
      <w:r w:rsidRPr="00662223">
        <w:t>Международные валютно-кредитные и финансовые отношения: у</w:t>
      </w:r>
      <w:r>
        <w:t xml:space="preserve">чебник / </w:t>
      </w:r>
      <w:r w:rsidRPr="00662223">
        <w:t>Под ред. Л.Н. Красавиной. - М.: Финансы и статистика, 2008.</w:t>
      </w:r>
      <w:r>
        <w:t xml:space="preserve"> С</w:t>
      </w:r>
      <w:r w:rsidRPr="00662223">
        <w:t>.</w:t>
      </w:r>
      <w:r>
        <w:t xml:space="preserve"> 80.</w:t>
      </w:r>
    </w:p>
  </w:footnote>
  <w:footnote w:id="2">
    <w:p w:rsidR="00F803F0" w:rsidRDefault="00F803F0" w:rsidP="00F803F0">
      <w:pPr>
        <w:pStyle w:val="10"/>
      </w:pPr>
    </w:p>
    <w:p w:rsidR="00662223" w:rsidRPr="00662223" w:rsidRDefault="00662223" w:rsidP="00F803F0">
      <w:pPr>
        <w:pStyle w:val="10"/>
        <w:rPr>
          <w:sz w:val="20"/>
        </w:rPr>
      </w:pPr>
      <w:r>
        <w:rPr>
          <w:rStyle w:val="ad"/>
        </w:rPr>
        <w:footnoteRef/>
      </w:r>
      <w:r>
        <w:t xml:space="preserve"> </w:t>
      </w:r>
      <w:r w:rsidRPr="00662223">
        <w:rPr>
          <w:sz w:val="20"/>
        </w:rPr>
        <w:t>Авдокушин Е.Ф. Международные экономические отношения: учебник.- М.: Экономистъ, 2007</w:t>
      </w:r>
      <w:r>
        <w:rPr>
          <w:sz w:val="20"/>
        </w:rPr>
        <w:t>. С</w:t>
      </w:r>
      <w:r w:rsidRPr="00662223">
        <w:rPr>
          <w:sz w:val="20"/>
        </w:rPr>
        <w:t>.</w:t>
      </w:r>
      <w:r>
        <w:rPr>
          <w:sz w:val="20"/>
        </w:rPr>
        <w:t xml:space="preserve"> 122.</w:t>
      </w:r>
    </w:p>
  </w:footnote>
  <w:footnote w:id="3">
    <w:p w:rsidR="00F803F0" w:rsidRDefault="00F803F0" w:rsidP="00F803F0">
      <w:r>
        <w:rPr>
          <w:rStyle w:val="ad"/>
        </w:rPr>
        <w:footnoteRef/>
      </w:r>
      <w:r>
        <w:t xml:space="preserve"> </w:t>
      </w:r>
      <w:r w:rsidRPr="00662223">
        <w:t xml:space="preserve">Джеффри Сакс, Укротить МВФ И Всемирный банк // Независимая газета -№7. 2005. </w:t>
      </w:r>
      <w:r>
        <w:t>С. 5</w:t>
      </w:r>
      <w:r w:rsidRPr="00662223">
        <w:t>.</w:t>
      </w:r>
    </w:p>
  </w:footnote>
  <w:footnote w:id="4">
    <w:p w:rsidR="001471DD" w:rsidRPr="001471DD" w:rsidRDefault="001471DD" w:rsidP="00F803F0">
      <w:pPr>
        <w:widowControl w:val="0"/>
        <w:autoSpaceDE w:val="0"/>
        <w:autoSpaceDN w:val="0"/>
        <w:adjustRightInd w:val="0"/>
        <w:jc w:val="both"/>
      </w:pPr>
      <w:r w:rsidRPr="001471DD">
        <w:rPr>
          <w:rStyle w:val="ad"/>
        </w:rPr>
        <w:footnoteRef/>
      </w:r>
      <w:r w:rsidRPr="001471DD">
        <w:t xml:space="preserve"> Финансы. Денежное обращен</w:t>
      </w:r>
      <w:r w:rsidR="00F803F0">
        <w:t>ие. Кредит: у</w:t>
      </w:r>
      <w:r w:rsidRPr="001471DD">
        <w:t>чебник для вузов</w:t>
      </w:r>
      <w:r w:rsidR="00F803F0">
        <w:t xml:space="preserve"> </w:t>
      </w:r>
      <w:r w:rsidRPr="001471DD">
        <w:t xml:space="preserve">/ </w:t>
      </w:r>
      <w:r w:rsidR="00662223">
        <w:t xml:space="preserve">Под. ред. проф. Л.А. Дробозиной. </w:t>
      </w:r>
      <w:r w:rsidR="00F803F0">
        <w:t>М., 2008 - С</w:t>
      </w:r>
      <w:r w:rsidRPr="001471DD">
        <w:t>. 132.</w:t>
      </w:r>
    </w:p>
  </w:footnote>
  <w:footnote w:id="5">
    <w:p w:rsidR="001471DD" w:rsidRPr="00F803F0" w:rsidRDefault="001471DD" w:rsidP="00F803F0">
      <w:pPr>
        <w:pStyle w:val="10"/>
        <w:jc w:val="both"/>
        <w:rPr>
          <w:sz w:val="20"/>
        </w:rPr>
      </w:pPr>
      <w:r w:rsidRPr="001471DD">
        <w:rPr>
          <w:rStyle w:val="ad"/>
          <w:sz w:val="20"/>
        </w:rPr>
        <w:footnoteRef/>
      </w:r>
      <w:r w:rsidRPr="001471DD">
        <w:rPr>
          <w:sz w:val="20"/>
        </w:rPr>
        <w:t xml:space="preserve"> Красавина Л.Н. Международные валютно-кредитные и финансовые отно</w:t>
      </w:r>
      <w:r w:rsidR="00F803F0">
        <w:rPr>
          <w:sz w:val="20"/>
        </w:rPr>
        <w:t>шения. – М., 2007. С</w:t>
      </w:r>
      <w:r w:rsidRPr="001471DD">
        <w:rPr>
          <w:sz w:val="20"/>
        </w:rPr>
        <w:t xml:space="preserve">. 128-129. </w:t>
      </w:r>
    </w:p>
  </w:footnote>
  <w:footnote w:id="6">
    <w:p w:rsidR="00F803F0" w:rsidRDefault="00F803F0" w:rsidP="00F803F0">
      <w:pPr>
        <w:widowControl w:val="0"/>
        <w:autoSpaceDE w:val="0"/>
        <w:autoSpaceDN w:val="0"/>
        <w:adjustRightInd w:val="0"/>
        <w:jc w:val="both"/>
      </w:pPr>
      <w:r>
        <w:rPr>
          <w:rStyle w:val="ad"/>
        </w:rPr>
        <w:footnoteRef/>
      </w:r>
      <w:r>
        <w:t xml:space="preserve"> </w:t>
      </w:r>
      <w:r w:rsidRPr="00662223">
        <w:t xml:space="preserve">Финансовое право: учебник / Под ред. Н.И.Химичёволй. – М.: Юристъ, 2008. </w:t>
      </w:r>
      <w:r>
        <w:t>С</w:t>
      </w:r>
      <w:r w:rsidRPr="00662223">
        <w:t>.</w:t>
      </w:r>
      <w:r>
        <w:t xml:space="preserve"> 178.</w:t>
      </w:r>
    </w:p>
  </w:footnote>
  <w:footnote w:id="7">
    <w:p w:rsidR="00F803F0" w:rsidRDefault="00F803F0" w:rsidP="00F803F0">
      <w:pPr>
        <w:jc w:val="both"/>
      </w:pPr>
      <w:r>
        <w:rPr>
          <w:rStyle w:val="ad"/>
        </w:rPr>
        <w:footnoteRef/>
      </w:r>
      <w:r>
        <w:t xml:space="preserve"> </w:t>
      </w:r>
      <w:r w:rsidRPr="00662223">
        <w:t>Международные экономические отношения: учебник / Под общ. ред. В.Е. Рыбалкина. – М.: ЗАО «Бизнес-школа «Интел-Синтез», Дипломатическая академия МИД РФ, 2009</w:t>
      </w:r>
      <w:r>
        <w:t>. С</w:t>
      </w:r>
      <w:r w:rsidRPr="00662223">
        <w:t>.</w:t>
      </w:r>
      <w:r>
        <w:t xml:space="preserve"> 189.</w:t>
      </w:r>
    </w:p>
  </w:footnote>
  <w:footnote w:id="8">
    <w:p w:rsidR="00665740" w:rsidRPr="00665740" w:rsidRDefault="00665740" w:rsidP="00F803F0">
      <w:pPr>
        <w:widowControl w:val="0"/>
        <w:autoSpaceDE w:val="0"/>
        <w:autoSpaceDN w:val="0"/>
        <w:adjustRightInd w:val="0"/>
        <w:jc w:val="both"/>
      </w:pPr>
      <w:r w:rsidRPr="00665740">
        <w:rPr>
          <w:rStyle w:val="ad"/>
        </w:rPr>
        <w:footnoteRef/>
      </w:r>
      <w:r w:rsidRPr="00665740">
        <w:t xml:space="preserve"> </w:t>
      </w:r>
      <w:r w:rsidR="00F803F0" w:rsidRPr="00662223">
        <w:t xml:space="preserve">Эриашвили Н.Д. Финансовое право: учебник для вузов. – М.: ЮНИТИ-ДАНА, Закон и право, 2007. </w:t>
      </w:r>
      <w:r w:rsidR="00F803F0">
        <w:t>С</w:t>
      </w:r>
      <w:r w:rsidR="00F803F0" w:rsidRPr="00662223">
        <w:t>.</w:t>
      </w:r>
      <w:r w:rsidR="00F803F0">
        <w:t xml:space="preserve"> 99.</w:t>
      </w:r>
    </w:p>
    <w:p w:rsidR="00665740" w:rsidRDefault="00665740">
      <w:pPr>
        <w:pStyle w:val="ab"/>
      </w:pPr>
    </w:p>
  </w:footnote>
  <w:footnote w:id="9">
    <w:p w:rsidR="00F803F0" w:rsidRPr="00F803F0" w:rsidRDefault="00F803F0" w:rsidP="00F803F0">
      <w:pPr>
        <w:pStyle w:val="10"/>
        <w:rPr>
          <w:sz w:val="20"/>
        </w:rPr>
      </w:pPr>
      <w:r>
        <w:rPr>
          <w:rStyle w:val="ad"/>
        </w:rPr>
        <w:footnoteRef/>
      </w:r>
      <w:r>
        <w:t xml:space="preserve"> </w:t>
      </w:r>
      <w:r w:rsidRPr="00662223">
        <w:rPr>
          <w:sz w:val="20"/>
        </w:rPr>
        <w:t xml:space="preserve">Международные экономические отношения: учебник для вузов / Под ред. В.Е. Рыбалкина.- М.: ЮНИТИ-ДАНА, 2006. </w:t>
      </w:r>
      <w:r>
        <w:rPr>
          <w:sz w:val="20"/>
        </w:rPr>
        <w:t>С</w:t>
      </w:r>
      <w:r w:rsidRPr="00662223">
        <w:rPr>
          <w:sz w:val="20"/>
        </w:rPr>
        <w:t>.</w:t>
      </w:r>
      <w:r>
        <w:rPr>
          <w:sz w:val="20"/>
        </w:rPr>
        <w:t xml:space="preserve"> 185.</w:t>
      </w:r>
    </w:p>
  </w:footnote>
  <w:footnote w:id="10">
    <w:p w:rsidR="00665740" w:rsidRPr="00665740" w:rsidRDefault="00665740" w:rsidP="00665740">
      <w:pPr>
        <w:spacing w:line="360" w:lineRule="auto"/>
        <w:jc w:val="both"/>
      </w:pPr>
      <w:r w:rsidRPr="00665740">
        <w:rPr>
          <w:rStyle w:val="ad"/>
        </w:rPr>
        <w:footnoteRef/>
      </w:r>
      <w:r w:rsidRPr="00665740">
        <w:t xml:space="preserve"> Международные валютно-кредитные и финансовые отношения: Учебник /     Под ред. Л.Н. Красавиной. - М., 2005 – с. 121-122.</w:t>
      </w:r>
    </w:p>
    <w:p w:rsidR="00665740" w:rsidRDefault="00665740">
      <w:pPr>
        <w:pStyle w:val="ab"/>
      </w:pPr>
    </w:p>
  </w:footnote>
  <w:footnote w:id="11">
    <w:p w:rsidR="00665740" w:rsidRDefault="00665740">
      <w:pPr>
        <w:pStyle w:val="ab"/>
      </w:pPr>
      <w:r>
        <w:rPr>
          <w:rStyle w:val="ad"/>
        </w:rPr>
        <w:footnoteRef/>
      </w:r>
      <w:r>
        <w:t xml:space="preserve"> </w:t>
      </w:r>
      <w:r w:rsidRPr="00665740">
        <w:t>Международные валютно-кредитные и финансовые отношения: Учебник /     Под ред. Л.Н. Красавиной. - М., 2005 – с.</w:t>
      </w:r>
      <w:r>
        <w:t xml:space="preserve"> 136-137.</w:t>
      </w:r>
    </w:p>
    <w:p w:rsidR="00665740" w:rsidRDefault="00665740">
      <w:pPr>
        <w:pStyle w:val="ab"/>
      </w:pPr>
    </w:p>
  </w:footnote>
  <w:footnote w:id="12">
    <w:p w:rsidR="00665740" w:rsidRPr="00665740" w:rsidRDefault="00665740" w:rsidP="00665740">
      <w:pPr>
        <w:spacing w:line="360" w:lineRule="auto"/>
        <w:jc w:val="both"/>
      </w:pPr>
      <w:r w:rsidRPr="00665740">
        <w:rPr>
          <w:rStyle w:val="ad"/>
        </w:rPr>
        <w:footnoteRef/>
      </w:r>
      <w:r w:rsidRPr="00665740">
        <w:t xml:space="preserve"> Международные экономические отношения: Учебник/ под общ. ред. В.Е.Рыбалкина.-2-е изд., перераб. и доп. – М., 2005. – с. 88-89.</w:t>
      </w:r>
    </w:p>
  </w:footnote>
  <w:footnote w:id="13">
    <w:p w:rsidR="00665740" w:rsidRDefault="00665740">
      <w:pPr>
        <w:pStyle w:val="ab"/>
      </w:pPr>
      <w:r>
        <w:rPr>
          <w:rStyle w:val="ad"/>
        </w:rPr>
        <w:footnoteRef/>
      </w:r>
      <w:r>
        <w:t xml:space="preserve"> </w:t>
      </w:r>
      <w:r w:rsidRPr="00665740">
        <w:t>Международные экономические отношения: Учебник/ под общ. ред. В.Е.Рыбалкина.-2-е изд., перераб. и доп. – М., 2005. – с.</w:t>
      </w:r>
      <w:r>
        <w:t xml:space="preserve"> 96-97.</w:t>
      </w:r>
    </w:p>
    <w:p w:rsidR="00665740" w:rsidRDefault="00665740">
      <w:pPr>
        <w:pStyle w:val="ab"/>
      </w:pPr>
    </w:p>
  </w:footnote>
  <w:footnote w:id="14">
    <w:p w:rsidR="00665740" w:rsidRPr="00665740" w:rsidRDefault="00665740" w:rsidP="00665740">
      <w:pPr>
        <w:spacing w:line="360" w:lineRule="auto"/>
      </w:pPr>
      <w:r w:rsidRPr="00665740">
        <w:rPr>
          <w:rStyle w:val="ad"/>
        </w:rPr>
        <w:footnoteRef/>
      </w:r>
      <w:r w:rsidRPr="00665740">
        <w:t xml:space="preserve"> </w:t>
      </w:r>
      <w:r w:rsidRPr="00665740">
        <w:rPr>
          <w:rFonts w:hint="eastAsia"/>
        </w:rPr>
        <w:t>Джеффри Сакс</w:t>
      </w:r>
      <w:r w:rsidRPr="00665740">
        <w:t>, Укротить</w:t>
      </w:r>
      <w:r w:rsidRPr="00665740">
        <w:rPr>
          <w:rFonts w:hint="eastAsia"/>
        </w:rPr>
        <w:t xml:space="preserve"> МВФ И </w:t>
      </w:r>
      <w:r w:rsidRPr="00665740">
        <w:t xml:space="preserve">Всемирный банк // Независимая газета -№7 – </w:t>
      </w:r>
      <w:r w:rsidRPr="00665740">
        <w:rPr>
          <w:rFonts w:hint="eastAsia"/>
        </w:rPr>
        <w:t>200</w:t>
      </w:r>
      <w:r w:rsidRPr="00665740">
        <w:t>5 – С. 4-5.</w:t>
      </w:r>
    </w:p>
    <w:p w:rsidR="00665740" w:rsidRDefault="00665740">
      <w:pPr>
        <w:pStyle w:val="ab"/>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47EA" w:rsidRDefault="00F747EA">
    <w:pPr>
      <w:pStyle w:val="a9"/>
      <w:jc w:val="center"/>
    </w:pPr>
    <w:r>
      <w:fldChar w:fldCharType="begin"/>
    </w:r>
    <w:r>
      <w:instrText xml:space="preserve"> PAGE   \* MERGEFORMAT </w:instrText>
    </w:r>
    <w:r>
      <w:fldChar w:fldCharType="separate"/>
    </w:r>
    <w:r w:rsidR="00046818">
      <w:rPr>
        <w:noProof/>
      </w:rPr>
      <w:t>3</w:t>
    </w:r>
    <w:r>
      <w:fldChar w:fldCharType="end"/>
    </w:r>
  </w:p>
  <w:p w:rsidR="00F747EA" w:rsidRDefault="00F747EA">
    <w:pPr>
      <w:pStyle w:val="12"/>
      <w:widowContro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BD22688"/>
    <w:multiLevelType w:val="singleLevel"/>
    <w:tmpl w:val="0419000F"/>
    <w:lvl w:ilvl="0">
      <w:start w:val="1"/>
      <w:numFmt w:val="decimal"/>
      <w:lvlText w:val="%1."/>
      <w:lvlJc w:val="left"/>
      <w:pPr>
        <w:tabs>
          <w:tab w:val="num" w:pos="360"/>
        </w:tabs>
        <w:ind w:left="360" w:hanging="360"/>
      </w:pPr>
    </w:lvl>
  </w:abstractNum>
  <w:abstractNum w:abstractNumId="2">
    <w:nsid w:val="0CB93A67"/>
    <w:multiLevelType w:val="hybridMultilevel"/>
    <w:tmpl w:val="82789F64"/>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3">
    <w:nsid w:val="12A57F15"/>
    <w:multiLevelType w:val="hybridMultilevel"/>
    <w:tmpl w:val="2CD07C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242F2C"/>
    <w:multiLevelType w:val="hybridMultilevel"/>
    <w:tmpl w:val="E8F0EC9A"/>
    <w:lvl w:ilvl="0" w:tplc="8BCC71D4">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FA479A"/>
    <w:multiLevelType w:val="hybridMultilevel"/>
    <w:tmpl w:val="265ABBE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3441C61"/>
    <w:multiLevelType w:val="singleLevel"/>
    <w:tmpl w:val="B2CA8920"/>
    <w:lvl w:ilvl="0">
      <w:start w:val="1"/>
      <w:numFmt w:val="decimal"/>
      <w:lvlText w:val="%1)"/>
      <w:lvlJc w:val="left"/>
      <w:pPr>
        <w:tabs>
          <w:tab w:val="num" w:pos="644"/>
        </w:tabs>
        <w:ind w:left="644" w:hanging="360"/>
      </w:pPr>
      <w:rPr>
        <w:rFonts w:hint="default"/>
      </w:rPr>
    </w:lvl>
  </w:abstractNum>
  <w:abstractNum w:abstractNumId="7">
    <w:nsid w:val="23F77C04"/>
    <w:multiLevelType w:val="hybridMultilevel"/>
    <w:tmpl w:val="6D3E67F2"/>
    <w:lvl w:ilvl="0" w:tplc="8BCC71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83537A8"/>
    <w:multiLevelType w:val="hybridMultilevel"/>
    <w:tmpl w:val="E4AAEB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4E92431"/>
    <w:multiLevelType w:val="hybridMultilevel"/>
    <w:tmpl w:val="35846842"/>
    <w:lvl w:ilvl="0" w:tplc="8BCC71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6DF1761C"/>
    <w:multiLevelType w:val="hybridMultilevel"/>
    <w:tmpl w:val="A6904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79D8220C"/>
    <w:multiLevelType w:val="multilevel"/>
    <w:tmpl w:val="E368BC8E"/>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10"/>
  </w:num>
  <w:num w:numId="3">
    <w:abstractNumId w:val="5"/>
  </w:num>
  <w:num w:numId="4">
    <w:abstractNumId w:val="2"/>
  </w:num>
  <w:num w:numId="5">
    <w:abstractNumId w:val="6"/>
  </w:num>
  <w:num w:numId="6">
    <w:abstractNumId w:val="1"/>
  </w:num>
  <w:num w:numId="7">
    <w:abstractNumId w:val="9"/>
  </w:num>
  <w:num w:numId="8">
    <w:abstractNumId w:val="8"/>
  </w:num>
  <w:num w:numId="9">
    <w:abstractNumId w:val="4"/>
  </w:num>
  <w:num w:numId="10">
    <w:abstractNumId w:val="11"/>
  </w:num>
  <w:num w:numId="11">
    <w:abstractNumId w:val="7"/>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0A86"/>
    <w:rsid w:val="00005DF2"/>
    <w:rsid w:val="00046818"/>
    <w:rsid w:val="00070226"/>
    <w:rsid w:val="000E29BA"/>
    <w:rsid w:val="001471DD"/>
    <w:rsid w:val="0019654D"/>
    <w:rsid w:val="001D360B"/>
    <w:rsid w:val="001D73E5"/>
    <w:rsid w:val="0020014B"/>
    <w:rsid w:val="00214DFF"/>
    <w:rsid w:val="002344FC"/>
    <w:rsid w:val="00234772"/>
    <w:rsid w:val="00284710"/>
    <w:rsid w:val="002A68D6"/>
    <w:rsid w:val="002C3949"/>
    <w:rsid w:val="002E26B8"/>
    <w:rsid w:val="0031503E"/>
    <w:rsid w:val="003C2182"/>
    <w:rsid w:val="0041710B"/>
    <w:rsid w:val="0042140C"/>
    <w:rsid w:val="00432790"/>
    <w:rsid w:val="004576CE"/>
    <w:rsid w:val="005068D0"/>
    <w:rsid w:val="005A2B18"/>
    <w:rsid w:val="005D6507"/>
    <w:rsid w:val="00662223"/>
    <w:rsid w:val="00662B54"/>
    <w:rsid w:val="00665740"/>
    <w:rsid w:val="00716F7C"/>
    <w:rsid w:val="00730571"/>
    <w:rsid w:val="007819FF"/>
    <w:rsid w:val="007B3D48"/>
    <w:rsid w:val="009F0740"/>
    <w:rsid w:val="00A20856"/>
    <w:rsid w:val="00A40B76"/>
    <w:rsid w:val="00A55C74"/>
    <w:rsid w:val="00A80BBB"/>
    <w:rsid w:val="00AE17E0"/>
    <w:rsid w:val="00AF0A86"/>
    <w:rsid w:val="00B35A78"/>
    <w:rsid w:val="00B91EC9"/>
    <w:rsid w:val="00B925FF"/>
    <w:rsid w:val="00BA1821"/>
    <w:rsid w:val="00BD101A"/>
    <w:rsid w:val="00C06697"/>
    <w:rsid w:val="00D1146C"/>
    <w:rsid w:val="00D122C1"/>
    <w:rsid w:val="00D42C9D"/>
    <w:rsid w:val="00D862D2"/>
    <w:rsid w:val="00D97352"/>
    <w:rsid w:val="00DA2760"/>
    <w:rsid w:val="00E8251A"/>
    <w:rsid w:val="00F747EA"/>
    <w:rsid w:val="00F803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D17F02D-DF4A-47A8-89F1-2D9F7AFD9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10"/>
    <w:next w:val="10"/>
    <w:qFormat/>
    <w:pPr>
      <w:keepNext/>
      <w:spacing w:before="240" w:after="60"/>
      <w:outlineLvl w:val="0"/>
    </w:pPr>
    <w:rPr>
      <w:rFonts w:ascii="Arial" w:hAnsi="Arial"/>
      <w:b/>
      <w:kern w:val="28"/>
    </w:rPr>
  </w:style>
  <w:style w:type="paragraph" w:styleId="2">
    <w:name w:val="heading 2"/>
    <w:basedOn w:val="a"/>
    <w:next w:val="a"/>
    <w:qFormat/>
    <w:rsid w:val="00AE17E0"/>
    <w:pPr>
      <w:keepNext/>
      <w:spacing w:before="240" w:after="60"/>
      <w:outlineLvl w:val="1"/>
    </w:pPr>
    <w:rPr>
      <w:rFonts w:ascii="Arial" w:hAnsi="Arial" w:cs="Arial"/>
      <w:b/>
      <w:bCs/>
      <w:i/>
      <w:iCs/>
      <w:sz w:val="28"/>
      <w:szCs w:val="28"/>
    </w:rPr>
  </w:style>
  <w:style w:type="paragraph" w:styleId="3">
    <w:name w:val="heading 3"/>
    <w:basedOn w:val="a"/>
    <w:next w:val="a"/>
    <w:link w:val="30"/>
    <w:qFormat/>
    <w:rsid w:val="00B91EC9"/>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pPr>
    <w:rPr>
      <w:snapToGrid w:val="0"/>
      <w:sz w:val="28"/>
    </w:rPr>
  </w:style>
  <w:style w:type="character" w:customStyle="1" w:styleId="11">
    <w:name w:val="Основной шрифт абзаца1"/>
  </w:style>
  <w:style w:type="character" w:styleId="a3">
    <w:name w:val="Hyperlink"/>
    <w:rPr>
      <w:color w:val="0000FF"/>
      <w:u w:val="single"/>
    </w:rPr>
  </w:style>
  <w:style w:type="character" w:styleId="a4">
    <w:name w:val="FollowedHyperlink"/>
    <w:rPr>
      <w:color w:val="800080"/>
      <w:u w:val="single"/>
    </w:rPr>
  </w:style>
  <w:style w:type="paragraph" w:customStyle="1" w:styleId="12">
    <w:name w:val="Верхний колонтитул1"/>
    <w:basedOn w:val="10"/>
    <w:pPr>
      <w:tabs>
        <w:tab w:val="center" w:pos="4153"/>
        <w:tab w:val="right" w:pos="8306"/>
      </w:tabs>
    </w:pPr>
  </w:style>
  <w:style w:type="character" w:styleId="a5">
    <w:name w:val="page number"/>
    <w:basedOn w:val="11"/>
  </w:style>
  <w:style w:type="paragraph" w:customStyle="1" w:styleId="a6">
    <w:name w:val="Стиль"/>
    <w:pPr>
      <w:widowControl w:val="0"/>
    </w:pPr>
    <w:rPr>
      <w:snapToGrid w:val="0"/>
    </w:rPr>
  </w:style>
  <w:style w:type="paragraph" w:styleId="13">
    <w:name w:val="toc 1"/>
    <w:basedOn w:val="a"/>
    <w:next w:val="a"/>
    <w:autoRedefine/>
    <w:semiHidden/>
    <w:pPr>
      <w:spacing w:before="120" w:after="120"/>
    </w:pPr>
    <w:rPr>
      <w:b/>
      <w:caps/>
    </w:rPr>
  </w:style>
  <w:style w:type="paragraph" w:styleId="20">
    <w:name w:val="toc 2"/>
    <w:basedOn w:val="a"/>
    <w:next w:val="a"/>
    <w:autoRedefine/>
    <w:semiHidden/>
    <w:pPr>
      <w:ind w:left="200"/>
    </w:pPr>
    <w:rPr>
      <w:smallCaps/>
    </w:rPr>
  </w:style>
  <w:style w:type="paragraph" w:styleId="31">
    <w:name w:val="toc 3"/>
    <w:basedOn w:val="a"/>
    <w:next w:val="a"/>
    <w:autoRedefine/>
    <w:semiHidden/>
    <w:pPr>
      <w:ind w:left="400"/>
    </w:pPr>
    <w:rPr>
      <w:i/>
    </w:rPr>
  </w:style>
  <w:style w:type="paragraph" w:styleId="4">
    <w:name w:val="toc 4"/>
    <w:basedOn w:val="a"/>
    <w:next w:val="a"/>
    <w:autoRedefine/>
    <w:semiHidden/>
    <w:pPr>
      <w:ind w:left="600"/>
    </w:pPr>
    <w:rPr>
      <w:sz w:val="18"/>
    </w:rPr>
  </w:style>
  <w:style w:type="paragraph" w:styleId="5">
    <w:name w:val="toc 5"/>
    <w:basedOn w:val="a"/>
    <w:next w:val="a"/>
    <w:autoRedefine/>
    <w:semiHidden/>
    <w:pPr>
      <w:ind w:left="800"/>
    </w:pPr>
    <w:rPr>
      <w:sz w:val="18"/>
    </w:rPr>
  </w:style>
  <w:style w:type="paragraph" w:styleId="6">
    <w:name w:val="toc 6"/>
    <w:basedOn w:val="a"/>
    <w:next w:val="a"/>
    <w:autoRedefine/>
    <w:semiHidden/>
    <w:pPr>
      <w:ind w:left="1000"/>
    </w:pPr>
    <w:rPr>
      <w:sz w:val="18"/>
    </w:rPr>
  </w:style>
  <w:style w:type="paragraph" w:styleId="7">
    <w:name w:val="toc 7"/>
    <w:basedOn w:val="a"/>
    <w:next w:val="a"/>
    <w:autoRedefine/>
    <w:semiHidden/>
    <w:pPr>
      <w:ind w:left="1200"/>
    </w:pPr>
    <w:rPr>
      <w:sz w:val="18"/>
    </w:rPr>
  </w:style>
  <w:style w:type="paragraph" w:styleId="8">
    <w:name w:val="toc 8"/>
    <w:basedOn w:val="a"/>
    <w:next w:val="a"/>
    <w:autoRedefine/>
    <w:semiHidden/>
    <w:pPr>
      <w:ind w:left="1400"/>
    </w:pPr>
    <w:rPr>
      <w:sz w:val="18"/>
    </w:rPr>
  </w:style>
  <w:style w:type="paragraph" w:styleId="9">
    <w:name w:val="toc 9"/>
    <w:basedOn w:val="a"/>
    <w:next w:val="a"/>
    <w:autoRedefine/>
    <w:semiHidden/>
    <w:pPr>
      <w:ind w:left="1600"/>
    </w:pPr>
    <w:rPr>
      <w:sz w:val="18"/>
    </w:rPr>
  </w:style>
  <w:style w:type="paragraph" w:styleId="a7">
    <w:name w:val="footer"/>
    <w:basedOn w:val="a"/>
    <w:rsid w:val="00E8251A"/>
    <w:pPr>
      <w:tabs>
        <w:tab w:val="center" w:pos="4677"/>
        <w:tab w:val="right" w:pos="9355"/>
      </w:tabs>
    </w:pPr>
  </w:style>
  <w:style w:type="paragraph" w:styleId="a8">
    <w:name w:val="Body Text Indent"/>
    <w:basedOn w:val="a"/>
    <w:rsid w:val="00B91EC9"/>
    <w:pPr>
      <w:ind w:firstLine="600"/>
      <w:jc w:val="both"/>
    </w:pPr>
    <w:rPr>
      <w:sz w:val="24"/>
      <w:szCs w:val="24"/>
    </w:rPr>
  </w:style>
  <w:style w:type="paragraph" w:styleId="21">
    <w:name w:val="Body Text Indent 2"/>
    <w:basedOn w:val="a"/>
    <w:rsid w:val="00B91EC9"/>
    <w:pPr>
      <w:spacing w:after="120" w:line="480" w:lineRule="auto"/>
      <w:ind w:left="283"/>
    </w:pPr>
  </w:style>
  <w:style w:type="character" w:customStyle="1" w:styleId="text1">
    <w:name w:val="text1"/>
    <w:rsid w:val="00B91EC9"/>
    <w:rPr>
      <w:rFonts w:ascii="Arial" w:hAnsi="Arial" w:cs="Arial" w:hint="default"/>
      <w:color w:val="000000"/>
      <w:sz w:val="20"/>
      <w:szCs w:val="20"/>
    </w:rPr>
  </w:style>
  <w:style w:type="paragraph" w:styleId="22">
    <w:name w:val="Body Text 2"/>
    <w:basedOn w:val="a"/>
    <w:rsid w:val="00B91EC9"/>
    <w:pPr>
      <w:spacing w:after="120" w:line="480" w:lineRule="auto"/>
    </w:pPr>
  </w:style>
  <w:style w:type="paragraph" w:styleId="32">
    <w:name w:val="Body Text Indent 3"/>
    <w:basedOn w:val="a"/>
    <w:rsid w:val="00B91EC9"/>
    <w:pPr>
      <w:spacing w:after="120"/>
      <w:ind w:left="283"/>
    </w:pPr>
    <w:rPr>
      <w:sz w:val="16"/>
      <w:szCs w:val="16"/>
    </w:rPr>
  </w:style>
  <w:style w:type="paragraph" w:styleId="33">
    <w:name w:val="Body Text 3"/>
    <w:basedOn w:val="a"/>
    <w:rsid w:val="00B91EC9"/>
    <w:pPr>
      <w:spacing w:after="120"/>
    </w:pPr>
    <w:rPr>
      <w:sz w:val="16"/>
      <w:szCs w:val="16"/>
    </w:rPr>
  </w:style>
  <w:style w:type="paragraph" w:styleId="a9">
    <w:name w:val="header"/>
    <w:basedOn w:val="a"/>
    <w:link w:val="aa"/>
    <w:uiPriority w:val="99"/>
    <w:unhideWhenUsed/>
    <w:rsid w:val="00D97352"/>
    <w:pPr>
      <w:tabs>
        <w:tab w:val="center" w:pos="4677"/>
        <w:tab w:val="right" w:pos="9355"/>
      </w:tabs>
    </w:pPr>
  </w:style>
  <w:style w:type="character" w:customStyle="1" w:styleId="aa">
    <w:name w:val="Верхний колонтитул Знак"/>
    <w:basedOn w:val="a0"/>
    <w:link w:val="a9"/>
    <w:uiPriority w:val="99"/>
    <w:rsid w:val="00D97352"/>
  </w:style>
  <w:style w:type="character" w:customStyle="1" w:styleId="30">
    <w:name w:val="Заголовок 3 Знак"/>
    <w:link w:val="3"/>
    <w:rsid w:val="001471DD"/>
    <w:rPr>
      <w:rFonts w:ascii="Arial" w:hAnsi="Arial" w:cs="Arial"/>
      <w:b/>
      <w:bCs/>
      <w:sz w:val="26"/>
      <w:szCs w:val="26"/>
    </w:rPr>
  </w:style>
  <w:style w:type="paragraph" w:styleId="ab">
    <w:name w:val="footnote text"/>
    <w:basedOn w:val="a"/>
    <w:link w:val="ac"/>
    <w:uiPriority w:val="99"/>
    <w:semiHidden/>
    <w:unhideWhenUsed/>
    <w:rsid w:val="001471DD"/>
  </w:style>
  <w:style w:type="character" w:customStyle="1" w:styleId="ac">
    <w:name w:val="Текст сноски Знак"/>
    <w:basedOn w:val="a0"/>
    <w:link w:val="ab"/>
    <w:uiPriority w:val="99"/>
    <w:semiHidden/>
    <w:rsid w:val="001471DD"/>
  </w:style>
  <w:style w:type="character" w:styleId="ad">
    <w:name w:val="footnote reference"/>
    <w:uiPriority w:val="99"/>
    <w:semiHidden/>
    <w:unhideWhenUsed/>
    <w:rsid w:val="001471D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002391">
      <w:bodyDiv w:val="1"/>
      <w:marLeft w:val="0"/>
      <w:marRight w:val="0"/>
      <w:marTop w:val="0"/>
      <w:marBottom w:val="0"/>
      <w:divBdr>
        <w:top w:val="none" w:sz="0" w:space="0" w:color="auto"/>
        <w:left w:val="none" w:sz="0" w:space="0" w:color="auto"/>
        <w:bottom w:val="none" w:sz="0" w:space="0" w:color="auto"/>
        <w:right w:val="none" w:sz="0" w:space="0" w:color="auto"/>
      </w:divBdr>
    </w:div>
    <w:div w:id="955479617">
      <w:bodyDiv w:val="1"/>
      <w:marLeft w:val="0"/>
      <w:marRight w:val="0"/>
      <w:marTop w:val="0"/>
      <w:marBottom w:val="0"/>
      <w:divBdr>
        <w:top w:val="none" w:sz="0" w:space="0" w:color="auto"/>
        <w:left w:val="none" w:sz="0" w:space="0" w:color="auto"/>
        <w:bottom w:val="none" w:sz="0" w:space="0" w:color="auto"/>
        <w:right w:val="none" w:sz="0" w:space="0" w:color="auto"/>
      </w:divBdr>
    </w:div>
    <w:div w:id="995885525">
      <w:bodyDiv w:val="1"/>
      <w:marLeft w:val="0"/>
      <w:marRight w:val="0"/>
      <w:marTop w:val="0"/>
      <w:marBottom w:val="0"/>
      <w:divBdr>
        <w:top w:val="none" w:sz="0" w:space="0" w:color="auto"/>
        <w:left w:val="none" w:sz="0" w:space="0" w:color="auto"/>
        <w:bottom w:val="none" w:sz="0" w:space="0" w:color="auto"/>
        <w:right w:val="none" w:sz="0" w:space="0" w:color="auto"/>
      </w:divBdr>
    </w:div>
    <w:div w:id="1602446322">
      <w:bodyDiv w:val="1"/>
      <w:marLeft w:val="0"/>
      <w:marRight w:val="0"/>
      <w:marTop w:val="0"/>
      <w:marBottom w:val="0"/>
      <w:divBdr>
        <w:top w:val="none" w:sz="0" w:space="0" w:color="auto"/>
        <w:left w:val="none" w:sz="0" w:space="0" w:color="auto"/>
        <w:bottom w:val="none" w:sz="0" w:space="0" w:color="auto"/>
        <w:right w:val="none" w:sz="0" w:space="0" w:color="auto"/>
      </w:divBdr>
    </w:div>
    <w:div w:id="1704361243">
      <w:bodyDiv w:val="1"/>
      <w:marLeft w:val="0"/>
      <w:marRight w:val="0"/>
      <w:marTop w:val="0"/>
      <w:marBottom w:val="0"/>
      <w:divBdr>
        <w:top w:val="none" w:sz="0" w:space="0" w:color="auto"/>
        <w:left w:val="none" w:sz="0" w:space="0" w:color="auto"/>
        <w:bottom w:val="none" w:sz="0" w:space="0" w:color="auto"/>
        <w:right w:val="none" w:sz="0" w:space="0" w:color="auto"/>
      </w:divBdr>
    </w:div>
    <w:div w:id="197506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5739</Words>
  <Characters>32718</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1</vt:lpstr>
    </vt:vector>
  </TitlesOfParts>
  <Company>1</Company>
  <LinksUpToDate>false</LinksUpToDate>
  <CharactersWithSpaces>38381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1</dc:creator>
  <cp:keywords/>
  <cp:lastModifiedBy>admin</cp:lastModifiedBy>
  <cp:revision>2</cp:revision>
  <cp:lastPrinted>1997-12-05T18:49:00Z</cp:lastPrinted>
  <dcterms:created xsi:type="dcterms:W3CDTF">2014-04-14T14:28:00Z</dcterms:created>
  <dcterms:modified xsi:type="dcterms:W3CDTF">2014-04-14T14:28:00Z</dcterms:modified>
</cp:coreProperties>
</file>