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78A1" w:rsidRPr="0090250D" w:rsidRDefault="00E178A1">
      <w:pPr>
        <w:ind w:left="-1701"/>
        <w:jc w:val="center"/>
        <w:rPr>
          <w:b/>
          <w:sz w:val="28"/>
          <w:szCs w:val="28"/>
          <w:u w:val="single"/>
        </w:rPr>
      </w:pPr>
    </w:p>
    <w:p w:rsidR="00E178A1" w:rsidRPr="0090250D" w:rsidRDefault="00E178A1">
      <w:pPr>
        <w:ind w:left="-1701"/>
        <w:jc w:val="center"/>
        <w:rPr>
          <w:b/>
          <w:sz w:val="28"/>
          <w:szCs w:val="28"/>
          <w:u w:val="single"/>
        </w:rPr>
      </w:pPr>
      <w:r w:rsidRPr="0090250D">
        <w:rPr>
          <w:b/>
          <w:sz w:val="28"/>
          <w:szCs w:val="28"/>
          <w:u w:val="single"/>
        </w:rPr>
        <w:t>СЕВЕРО-ЗАПАДНАЯ  АКАДЕМИЯ</w:t>
      </w:r>
    </w:p>
    <w:p w:rsidR="00E178A1" w:rsidRPr="0090250D" w:rsidRDefault="00E178A1">
      <w:pPr>
        <w:ind w:left="-1701"/>
        <w:jc w:val="center"/>
        <w:rPr>
          <w:b/>
          <w:sz w:val="28"/>
          <w:szCs w:val="28"/>
          <w:u w:val="single"/>
        </w:rPr>
      </w:pPr>
      <w:r w:rsidRPr="0090250D">
        <w:rPr>
          <w:b/>
          <w:sz w:val="28"/>
          <w:szCs w:val="28"/>
          <w:u w:val="single"/>
        </w:rPr>
        <w:t>ГОСУДАРСТВЕННОЙ СЛУЖБЫ</w:t>
      </w:r>
    </w:p>
    <w:p w:rsidR="00E178A1" w:rsidRPr="0090250D" w:rsidRDefault="00E178A1">
      <w:pPr>
        <w:ind w:left="-1701"/>
        <w:jc w:val="center"/>
        <w:rPr>
          <w:b/>
          <w:sz w:val="28"/>
          <w:szCs w:val="28"/>
        </w:rPr>
      </w:pPr>
    </w:p>
    <w:p w:rsidR="00E178A1" w:rsidRPr="0090250D" w:rsidRDefault="00E178A1">
      <w:pPr>
        <w:ind w:left="-1701"/>
        <w:jc w:val="center"/>
        <w:rPr>
          <w:sz w:val="28"/>
          <w:szCs w:val="28"/>
        </w:rPr>
      </w:pPr>
    </w:p>
    <w:p w:rsidR="00E178A1" w:rsidRPr="0090250D" w:rsidRDefault="00E178A1">
      <w:pPr>
        <w:ind w:left="-1701"/>
        <w:jc w:val="center"/>
        <w:rPr>
          <w:sz w:val="28"/>
          <w:szCs w:val="28"/>
        </w:rPr>
      </w:pPr>
    </w:p>
    <w:p w:rsidR="00E178A1" w:rsidRPr="0090250D" w:rsidRDefault="00E178A1">
      <w:pPr>
        <w:ind w:left="-1701"/>
        <w:jc w:val="center"/>
        <w:rPr>
          <w:sz w:val="28"/>
          <w:szCs w:val="28"/>
        </w:rPr>
      </w:pPr>
      <w:r w:rsidRPr="0090250D">
        <w:rPr>
          <w:b/>
          <w:sz w:val="28"/>
          <w:szCs w:val="28"/>
        </w:rPr>
        <w:t xml:space="preserve">КУРСОВАЯ  РАБОТА </w:t>
      </w:r>
      <w:r w:rsidRPr="0090250D">
        <w:rPr>
          <w:b/>
          <w:sz w:val="28"/>
          <w:szCs w:val="28"/>
        </w:rPr>
        <w:br/>
        <w:t>ПО АДМИНИСТРАТИВНОМУ ПРАВУ</w:t>
      </w:r>
      <w:r w:rsidRPr="0090250D">
        <w:rPr>
          <w:b/>
          <w:sz w:val="28"/>
          <w:szCs w:val="28"/>
        </w:rPr>
        <w:br/>
      </w:r>
    </w:p>
    <w:p w:rsidR="00E178A1" w:rsidRPr="0090250D" w:rsidRDefault="00E178A1">
      <w:pPr>
        <w:ind w:left="-1701"/>
        <w:jc w:val="center"/>
        <w:rPr>
          <w:sz w:val="28"/>
          <w:szCs w:val="28"/>
        </w:rPr>
      </w:pPr>
    </w:p>
    <w:p w:rsidR="00E178A1" w:rsidRPr="0090250D" w:rsidRDefault="00E178A1">
      <w:pPr>
        <w:ind w:left="-1701"/>
        <w:jc w:val="center"/>
        <w:rPr>
          <w:sz w:val="28"/>
          <w:szCs w:val="28"/>
        </w:rPr>
      </w:pPr>
    </w:p>
    <w:p w:rsidR="00E178A1" w:rsidRPr="0090250D" w:rsidRDefault="00E178A1">
      <w:pPr>
        <w:ind w:left="-1701"/>
        <w:jc w:val="center"/>
        <w:rPr>
          <w:sz w:val="28"/>
          <w:szCs w:val="28"/>
        </w:rPr>
      </w:pPr>
    </w:p>
    <w:p w:rsidR="00E178A1" w:rsidRPr="0090250D" w:rsidRDefault="00E178A1">
      <w:pPr>
        <w:ind w:left="-1701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90250D">
        <w:rPr>
          <w:b/>
          <w:sz w:val="28"/>
          <w:szCs w:val="28"/>
        </w:rPr>
        <w:t>ТЕМА</w:t>
      </w:r>
      <w:r w:rsidRPr="0090250D">
        <w:rPr>
          <w:rFonts w:ascii="Times New Roman" w:hAnsi="Times New Roman"/>
          <w:b/>
          <w:sz w:val="28"/>
          <w:szCs w:val="28"/>
          <w:lang w:val="en-US"/>
        </w:rPr>
        <w:t>:</w:t>
      </w:r>
      <w:r w:rsidRPr="0090250D">
        <w:rPr>
          <w:b/>
          <w:sz w:val="28"/>
          <w:szCs w:val="28"/>
        </w:rPr>
        <w:t xml:space="preserve"> ОРГАНИЗАЦИЯ ГОСУДАРСТВЕННОЙ </w:t>
      </w:r>
      <w:r w:rsidRPr="0090250D">
        <w:rPr>
          <w:b/>
          <w:sz w:val="28"/>
          <w:szCs w:val="28"/>
        </w:rPr>
        <w:br/>
        <w:t>СЛУЖБЫ В РОССИИ И В США</w:t>
      </w:r>
      <w:r w:rsidRPr="0090250D">
        <w:rPr>
          <w:rFonts w:ascii="Times New Roman" w:hAnsi="Times New Roman"/>
          <w:b/>
          <w:sz w:val="28"/>
          <w:szCs w:val="28"/>
          <w:lang w:val="en-US"/>
        </w:rPr>
        <w:t>.</w:t>
      </w:r>
    </w:p>
    <w:p w:rsidR="00E178A1" w:rsidRPr="0090250D" w:rsidRDefault="00E178A1">
      <w:pPr>
        <w:ind w:left="-1701"/>
        <w:jc w:val="center"/>
        <w:rPr>
          <w:b/>
          <w:sz w:val="28"/>
          <w:szCs w:val="28"/>
        </w:rPr>
      </w:pPr>
    </w:p>
    <w:p w:rsidR="00E178A1" w:rsidRPr="0090250D" w:rsidRDefault="00E178A1">
      <w:pPr>
        <w:ind w:left="-1701"/>
        <w:rPr>
          <w:b/>
          <w:sz w:val="28"/>
          <w:szCs w:val="28"/>
        </w:rPr>
      </w:pPr>
    </w:p>
    <w:p w:rsidR="00E178A1" w:rsidRPr="0090250D" w:rsidRDefault="00E178A1">
      <w:pPr>
        <w:ind w:left="-1701"/>
        <w:rPr>
          <w:b/>
          <w:sz w:val="28"/>
          <w:szCs w:val="28"/>
        </w:rPr>
      </w:pPr>
    </w:p>
    <w:p w:rsidR="00E178A1" w:rsidRPr="0090250D" w:rsidRDefault="00E178A1">
      <w:pPr>
        <w:ind w:left="-1701"/>
        <w:rPr>
          <w:b/>
          <w:sz w:val="28"/>
          <w:szCs w:val="28"/>
        </w:rPr>
      </w:pPr>
    </w:p>
    <w:p w:rsidR="00E178A1" w:rsidRPr="0090250D" w:rsidRDefault="00E178A1">
      <w:pPr>
        <w:ind w:left="-1701"/>
        <w:rPr>
          <w:b/>
          <w:sz w:val="28"/>
          <w:szCs w:val="28"/>
        </w:rPr>
      </w:pPr>
    </w:p>
    <w:p w:rsidR="00E178A1" w:rsidRPr="0090250D" w:rsidRDefault="00E178A1">
      <w:pPr>
        <w:ind w:left="-1701"/>
        <w:rPr>
          <w:b/>
          <w:sz w:val="28"/>
          <w:szCs w:val="28"/>
        </w:rPr>
      </w:pPr>
    </w:p>
    <w:p w:rsidR="00E178A1" w:rsidRPr="0090250D" w:rsidRDefault="00E178A1">
      <w:pPr>
        <w:ind w:left="-1701"/>
        <w:rPr>
          <w:b/>
          <w:sz w:val="28"/>
          <w:szCs w:val="28"/>
        </w:rPr>
      </w:pPr>
    </w:p>
    <w:p w:rsidR="00E178A1" w:rsidRPr="0090250D" w:rsidRDefault="00E178A1">
      <w:pPr>
        <w:ind w:left="-1701"/>
        <w:jc w:val="right"/>
        <w:rPr>
          <w:sz w:val="28"/>
          <w:szCs w:val="28"/>
        </w:rPr>
      </w:pPr>
      <w:r w:rsidRPr="0090250D">
        <w:rPr>
          <w:sz w:val="28"/>
          <w:szCs w:val="28"/>
        </w:rPr>
        <w:t xml:space="preserve">Выполнила студентка 3 курса </w:t>
      </w:r>
      <w:r w:rsidRPr="0090250D">
        <w:rPr>
          <w:rFonts w:ascii="Times New Roman" w:hAnsi="Times New Roman"/>
          <w:sz w:val="28"/>
          <w:szCs w:val="28"/>
          <w:lang w:val="en-US"/>
        </w:rPr>
        <w:t>,</w:t>
      </w:r>
    </w:p>
    <w:p w:rsidR="00E178A1" w:rsidRPr="0090250D" w:rsidRDefault="00E178A1">
      <w:pPr>
        <w:ind w:left="-1701"/>
        <w:jc w:val="right"/>
        <w:rPr>
          <w:rFonts w:ascii="Times New Roman" w:hAnsi="Times New Roman"/>
          <w:sz w:val="28"/>
          <w:szCs w:val="28"/>
          <w:lang w:val="en-US"/>
        </w:rPr>
      </w:pPr>
      <w:r w:rsidRPr="0090250D">
        <w:rPr>
          <w:sz w:val="28"/>
          <w:szCs w:val="28"/>
        </w:rPr>
        <w:t>вечернего отделения</w:t>
      </w:r>
      <w:r w:rsidRPr="0090250D">
        <w:rPr>
          <w:rFonts w:ascii="Times New Roman" w:hAnsi="Times New Roman"/>
          <w:sz w:val="28"/>
          <w:szCs w:val="28"/>
          <w:lang w:val="en-US"/>
        </w:rPr>
        <w:t>,</w:t>
      </w:r>
      <w:r w:rsidRPr="0090250D">
        <w:rPr>
          <w:sz w:val="28"/>
          <w:szCs w:val="28"/>
        </w:rPr>
        <w:t xml:space="preserve"> факультета ГиМУ,</w:t>
      </w:r>
    </w:p>
    <w:p w:rsidR="00E178A1" w:rsidRPr="0090250D" w:rsidRDefault="00E178A1">
      <w:pPr>
        <w:ind w:left="-1701"/>
        <w:jc w:val="right"/>
        <w:rPr>
          <w:b/>
          <w:sz w:val="28"/>
          <w:szCs w:val="28"/>
        </w:rPr>
      </w:pPr>
      <w:r w:rsidRPr="0090250D">
        <w:rPr>
          <w:sz w:val="28"/>
          <w:szCs w:val="28"/>
        </w:rPr>
        <w:t xml:space="preserve">группы 34-В </w:t>
      </w:r>
      <w:r w:rsidRPr="0090250D">
        <w:rPr>
          <w:b/>
          <w:sz w:val="28"/>
          <w:szCs w:val="28"/>
        </w:rPr>
        <w:t>Кузьмина Ася Александровна</w:t>
      </w:r>
      <w:r w:rsidRPr="0090250D">
        <w:rPr>
          <w:rFonts w:ascii="Times New Roman" w:hAnsi="Times New Roman"/>
          <w:b/>
          <w:sz w:val="28"/>
          <w:szCs w:val="28"/>
          <w:lang w:val="en-US"/>
        </w:rPr>
        <w:t>.</w:t>
      </w:r>
    </w:p>
    <w:p w:rsidR="00E178A1" w:rsidRPr="0090250D" w:rsidRDefault="00E178A1">
      <w:pPr>
        <w:ind w:left="-1701"/>
        <w:jc w:val="right"/>
        <w:rPr>
          <w:b/>
          <w:sz w:val="28"/>
          <w:szCs w:val="28"/>
        </w:rPr>
      </w:pPr>
    </w:p>
    <w:p w:rsidR="00E178A1" w:rsidRPr="0090250D" w:rsidRDefault="00E178A1">
      <w:pPr>
        <w:jc w:val="right"/>
        <w:rPr>
          <w:sz w:val="28"/>
          <w:szCs w:val="28"/>
        </w:rPr>
      </w:pPr>
      <w:r w:rsidRPr="0090250D">
        <w:rPr>
          <w:sz w:val="28"/>
          <w:szCs w:val="28"/>
        </w:rPr>
        <w:t>Преподаватель</w:t>
      </w:r>
    </w:p>
    <w:p w:rsidR="00E178A1" w:rsidRPr="0090250D" w:rsidRDefault="00E178A1">
      <w:pPr>
        <w:jc w:val="right"/>
        <w:rPr>
          <w:sz w:val="28"/>
          <w:szCs w:val="28"/>
        </w:rPr>
      </w:pPr>
      <w:r w:rsidRPr="0090250D">
        <w:rPr>
          <w:sz w:val="28"/>
          <w:szCs w:val="28"/>
        </w:rPr>
        <w:t xml:space="preserve"> Заведующий кафедрой Административного Права</w:t>
      </w:r>
    </w:p>
    <w:p w:rsidR="00E178A1" w:rsidRPr="0090250D" w:rsidRDefault="00E178A1">
      <w:pPr>
        <w:ind w:left="-1701"/>
        <w:jc w:val="right"/>
        <w:rPr>
          <w:sz w:val="28"/>
          <w:szCs w:val="28"/>
        </w:rPr>
      </w:pPr>
      <w:r w:rsidRPr="0090250D">
        <w:rPr>
          <w:sz w:val="28"/>
          <w:szCs w:val="28"/>
        </w:rPr>
        <w:t>А</w:t>
      </w:r>
      <w:r w:rsidRPr="0090250D">
        <w:rPr>
          <w:rFonts w:ascii="Times New Roman" w:hAnsi="Times New Roman"/>
          <w:sz w:val="28"/>
          <w:szCs w:val="28"/>
          <w:lang w:val="en-US"/>
        </w:rPr>
        <w:t>.</w:t>
      </w:r>
      <w:r w:rsidRPr="0090250D">
        <w:rPr>
          <w:sz w:val="28"/>
          <w:szCs w:val="28"/>
        </w:rPr>
        <w:t>А</w:t>
      </w:r>
      <w:r w:rsidRPr="0090250D">
        <w:rPr>
          <w:rFonts w:ascii="Times New Roman" w:hAnsi="Times New Roman"/>
          <w:sz w:val="28"/>
          <w:szCs w:val="28"/>
          <w:lang w:val="en-US"/>
        </w:rPr>
        <w:t>.</w:t>
      </w:r>
      <w:r w:rsidRPr="0090250D">
        <w:rPr>
          <w:sz w:val="28"/>
          <w:szCs w:val="28"/>
        </w:rPr>
        <w:t xml:space="preserve">Старовойтов </w:t>
      </w:r>
    </w:p>
    <w:p w:rsidR="00E178A1" w:rsidRPr="0090250D" w:rsidRDefault="00E178A1">
      <w:pPr>
        <w:ind w:left="-1701"/>
        <w:rPr>
          <w:rFonts w:ascii="Times New Roman" w:hAnsi="Times New Roman"/>
          <w:b/>
          <w:sz w:val="28"/>
          <w:szCs w:val="28"/>
          <w:lang w:val="en-US"/>
        </w:rPr>
      </w:pPr>
    </w:p>
    <w:p w:rsidR="00E178A1" w:rsidRPr="0090250D" w:rsidRDefault="00E178A1">
      <w:pPr>
        <w:ind w:left="-1701"/>
        <w:rPr>
          <w:rFonts w:ascii="Times New Roman" w:hAnsi="Times New Roman"/>
          <w:b/>
          <w:sz w:val="28"/>
          <w:szCs w:val="28"/>
          <w:lang w:val="en-US"/>
        </w:rPr>
      </w:pPr>
    </w:p>
    <w:p w:rsidR="00E178A1" w:rsidRPr="0090250D" w:rsidRDefault="00E178A1">
      <w:pPr>
        <w:ind w:left="-1701"/>
        <w:rPr>
          <w:rFonts w:ascii="Times New Roman" w:hAnsi="Times New Roman"/>
          <w:b/>
          <w:sz w:val="28"/>
          <w:szCs w:val="28"/>
          <w:lang w:val="en-US"/>
        </w:rPr>
      </w:pPr>
    </w:p>
    <w:p w:rsidR="00E178A1" w:rsidRPr="0090250D" w:rsidRDefault="00E178A1">
      <w:pPr>
        <w:ind w:left="-1701"/>
        <w:rPr>
          <w:rFonts w:ascii="Times New Roman" w:hAnsi="Times New Roman"/>
          <w:b/>
          <w:sz w:val="28"/>
          <w:szCs w:val="28"/>
          <w:lang w:val="en-US"/>
        </w:rPr>
      </w:pPr>
    </w:p>
    <w:p w:rsidR="00E178A1" w:rsidRPr="0090250D" w:rsidRDefault="00E178A1">
      <w:pPr>
        <w:ind w:left="-1701"/>
        <w:rPr>
          <w:rFonts w:ascii="Times New Roman" w:hAnsi="Times New Roman"/>
          <w:b/>
          <w:sz w:val="28"/>
          <w:szCs w:val="28"/>
          <w:lang w:val="en-US"/>
        </w:rPr>
      </w:pPr>
    </w:p>
    <w:p w:rsidR="00E178A1" w:rsidRPr="0090250D" w:rsidRDefault="00E178A1">
      <w:pPr>
        <w:ind w:left="-1701"/>
        <w:rPr>
          <w:rFonts w:ascii="Times New Roman" w:hAnsi="Times New Roman"/>
          <w:b/>
          <w:sz w:val="28"/>
          <w:szCs w:val="28"/>
          <w:lang w:val="en-US"/>
        </w:rPr>
      </w:pPr>
    </w:p>
    <w:p w:rsidR="00E178A1" w:rsidRPr="0090250D" w:rsidRDefault="00E178A1">
      <w:pPr>
        <w:ind w:left="-1701"/>
        <w:jc w:val="center"/>
        <w:rPr>
          <w:b/>
          <w:sz w:val="28"/>
          <w:szCs w:val="28"/>
        </w:rPr>
      </w:pPr>
      <w:r w:rsidRPr="0090250D">
        <w:rPr>
          <w:b/>
          <w:sz w:val="28"/>
          <w:szCs w:val="28"/>
        </w:rPr>
        <w:t>САНКТ-ПЕТЕРБУРГ</w:t>
      </w:r>
    </w:p>
    <w:p w:rsidR="00E178A1" w:rsidRPr="0090250D" w:rsidRDefault="00E178A1">
      <w:pPr>
        <w:ind w:left="-1701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90250D">
        <w:rPr>
          <w:b/>
          <w:sz w:val="28"/>
          <w:szCs w:val="28"/>
        </w:rPr>
        <w:t>2000</w:t>
      </w:r>
    </w:p>
    <w:p w:rsidR="00E178A1" w:rsidRPr="0090250D" w:rsidRDefault="00E178A1">
      <w:pPr>
        <w:ind w:left="-1701"/>
        <w:jc w:val="center"/>
        <w:rPr>
          <w:b/>
          <w:sz w:val="28"/>
          <w:szCs w:val="28"/>
        </w:rPr>
      </w:pPr>
    </w:p>
    <w:p w:rsidR="00E178A1" w:rsidRPr="0090250D" w:rsidRDefault="00E178A1">
      <w:pPr>
        <w:ind w:left="-1701"/>
        <w:jc w:val="center"/>
        <w:rPr>
          <w:b/>
          <w:sz w:val="28"/>
          <w:szCs w:val="28"/>
        </w:rPr>
      </w:pPr>
    </w:p>
    <w:p w:rsidR="00E178A1" w:rsidRPr="0090250D" w:rsidRDefault="00E178A1">
      <w:pPr>
        <w:ind w:left="-1701"/>
        <w:jc w:val="center"/>
        <w:rPr>
          <w:b/>
          <w:sz w:val="28"/>
          <w:szCs w:val="28"/>
        </w:rPr>
      </w:pPr>
    </w:p>
    <w:p w:rsidR="00E178A1" w:rsidRPr="0090250D" w:rsidRDefault="00E178A1">
      <w:pPr>
        <w:ind w:left="-1701"/>
        <w:jc w:val="center"/>
        <w:rPr>
          <w:b/>
          <w:sz w:val="28"/>
          <w:szCs w:val="28"/>
        </w:rPr>
      </w:pPr>
      <w:r w:rsidRPr="0090250D">
        <w:rPr>
          <w:b/>
          <w:sz w:val="28"/>
          <w:szCs w:val="28"/>
        </w:rPr>
        <w:t>Оглавление.</w:t>
      </w:r>
    </w:p>
    <w:p w:rsidR="00E178A1" w:rsidRPr="0090250D" w:rsidRDefault="00E178A1">
      <w:pPr>
        <w:ind w:left="-1701"/>
        <w:jc w:val="center"/>
        <w:rPr>
          <w:b/>
          <w:sz w:val="28"/>
          <w:szCs w:val="28"/>
        </w:rPr>
      </w:pPr>
    </w:p>
    <w:p w:rsidR="00E178A1" w:rsidRPr="0090250D" w:rsidRDefault="00E178A1" w:rsidP="0090250D">
      <w:pPr>
        <w:numPr>
          <w:ilvl w:val="0"/>
          <w:numId w:val="1"/>
        </w:numPr>
        <w:spacing w:line="480" w:lineRule="auto"/>
        <w:ind w:left="0" w:right="-284" w:firstLine="0"/>
        <w:rPr>
          <w:sz w:val="28"/>
          <w:szCs w:val="28"/>
        </w:rPr>
      </w:pPr>
      <w:r w:rsidRPr="0090250D">
        <w:rPr>
          <w:sz w:val="28"/>
          <w:szCs w:val="28"/>
        </w:rPr>
        <w:t xml:space="preserve">Введение.                                                                                                3   </w:t>
      </w:r>
    </w:p>
    <w:p w:rsidR="00E178A1" w:rsidRPr="0090250D" w:rsidRDefault="00E178A1" w:rsidP="0090250D">
      <w:pPr>
        <w:numPr>
          <w:ilvl w:val="0"/>
          <w:numId w:val="1"/>
        </w:numPr>
        <w:spacing w:line="480" w:lineRule="auto"/>
        <w:ind w:left="0" w:right="-143" w:firstLine="0"/>
        <w:rPr>
          <w:sz w:val="28"/>
          <w:szCs w:val="28"/>
        </w:rPr>
      </w:pPr>
      <w:r w:rsidRPr="0090250D">
        <w:rPr>
          <w:sz w:val="28"/>
          <w:szCs w:val="28"/>
        </w:rPr>
        <w:t>Понятие государственной службы.                                                         3</w:t>
      </w:r>
    </w:p>
    <w:p w:rsidR="00E178A1" w:rsidRPr="0090250D" w:rsidRDefault="00E178A1" w:rsidP="0090250D">
      <w:pPr>
        <w:numPr>
          <w:ilvl w:val="0"/>
          <w:numId w:val="1"/>
        </w:numPr>
        <w:spacing w:line="480" w:lineRule="auto"/>
        <w:ind w:left="0" w:right="-284" w:firstLine="0"/>
        <w:rPr>
          <w:sz w:val="28"/>
          <w:szCs w:val="28"/>
        </w:rPr>
      </w:pPr>
      <w:r w:rsidRPr="0090250D">
        <w:rPr>
          <w:sz w:val="28"/>
          <w:szCs w:val="28"/>
        </w:rPr>
        <w:t>Становление государственной службы  России.                                     5</w:t>
      </w:r>
    </w:p>
    <w:p w:rsidR="00E178A1" w:rsidRPr="0090250D" w:rsidRDefault="00E178A1" w:rsidP="0090250D">
      <w:pPr>
        <w:numPr>
          <w:ilvl w:val="0"/>
          <w:numId w:val="1"/>
        </w:numPr>
        <w:spacing w:line="480" w:lineRule="auto"/>
        <w:ind w:left="0" w:right="-284" w:firstLine="0"/>
        <w:rPr>
          <w:sz w:val="28"/>
          <w:szCs w:val="28"/>
        </w:rPr>
      </w:pPr>
      <w:r w:rsidRPr="0090250D">
        <w:rPr>
          <w:sz w:val="28"/>
          <w:szCs w:val="28"/>
        </w:rPr>
        <w:t>Современная российская государственная служба.                                8</w:t>
      </w:r>
    </w:p>
    <w:p w:rsidR="00E178A1" w:rsidRPr="0090250D" w:rsidRDefault="00E178A1" w:rsidP="0090250D">
      <w:pPr>
        <w:numPr>
          <w:ilvl w:val="0"/>
          <w:numId w:val="1"/>
        </w:numPr>
        <w:spacing w:line="480" w:lineRule="auto"/>
        <w:ind w:left="0" w:right="-426" w:firstLine="0"/>
        <w:rPr>
          <w:sz w:val="28"/>
          <w:szCs w:val="28"/>
        </w:rPr>
      </w:pPr>
      <w:r w:rsidRPr="0090250D">
        <w:rPr>
          <w:sz w:val="28"/>
          <w:szCs w:val="28"/>
        </w:rPr>
        <w:t>История государственной службы в США.                                           13</w:t>
      </w:r>
    </w:p>
    <w:p w:rsidR="00E178A1" w:rsidRPr="0090250D" w:rsidRDefault="00E178A1" w:rsidP="0090250D">
      <w:pPr>
        <w:numPr>
          <w:ilvl w:val="0"/>
          <w:numId w:val="1"/>
        </w:numPr>
        <w:spacing w:line="480" w:lineRule="auto"/>
        <w:ind w:left="0" w:right="-143" w:firstLine="0"/>
        <w:rPr>
          <w:sz w:val="28"/>
          <w:szCs w:val="28"/>
        </w:rPr>
      </w:pPr>
      <w:r w:rsidRPr="0090250D">
        <w:rPr>
          <w:sz w:val="28"/>
          <w:szCs w:val="28"/>
        </w:rPr>
        <w:t>Современный этап государственной службы - гражданской службы в США.                                                                                                         18</w:t>
      </w:r>
    </w:p>
    <w:p w:rsidR="00E178A1" w:rsidRPr="0090250D" w:rsidRDefault="00E178A1" w:rsidP="0090250D">
      <w:pPr>
        <w:numPr>
          <w:ilvl w:val="0"/>
          <w:numId w:val="1"/>
        </w:numPr>
        <w:spacing w:line="480" w:lineRule="auto"/>
        <w:ind w:left="0" w:right="-143" w:firstLine="0"/>
        <w:rPr>
          <w:sz w:val="28"/>
          <w:szCs w:val="28"/>
        </w:rPr>
      </w:pPr>
      <w:r w:rsidRPr="0090250D">
        <w:rPr>
          <w:rFonts w:ascii="Times New Roman" w:hAnsi="Times New Roman"/>
          <w:sz w:val="28"/>
          <w:szCs w:val="28"/>
          <w:lang w:val="en-US"/>
        </w:rPr>
        <w:t xml:space="preserve"> Civil service </w:t>
      </w:r>
      <w:r w:rsidRPr="0090250D">
        <w:rPr>
          <w:sz w:val="28"/>
          <w:szCs w:val="28"/>
        </w:rPr>
        <w:t>и государственная служба.                                               19</w:t>
      </w:r>
    </w:p>
    <w:p w:rsidR="00E178A1" w:rsidRPr="0090250D" w:rsidRDefault="00E178A1" w:rsidP="0090250D">
      <w:pPr>
        <w:numPr>
          <w:ilvl w:val="0"/>
          <w:numId w:val="1"/>
        </w:numPr>
        <w:spacing w:line="480" w:lineRule="auto"/>
        <w:ind w:left="0" w:right="-143" w:firstLine="0"/>
        <w:rPr>
          <w:sz w:val="28"/>
          <w:szCs w:val="28"/>
        </w:rPr>
      </w:pPr>
      <w:r w:rsidRPr="0090250D">
        <w:rPr>
          <w:sz w:val="28"/>
          <w:szCs w:val="28"/>
        </w:rPr>
        <w:t>Заключение.                                                                                           22</w:t>
      </w:r>
    </w:p>
    <w:p w:rsidR="00E178A1" w:rsidRPr="0090250D" w:rsidRDefault="00E178A1" w:rsidP="0090250D">
      <w:pPr>
        <w:numPr>
          <w:ilvl w:val="0"/>
          <w:numId w:val="1"/>
        </w:numPr>
        <w:spacing w:line="480" w:lineRule="auto"/>
        <w:ind w:left="0" w:right="-143" w:firstLine="0"/>
        <w:rPr>
          <w:sz w:val="28"/>
          <w:szCs w:val="28"/>
        </w:rPr>
      </w:pPr>
      <w:r w:rsidRPr="0090250D">
        <w:rPr>
          <w:sz w:val="28"/>
          <w:szCs w:val="28"/>
        </w:rPr>
        <w:t>Список литературы.                                                                              23</w:t>
      </w:r>
    </w:p>
    <w:p w:rsidR="00E178A1" w:rsidRPr="0090250D" w:rsidRDefault="00E178A1">
      <w:pPr>
        <w:ind w:left="-1701"/>
        <w:jc w:val="center"/>
        <w:rPr>
          <w:b/>
          <w:sz w:val="28"/>
          <w:szCs w:val="28"/>
        </w:rPr>
      </w:pPr>
    </w:p>
    <w:p w:rsidR="00E178A1" w:rsidRPr="0090250D" w:rsidRDefault="00E178A1">
      <w:pPr>
        <w:ind w:left="-1701"/>
        <w:jc w:val="center"/>
        <w:rPr>
          <w:b/>
          <w:sz w:val="28"/>
          <w:szCs w:val="28"/>
        </w:rPr>
      </w:pPr>
    </w:p>
    <w:p w:rsidR="00E178A1" w:rsidRPr="0090250D" w:rsidRDefault="00E178A1">
      <w:pPr>
        <w:ind w:left="-1701"/>
        <w:jc w:val="center"/>
        <w:rPr>
          <w:b/>
          <w:sz w:val="28"/>
          <w:szCs w:val="28"/>
        </w:rPr>
      </w:pPr>
    </w:p>
    <w:p w:rsidR="00E178A1" w:rsidRPr="0090250D" w:rsidRDefault="00E178A1">
      <w:pPr>
        <w:ind w:left="-1701"/>
        <w:jc w:val="center"/>
        <w:rPr>
          <w:b/>
          <w:sz w:val="28"/>
          <w:szCs w:val="28"/>
        </w:rPr>
      </w:pPr>
    </w:p>
    <w:p w:rsidR="00E178A1" w:rsidRPr="0090250D" w:rsidRDefault="00E178A1">
      <w:pPr>
        <w:ind w:left="-1701"/>
        <w:jc w:val="center"/>
        <w:rPr>
          <w:b/>
          <w:sz w:val="28"/>
          <w:szCs w:val="28"/>
        </w:rPr>
      </w:pPr>
    </w:p>
    <w:p w:rsidR="00E178A1" w:rsidRPr="0090250D" w:rsidRDefault="00E178A1">
      <w:pPr>
        <w:ind w:left="-1701"/>
        <w:jc w:val="center"/>
        <w:rPr>
          <w:b/>
          <w:sz w:val="28"/>
          <w:szCs w:val="28"/>
        </w:rPr>
      </w:pPr>
    </w:p>
    <w:p w:rsidR="00E178A1" w:rsidRPr="0090250D" w:rsidRDefault="00E178A1">
      <w:pPr>
        <w:ind w:left="-1701"/>
        <w:jc w:val="center"/>
        <w:rPr>
          <w:b/>
          <w:sz w:val="28"/>
          <w:szCs w:val="28"/>
        </w:rPr>
      </w:pPr>
    </w:p>
    <w:p w:rsidR="00E178A1" w:rsidRPr="0090250D" w:rsidRDefault="00E178A1">
      <w:pPr>
        <w:ind w:left="-1701"/>
        <w:jc w:val="center"/>
        <w:rPr>
          <w:b/>
          <w:sz w:val="28"/>
          <w:szCs w:val="28"/>
        </w:rPr>
      </w:pPr>
    </w:p>
    <w:p w:rsidR="00E178A1" w:rsidRPr="0090250D" w:rsidRDefault="00E178A1">
      <w:pPr>
        <w:ind w:left="-1701"/>
        <w:jc w:val="center"/>
        <w:rPr>
          <w:b/>
          <w:sz w:val="28"/>
          <w:szCs w:val="28"/>
        </w:rPr>
      </w:pPr>
    </w:p>
    <w:p w:rsidR="00E178A1" w:rsidRPr="0090250D" w:rsidRDefault="00E178A1">
      <w:pPr>
        <w:ind w:left="-1701"/>
        <w:jc w:val="center"/>
        <w:rPr>
          <w:b/>
          <w:sz w:val="28"/>
          <w:szCs w:val="28"/>
        </w:rPr>
      </w:pPr>
    </w:p>
    <w:p w:rsidR="00E178A1" w:rsidRPr="0090250D" w:rsidRDefault="00E178A1">
      <w:pPr>
        <w:ind w:left="-1701"/>
        <w:jc w:val="center"/>
        <w:rPr>
          <w:b/>
          <w:sz w:val="28"/>
          <w:szCs w:val="28"/>
        </w:rPr>
      </w:pPr>
    </w:p>
    <w:p w:rsidR="00E178A1" w:rsidRPr="0090250D" w:rsidRDefault="00E178A1">
      <w:pPr>
        <w:ind w:left="-1701"/>
        <w:jc w:val="center"/>
        <w:rPr>
          <w:b/>
          <w:sz w:val="28"/>
          <w:szCs w:val="28"/>
        </w:rPr>
      </w:pPr>
    </w:p>
    <w:p w:rsidR="00E178A1" w:rsidRPr="0090250D" w:rsidRDefault="00E178A1">
      <w:pPr>
        <w:ind w:left="-1701"/>
        <w:jc w:val="center"/>
        <w:rPr>
          <w:b/>
          <w:sz w:val="28"/>
          <w:szCs w:val="28"/>
        </w:rPr>
      </w:pPr>
    </w:p>
    <w:p w:rsidR="00E178A1" w:rsidRPr="0090250D" w:rsidRDefault="00E178A1">
      <w:pPr>
        <w:ind w:left="-1701"/>
        <w:jc w:val="center"/>
        <w:rPr>
          <w:b/>
          <w:sz w:val="28"/>
          <w:szCs w:val="28"/>
        </w:rPr>
      </w:pPr>
    </w:p>
    <w:p w:rsidR="00E178A1" w:rsidRPr="0090250D" w:rsidRDefault="00E178A1">
      <w:pPr>
        <w:ind w:left="-1701"/>
        <w:jc w:val="center"/>
        <w:rPr>
          <w:b/>
          <w:sz w:val="28"/>
          <w:szCs w:val="28"/>
        </w:rPr>
      </w:pPr>
    </w:p>
    <w:p w:rsidR="00E178A1" w:rsidRPr="0090250D" w:rsidRDefault="00E178A1">
      <w:pPr>
        <w:ind w:left="-1701"/>
        <w:jc w:val="center"/>
        <w:rPr>
          <w:b/>
          <w:sz w:val="28"/>
          <w:szCs w:val="28"/>
        </w:rPr>
      </w:pPr>
    </w:p>
    <w:p w:rsidR="00E178A1" w:rsidRPr="0090250D" w:rsidRDefault="00E178A1">
      <w:pPr>
        <w:ind w:firstLine="720"/>
        <w:rPr>
          <w:sz w:val="28"/>
          <w:szCs w:val="28"/>
        </w:rPr>
      </w:pPr>
      <w:r w:rsidRPr="0090250D">
        <w:rPr>
          <w:b/>
          <w:sz w:val="28"/>
          <w:szCs w:val="28"/>
        </w:rPr>
        <w:t>1. ВВЕДЕНИЕ.</w:t>
      </w:r>
    </w:p>
    <w:p w:rsidR="00E178A1" w:rsidRPr="0090250D" w:rsidRDefault="00E178A1">
      <w:pPr>
        <w:ind w:firstLine="720"/>
        <w:rPr>
          <w:sz w:val="28"/>
          <w:szCs w:val="28"/>
        </w:rPr>
      </w:pP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>Способ организации государственной службы приобретает особенно важное значение в условиях демократии</w:t>
      </w:r>
      <w:r w:rsidRPr="0090250D">
        <w:rPr>
          <w:sz w:val="28"/>
          <w:szCs w:val="28"/>
          <w:lang w:val="en-US"/>
        </w:rPr>
        <w:t>.</w:t>
      </w:r>
      <w:r w:rsidRPr="0090250D">
        <w:rPr>
          <w:sz w:val="28"/>
          <w:szCs w:val="28"/>
        </w:rPr>
        <w:t xml:space="preserve"> От этого во многом зависит </w:t>
      </w:r>
      <w:r w:rsidRPr="0090250D">
        <w:rPr>
          <w:sz w:val="28"/>
          <w:szCs w:val="28"/>
          <w:lang w:val="en-US"/>
        </w:rPr>
        <w:t>,</w:t>
      </w:r>
      <w:r w:rsidRPr="0090250D">
        <w:rPr>
          <w:sz w:val="28"/>
          <w:szCs w:val="28"/>
        </w:rPr>
        <w:t xml:space="preserve"> насколько полно будут восприниматься и воплощаться на практике насущные требования избирателей</w:t>
      </w:r>
      <w:r w:rsidRPr="0090250D">
        <w:rPr>
          <w:sz w:val="28"/>
          <w:szCs w:val="28"/>
          <w:lang w:val="en-US"/>
        </w:rPr>
        <w:t>;</w:t>
      </w:r>
      <w:r w:rsidRPr="0090250D">
        <w:rPr>
          <w:sz w:val="28"/>
          <w:szCs w:val="28"/>
        </w:rPr>
        <w:t xml:space="preserve"> насколько прочной и эффективной станет обратная связь между государством и гражданским обществом и в конечном итоге прочность политического режима</w:t>
      </w:r>
      <w:r w:rsidRPr="0090250D">
        <w:rPr>
          <w:sz w:val="28"/>
          <w:szCs w:val="28"/>
          <w:lang w:val="en-US"/>
        </w:rPr>
        <w:t>.</w:t>
      </w:r>
      <w:r w:rsidRPr="0090250D">
        <w:rPr>
          <w:sz w:val="28"/>
          <w:szCs w:val="28"/>
        </w:rPr>
        <w:t xml:space="preserve"> В свою очередь способ организации государственной службы напрямую зависит от господствующих среди политиков представлений о ее задачах</w:t>
      </w:r>
      <w:r w:rsidRPr="0090250D">
        <w:rPr>
          <w:sz w:val="28"/>
          <w:szCs w:val="28"/>
          <w:lang w:val="en-US"/>
        </w:rPr>
        <w:t>,</w:t>
      </w:r>
      <w:r w:rsidRPr="0090250D">
        <w:rPr>
          <w:sz w:val="28"/>
          <w:szCs w:val="28"/>
        </w:rPr>
        <w:t xml:space="preserve"> основных функциях</w:t>
      </w:r>
      <w:r w:rsidRPr="0090250D">
        <w:rPr>
          <w:sz w:val="28"/>
          <w:szCs w:val="28"/>
          <w:lang w:val="en-US"/>
        </w:rPr>
        <w:t>,</w:t>
      </w:r>
      <w:r w:rsidRPr="0090250D">
        <w:rPr>
          <w:sz w:val="28"/>
          <w:szCs w:val="28"/>
        </w:rPr>
        <w:t xml:space="preserve"> критериях эффективности</w:t>
      </w:r>
      <w:r w:rsidRPr="0090250D">
        <w:rPr>
          <w:sz w:val="28"/>
          <w:szCs w:val="28"/>
          <w:lang w:val="en-US"/>
        </w:rPr>
        <w:t>.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>Данная работа является обзорным рассмотрением организации государственной службы в двух демократических странах - России и США</w:t>
      </w:r>
      <w:r w:rsidRPr="0090250D">
        <w:rPr>
          <w:sz w:val="28"/>
          <w:szCs w:val="28"/>
          <w:lang w:val="en-US"/>
        </w:rPr>
        <w:t>.</w:t>
      </w:r>
      <w:r w:rsidRPr="0090250D">
        <w:rPr>
          <w:sz w:val="28"/>
          <w:szCs w:val="28"/>
        </w:rPr>
        <w:t xml:space="preserve"> Понятие государственной службы. Что вкладывают в него у нас и что на Западе? В чем сходство и в чем различия, положение в современном государственном управлении, уровень правовой обеспеченности - это те вопросы</w:t>
      </w:r>
      <w:r w:rsidRPr="0090250D">
        <w:rPr>
          <w:sz w:val="28"/>
          <w:szCs w:val="28"/>
          <w:lang w:val="en-US"/>
        </w:rPr>
        <w:t>,</w:t>
      </w:r>
      <w:r w:rsidRPr="0090250D">
        <w:rPr>
          <w:sz w:val="28"/>
          <w:szCs w:val="28"/>
        </w:rPr>
        <w:t xml:space="preserve"> ответы на которые я и попытаюсь сформулировать в данной работе</w:t>
      </w:r>
      <w:r w:rsidRPr="0090250D">
        <w:rPr>
          <w:sz w:val="28"/>
          <w:szCs w:val="28"/>
          <w:lang w:val="en-US"/>
        </w:rPr>
        <w:t>.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</w:p>
    <w:p w:rsidR="00E178A1" w:rsidRPr="0090250D" w:rsidRDefault="00E178A1">
      <w:pPr>
        <w:spacing w:line="360" w:lineRule="auto"/>
        <w:ind w:firstLine="720"/>
        <w:rPr>
          <w:b/>
          <w:sz w:val="28"/>
          <w:szCs w:val="28"/>
        </w:rPr>
      </w:pPr>
      <w:r w:rsidRPr="0090250D">
        <w:rPr>
          <w:b/>
          <w:sz w:val="28"/>
          <w:szCs w:val="28"/>
        </w:rPr>
        <w:t>2</w:t>
      </w:r>
      <w:r w:rsidRPr="0090250D">
        <w:rPr>
          <w:b/>
          <w:sz w:val="28"/>
          <w:szCs w:val="28"/>
          <w:lang w:val="en-US"/>
        </w:rPr>
        <w:t>.</w:t>
      </w:r>
      <w:r w:rsidRPr="0090250D">
        <w:rPr>
          <w:b/>
          <w:sz w:val="28"/>
          <w:szCs w:val="28"/>
        </w:rPr>
        <w:t xml:space="preserve"> Понятие государственной службы.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>В законодательстве и специальной литературе отсутствует однозначное</w:t>
      </w:r>
      <w:r w:rsidRPr="0090250D">
        <w:rPr>
          <w:sz w:val="28"/>
          <w:szCs w:val="28"/>
          <w:lang w:val="en-US"/>
        </w:rPr>
        <w:t>,</w:t>
      </w:r>
      <w:r w:rsidRPr="0090250D">
        <w:rPr>
          <w:sz w:val="28"/>
          <w:szCs w:val="28"/>
        </w:rPr>
        <w:t xml:space="preserve"> а  следовательно</w:t>
      </w:r>
      <w:r w:rsidRPr="0090250D">
        <w:rPr>
          <w:sz w:val="28"/>
          <w:szCs w:val="28"/>
          <w:lang w:val="en-US"/>
        </w:rPr>
        <w:t>,</w:t>
      </w:r>
      <w:r w:rsidRPr="0090250D">
        <w:rPr>
          <w:sz w:val="28"/>
          <w:szCs w:val="28"/>
        </w:rPr>
        <w:t xml:space="preserve"> общепринятое понятие государственной службы</w:t>
      </w:r>
      <w:r w:rsidRPr="0090250D">
        <w:rPr>
          <w:sz w:val="28"/>
          <w:szCs w:val="28"/>
          <w:lang w:val="en-US"/>
        </w:rPr>
        <w:t>.</w:t>
      </w:r>
      <w:r w:rsidRPr="0090250D">
        <w:rPr>
          <w:sz w:val="28"/>
          <w:szCs w:val="28"/>
        </w:rPr>
        <w:t xml:space="preserve"> 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>Государственная служба понимается в</w:t>
      </w:r>
      <w:r w:rsidRPr="0090250D">
        <w:rPr>
          <w:i/>
          <w:sz w:val="28"/>
          <w:szCs w:val="28"/>
        </w:rPr>
        <w:t xml:space="preserve"> широком и узком смысле</w:t>
      </w:r>
      <w:r w:rsidRPr="0090250D">
        <w:rPr>
          <w:sz w:val="28"/>
          <w:szCs w:val="28"/>
          <w:lang w:val="en-US"/>
        </w:rPr>
        <w:t>.</w:t>
      </w:r>
      <w:r w:rsidRPr="0090250D">
        <w:rPr>
          <w:sz w:val="28"/>
          <w:szCs w:val="28"/>
        </w:rPr>
        <w:t xml:space="preserve"> Государственная служба в</w:t>
      </w:r>
      <w:r w:rsidRPr="0090250D">
        <w:rPr>
          <w:i/>
          <w:sz w:val="28"/>
          <w:szCs w:val="28"/>
        </w:rPr>
        <w:t xml:space="preserve"> широком смысле</w:t>
      </w:r>
      <w:r w:rsidRPr="0090250D">
        <w:rPr>
          <w:sz w:val="28"/>
          <w:szCs w:val="28"/>
        </w:rPr>
        <w:t xml:space="preserve">  сводится к выполнению служащими своих обязанностей в государственных организациях: в органах государственной власти</w:t>
      </w:r>
      <w:r w:rsidRPr="0090250D">
        <w:rPr>
          <w:sz w:val="28"/>
          <w:szCs w:val="28"/>
          <w:lang w:val="en-US"/>
        </w:rPr>
        <w:t>,</w:t>
      </w:r>
      <w:r w:rsidRPr="0090250D">
        <w:rPr>
          <w:sz w:val="28"/>
          <w:szCs w:val="28"/>
        </w:rPr>
        <w:t xml:space="preserve"> на предприятиях</w:t>
      </w:r>
      <w:r w:rsidRPr="0090250D">
        <w:rPr>
          <w:sz w:val="28"/>
          <w:szCs w:val="28"/>
          <w:lang w:val="en-US"/>
        </w:rPr>
        <w:t>,</w:t>
      </w:r>
      <w:r w:rsidRPr="0090250D">
        <w:rPr>
          <w:sz w:val="28"/>
          <w:szCs w:val="28"/>
        </w:rPr>
        <w:t xml:space="preserve"> в учреждениях</w:t>
      </w:r>
      <w:r w:rsidRPr="0090250D">
        <w:rPr>
          <w:sz w:val="28"/>
          <w:szCs w:val="28"/>
          <w:lang w:val="en-US"/>
        </w:rPr>
        <w:t>,</w:t>
      </w:r>
      <w:r w:rsidRPr="0090250D">
        <w:rPr>
          <w:sz w:val="28"/>
          <w:szCs w:val="28"/>
        </w:rPr>
        <w:t xml:space="preserve"> иных организациях; </w:t>
      </w:r>
      <w:r w:rsidRPr="0090250D">
        <w:rPr>
          <w:i/>
          <w:sz w:val="28"/>
          <w:szCs w:val="28"/>
        </w:rPr>
        <w:t>в узком смысле</w:t>
      </w:r>
      <w:r w:rsidRPr="0090250D">
        <w:rPr>
          <w:sz w:val="28"/>
          <w:szCs w:val="28"/>
        </w:rPr>
        <w:t xml:space="preserve"> - это выполнение служащими своих обязанностей в государственных органах</w:t>
      </w:r>
      <w:r w:rsidRPr="0090250D">
        <w:rPr>
          <w:sz w:val="28"/>
          <w:szCs w:val="28"/>
          <w:lang w:val="en-US"/>
        </w:rPr>
        <w:t>.</w:t>
      </w:r>
      <w:r w:rsidRPr="0090250D">
        <w:rPr>
          <w:rStyle w:val="a7"/>
          <w:sz w:val="28"/>
          <w:szCs w:val="28"/>
          <w:lang w:val="en-US"/>
        </w:rPr>
        <w:footnoteReference w:id="1"/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 xml:space="preserve"> Государственная служба осуществляется на профессиональной основе</w:t>
      </w:r>
      <w:r w:rsidRPr="0090250D">
        <w:rPr>
          <w:sz w:val="28"/>
          <w:szCs w:val="28"/>
          <w:lang w:val="en-US"/>
        </w:rPr>
        <w:t>.</w:t>
      </w:r>
      <w:r w:rsidRPr="0090250D">
        <w:rPr>
          <w:sz w:val="28"/>
          <w:szCs w:val="28"/>
        </w:rPr>
        <w:t xml:space="preserve"> Это обусловлено необходимостью непрерывного</w:t>
      </w:r>
      <w:r w:rsidRPr="0090250D">
        <w:rPr>
          <w:sz w:val="28"/>
          <w:szCs w:val="28"/>
          <w:lang w:val="en-US"/>
        </w:rPr>
        <w:t>,</w:t>
      </w:r>
      <w:r w:rsidRPr="0090250D">
        <w:rPr>
          <w:sz w:val="28"/>
          <w:szCs w:val="28"/>
        </w:rPr>
        <w:t xml:space="preserve"> преемственного и компетентного осуществления деятельности государственных организаций</w:t>
      </w:r>
      <w:r w:rsidRPr="0090250D">
        <w:rPr>
          <w:sz w:val="28"/>
          <w:szCs w:val="28"/>
          <w:lang w:val="en-US"/>
        </w:rPr>
        <w:t>.</w:t>
      </w:r>
      <w:r w:rsidRPr="0090250D">
        <w:rPr>
          <w:sz w:val="28"/>
          <w:szCs w:val="28"/>
        </w:rPr>
        <w:t xml:space="preserve"> 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 xml:space="preserve">Будучи разновидностью службы вообще и обладая всеми ее признаками  ( деятельность за вознаграждение) </w:t>
      </w:r>
      <w:r w:rsidRPr="0090250D">
        <w:rPr>
          <w:sz w:val="28"/>
          <w:szCs w:val="28"/>
          <w:lang w:val="en-US"/>
        </w:rPr>
        <w:t>,</w:t>
      </w:r>
      <w:r w:rsidRPr="0090250D">
        <w:rPr>
          <w:sz w:val="28"/>
          <w:szCs w:val="28"/>
        </w:rPr>
        <w:t xml:space="preserve"> государственная служба имеет ряд специфических  признаков</w:t>
      </w:r>
      <w:r w:rsidRPr="0090250D">
        <w:rPr>
          <w:sz w:val="28"/>
          <w:szCs w:val="28"/>
          <w:lang w:val="en-US"/>
        </w:rPr>
        <w:t>,</w:t>
      </w:r>
      <w:r w:rsidRPr="0090250D">
        <w:rPr>
          <w:sz w:val="28"/>
          <w:szCs w:val="28"/>
        </w:rPr>
        <w:t xml:space="preserve"> определяющих ее качественное своеобразие</w:t>
      </w:r>
      <w:r w:rsidRPr="0090250D">
        <w:rPr>
          <w:sz w:val="28"/>
          <w:szCs w:val="28"/>
          <w:lang w:val="en-US"/>
        </w:rPr>
        <w:t>.</w:t>
      </w:r>
      <w:r w:rsidRPr="0090250D">
        <w:rPr>
          <w:sz w:val="28"/>
          <w:szCs w:val="28"/>
        </w:rPr>
        <w:t xml:space="preserve">  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>Во-первых</w:t>
      </w:r>
      <w:r w:rsidRPr="0090250D">
        <w:rPr>
          <w:sz w:val="28"/>
          <w:szCs w:val="28"/>
          <w:lang w:val="en-US"/>
        </w:rPr>
        <w:t xml:space="preserve">, </w:t>
      </w:r>
      <w:r w:rsidRPr="0090250D">
        <w:rPr>
          <w:sz w:val="28"/>
          <w:szCs w:val="28"/>
        </w:rPr>
        <w:t>это деятельность лиц, замещающих патронатные и административные государственные  должности.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 xml:space="preserve">Во-вторых, содержанием государственной службы является обеспечение исполнения полномочий государственных органов, выполнение государственных функций. 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>В-третьих, государственная служба содержится за счет бюджетного финансирования.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>Государственная служба опосредуется правом. Совокупность правовых норм, регламентирующих правовой статус государственных служащих , в том числе условия и порядок прохождения государственной службы, виды поощрений и ответственности служащих, основания прекращения и другие вопросы государственной службы, образуют правовой институт государственной службы. Административно- правовые нормы, регламентирующие вопросы государственной службы, составляют часть этого института.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 xml:space="preserve">Административное право обслуживает прежде всего государственное управление. Оно определяет административно-правовой статус главным образом государственных служащих системы государственного управления. 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>Специфическая концепция государственной службы в России положена в основу Закона Российской Федерации от 5 июля 1995г. « Об основах государственной службы РФ»</w:t>
      </w:r>
      <w:r w:rsidRPr="0090250D">
        <w:rPr>
          <w:rStyle w:val="a7"/>
          <w:sz w:val="28"/>
          <w:szCs w:val="28"/>
        </w:rPr>
        <w:footnoteReference w:id="2"/>
      </w:r>
      <w:r w:rsidRPr="0090250D">
        <w:rPr>
          <w:sz w:val="28"/>
          <w:szCs w:val="28"/>
        </w:rPr>
        <w:t xml:space="preserve">. В трактовке этого Закона под </w:t>
      </w:r>
      <w:r w:rsidRPr="0090250D">
        <w:rPr>
          <w:i/>
          <w:sz w:val="28"/>
          <w:szCs w:val="28"/>
        </w:rPr>
        <w:t>государственной службой</w:t>
      </w:r>
      <w:r w:rsidRPr="0090250D">
        <w:rPr>
          <w:sz w:val="28"/>
          <w:szCs w:val="28"/>
        </w:rPr>
        <w:t xml:space="preserve"> понимается</w:t>
      </w:r>
      <w:r w:rsidRPr="0090250D">
        <w:rPr>
          <w:b/>
          <w:sz w:val="28"/>
          <w:szCs w:val="28"/>
        </w:rPr>
        <w:t xml:space="preserve"> профессиональная деятельность по обеспечению исполнения полномочий государственных органов.</w:t>
      </w:r>
      <w:r w:rsidRPr="0090250D">
        <w:rPr>
          <w:sz w:val="28"/>
          <w:szCs w:val="28"/>
        </w:rPr>
        <w:t xml:space="preserve"> При этом к государственной службе относится исполнение должностных обязанностей лицами, замещающими государственные должности определенных категорий.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>Данные специфические признаки государственной службы распространяются, по сути, на государственное устройство любой страны.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 xml:space="preserve">Нам же интересны специфика становления и изменения принципов государственной службы для каждой из рассматриваемых нами стран.   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</w:p>
    <w:p w:rsidR="00E178A1" w:rsidRPr="0090250D" w:rsidRDefault="00E178A1" w:rsidP="0090250D">
      <w:pPr>
        <w:numPr>
          <w:ilvl w:val="0"/>
          <w:numId w:val="2"/>
        </w:numPr>
        <w:spacing w:line="360" w:lineRule="auto"/>
        <w:rPr>
          <w:b/>
          <w:sz w:val="28"/>
          <w:szCs w:val="28"/>
        </w:rPr>
      </w:pPr>
      <w:r w:rsidRPr="0090250D">
        <w:rPr>
          <w:b/>
          <w:sz w:val="28"/>
          <w:szCs w:val="28"/>
        </w:rPr>
        <w:t>Становление государственной службы России.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>Государственная служба в России имеет глубокие исторические корни,  а ее традиции уходят корнями в глубины времени более чем на тысячу лет. Наша страна переходила от этапа к этапу постепенно,  от дружинной «администрации» к дворянской, далее к государевой службе,  главным достижением которой, в свое время была «Табель о рангах».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>Часто дата ее принятия (24 января 1722 г.) отождествляется с началом государственной службы в России. «Табель» установила три иерархические,  как бы параллельные лестницы чинов для гражданской, военной и придворной служб,  по 14 ступеней в каждой.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>Далее история государственной службы проходила непосредственно соответствуя истории монархической России. Точку в этой истории поставила революция 1917г.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 xml:space="preserve"> Формирование после прихода большевиков к власти в октябре 1917г. новой государственности,  получившей название советской и просуществовавшей более семидесяти лет, привело к коренным изменениям в принципах управления страной и организации государственной службы. Становление жестко централизованной системы власти происходило на базе аппарата партии большевиков. Кадровый корпус госслужащих первоначально формировался прежде всего из членов РКП(б). 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>Номенклатурный принцип начал складываться сразу после прихода к власти большевиков, но в полном своем виде оформился только к концу 30-х годов и просуществовал до конца 80-х - полстолетия ( номенклатура была упразднена постановлением Секретариата ЦК КПСС от 22 августа 1990г.). Руководящие посты могли быть заняты только членами КПСС, рекомендованными на эти должности соответствующими партийными комитетами. Характерные черты номенклатурной бюрократии: секретность, закрытость, строгий отбор по принципу преданности компартии, военизированный характер.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 xml:space="preserve"> Распад СССР и появление на его месте  нескольких государств, самостоятельных субъектов международного права, падение союзного центра остро поставили перед Российской Федерацией проблему обеспечения самостоятельного государственного существования, задачи становления новой российской государственности.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>При этом приходилось одновременно строить новое государство, выводить из паралича механизмы управления в условиях крушения административно-командной системы и искать пути выхода из всеобъемлющего кризиса в экономике.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>Командно-административная система привела к росту бюрократизма, волокиты, ведомственной неразберихи, коррупции, безответственности. Необходимо было искать новые пути решения назревавших проблем в сфере управления.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 xml:space="preserve">Демократические преобразования требовали изменения властных структур. Новые «правила игры» требовали новых «игроков». Но на самом деле, если касаться вопроса преемственности номенклатуры нынешней - «демократической» и прежней «коммунистической», то мы увидим интересную картину. По данным социолога О. Крыштановской, в 1995г. в правительственных структурах 75% были выходцами из старой советской номенклатуры. Эти цифры ставят под сомнение официальный тезис о демократической революции в руководящих органах. Но речь сейчас не об этом. 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</w:p>
    <w:p w:rsidR="00E178A1" w:rsidRPr="0090250D" w:rsidRDefault="00E178A1">
      <w:pPr>
        <w:spacing w:line="360" w:lineRule="auto"/>
        <w:ind w:firstLine="720"/>
        <w:rPr>
          <w:b/>
          <w:sz w:val="28"/>
          <w:szCs w:val="28"/>
        </w:rPr>
      </w:pPr>
      <w:r w:rsidRPr="0090250D">
        <w:rPr>
          <w:b/>
          <w:sz w:val="28"/>
          <w:szCs w:val="28"/>
        </w:rPr>
        <w:t>4. Современная российская государственная служба.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>5 июля 1995 г. Госдума приняла Федеральный закон « Об основах государственной службы РФ»</w:t>
      </w:r>
      <w:r w:rsidRPr="0090250D">
        <w:rPr>
          <w:rStyle w:val="a7"/>
          <w:sz w:val="28"/>
          <w:szCs w:val="28"/>
        </w:rPr>
        <w:footnoteReference w:id="3"/>
      </w:r>
      <w:r w:rsidRPr="0090250D">
        <w:rPr>
          <w:sz w:val="28"/>
          <w:szCs w:val="28"/>
        </w:rPr>
        <w:t>. Согласно Закону все служащие разделены на три категории: А., Б, и В. Высшие чины категории А          ( президент, премьер, депутаты, министры) к государственным служащим не относятся ( часть вторая, П.1, ст. 2), ибо осуществляют политические функции. Их обслуживают чиновники из категории Б        ( помощники, советники, консультанты, полномочные представители и др.), период пребывания которых  в должностях ограничен сроком, на который избираются или назначаются лица из категории А. За теми, кто входит в  категорию В, закрепляются как бы обслуживающие функции на постоянной основе. Таким образом возрождается «сословная иерархия».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 xml:space="preserve">Итак : категории Б и В </w:t>
      </w:r>
      <w:r w:rsidRPr="0090250D">
        <w:rPr>
          <w:i/>
          <w:sz w:val="28"/>
          <w:szCs w:val="28"/>
        </w:rPr>
        <w:t>образуют государственные должности</w:t>
      </w:r>
      <w:r w:rsidRPr="0090250D">
        <w:rPr>
          <w:sz w:val="28"/>
          <w:szCs w:val="28"/>
        </w:rPr>
        <w:t xml:space="preserve"> </w:t>
      </w:r>
      <w:r w:rsidRPr="0090250D">
        <w:rPr>
          <w:i/>
          <w:sz w:val="28"/>
          <w:szCs w:val="28"/>
        </w:rPr>
        <w:t>государственной службы</w:t>
      </w:r>
      <w:r w:rsidRPr="0090250D">
        <w:rPr>
          <w:sz w:val="28"/>
          <w:szCs w:val="28"/>
        </w:rPr>
        <w:t xml:space="preserve">, с понятием которой и связывается служебная деятельность лиц, замещающих такие должности. А государственные должности категории А , как уже говорилось, </w:t>
      </w:r>
      <w:r w:rsidRPr="0090250D">
        <w:rPr>
          <w:i/>
          <w:sz w:val="28"/>
          <w:szCs w:val="28"/>
        </w:rPr>
        <w:t>не признаются государственными должностями государственной службы</w:t>
      </w:r>
      <w:r w:rsidRPr="0090250D">
        <w:rPr>
          <w:sz w:val="28"/>
          <w:szCs w:val="28"/>
        </w:rPr>
        <w:t xml:space="preserve">, следовательно, деятельность лиц, занимающих их, по осуществлению полномочий соответствующих органов, не охватывается понятием государственной службы. 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>Подобная практика противоречит общепринятым правилам гражданской службы в развитых странах Запада ( в том числе США ). Там, как известно, на службе у государства стоят все - от канцелярского служащего до президента. Полномочия у них разные, но правила поведения, нормы морали и ответственность перед законом одинаковые.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 xml:space="preserve">Неотнесение должностных лиц категории А к государственным служащим означает , по сути , что формально их не касаются ограничения деятельности государственных служащих, приведенные в статье 1 Закона о госслужбе РФ под рубрикой «не в праве» . Этот список содержит стандартный набор запретов для чиновников: </w:t>
      </w:r>
    </w:p>
    <w:p w:rsidR="00E178A1" w:rsidRPr="0090250D" w:rsidRDefault="00E178A1" w:rsidP="0090250D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90250D">
        <w:rPr>
          <w:sz w:val="28"/>
          <w:szCs w:val="28"/>
        </w:rPr>
        <w:t>заниматься другой оплачиваемой деятельностью, кроме педагогической, научной и творческой;</w:t>
      </w:r>
    </w:p>
    <w:p w:rsidR="00E178A1" w:rsidRPr="0090250D" w:rsidRDefault="00E178A1" w:rsidP="0090250D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90250D">
        <w:rPr>
          <w:sz w:val="28"/>
          <w:szCs w:val="28"/>
        </w:rPr>
        <w:t xml:space="preserve"> быть депутатом;</w:t>
      </w:r>
    </w:p>
    <w:p w:rsidR="00E178A1" w:rsidRPr="0090250D" w:rsidRDefault="00E178A1" w:rsidP="0090250D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90250D">
        <w:rPr>
          <w:sz w:val="28"/>
          <w:szCs w:val="28"/>
        </w:rPr>
        <w:t xml:space="preserve"> заниматься предпринимательством; состоять в управлении коммерческой фирмы; </w:t>
      </w:r>
    </w:p>
    <w:p w:rsidR="00E178A1" w:rsidRPr="0090250D" w:rsidRDefault="00E178A1" w:rsidP="0090250D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90250D">
        <w:rPr>
          <w:sz w:val="28"/>
          <w:szCs w:val="28"/>
        </w:rPr>
        <w:t>быть поверенным третьих лиц в госоргане;</w:t>
      </w:r>
    </w:p>
    <w:p w:rsidR="00E178A1" w:rsidRPr="0090250D" w:rsidRDefault="00E178A1" w:rsidP="0090250D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90250D">
        <w:rPr>
          <w:sz w:val="28"/>
          <w:szCs w:val="28"/>
        </w:rPr>
        <w:t xml:space="preserve"> использовать в личных целях средства и информацию служебного характера; </w:t>
      </w:r>
    </w:p>
    <w:p w:rsidR="00E178A1" w:rsidRPr="0090250D" w:rsidRDefault="00E178A1" w:rsidP="0090250D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90250D">
        <w:rPr>
          <w:sz w:val="28"/>
          <w:szCs w:val="28"/>
        </w:rPr>
        <w:t xml:space="preserve">получать гонорары за публикации и выступления в качестве госслужащего; </w:t>
      </w:r>
    </w:p>
    <w:p w:rsidR="00E178A1" w:rsidRPr="0090250D" w:rsidRDefault="00E178A1" w:rsidP="0090250D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90250D">
        <w:rPr>
          <w:sz w:val="28"/>
          <w:szCs w:val="28"/>
        </w:rPr>
        <w:t>получать подарки и иное вознаграждение даже после выхода на пенсию;</w:t>
      </w:r>
    </w:p>
    <w:p w:rsidR="00E178A1" w:rsidRPr="0090250D" w:rsidRDefault="00E178A1" w:rsidP="0090250D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90250D">
        <w:rPr>
          <w:sz w:val="28"/>
          <w:szCs w:val="28"/>
        </w:rPr>
        <w:t xml:space="preserve"> выезжать за границу за государственный счет не иначе, как в командировку;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 xml:space="preserve"> использовать свое положение в интересах политических партий, религиозных и иных объединений и т.д.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 xml:space="preserve"> Если строго следовать букве Закона о госслужбе в РФ,  то можно обнаружить, что закон противоречит высшей конституционной норме: «перед законом все равны» . Получается, что все равны , но некоторые « равнее» ? Привилегии правящей элиты, закрепленные в этом законе, можно назвать чисто российским изобретением, по сравнению с другими демократическими странами с подобными формами управления.  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>Как уже говорилось в США президент и правящая элита подчинены конституции равно, как и все остальные служащие.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>Для сравнения,  хотелось бы представить несколько принципов этики поведения должностных лиц и служащих госаппарата США,  принятых в 1990г.</w:t>
      </w:r>
      <w:r w:rsidRPr="0090250D">
        <w:rPr>
          <w:rStyle w:val="a7"/>
          <w:sz w:val="28"/>
          <w:szCs w:val="28"/>
        </w:rPr>
        <w:footnoteReference w:id="4"/>
      </w:r>
      <w:r w:rsidRPr="0090250D">
        <w:rPr>
          <w:sz w:val="28"/>
          <w:szCs w:val="28"/>
        </w:rPr>
        <w:t xml:space="preserve"> Очень интересно сравнение нашего «не  в праве», хотя бы с одним принципом, который было бы полезно воспроизвести целиком:</w:t>
      </w:r>
    </w:p>
    <w:p w:rsidR="00E178A1" w:rsidRPr="0090250D" w:rsidRDefault="00E178A1" w:rsidP="0090250D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90250D">
        <w:rPr>
          <w:sz w:val="28"/>
          <w:szCs w:val="28"/>
        </w:rPr>
        <w:t xml:space="preserve">государственная служба есть «служба общественного доверия», что требует от служащего ставить лояльность Конституции, закону и этическим принципам выше личных и частных интересов. - Интересно не правда ли ? </w:t>
      </w:r>
    </w:p>
    <w:p w:rsidR="00E178A1" w:rsidRPr="0090250D" w:rsidRDefault="00E178A1" w:rsidP="0090250D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90250D">
        <w:rPr>
          <w:sz w:val="28"/>
          <w:szCs w:val="28"/>
        </w:rPr>
        <w:t>служащий госучреждения не должен вымогать или принимать любой подарок или другие виды вознаграждения,  имеющего денежную стоимость , от любого лица или организации, желающей получить содействие в том или ином вопросе и т.д. А вот это уже похоже на наши запреты,  даже по формулировке.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>Разумеется, Закон о госслужбе в РФ содержит также ряд позитивных норм, действительно способствующих формированию общественно необходимого статуса государственной службы: введение квалификационных экзаменов, аттестаций и конкурсов на замещение вакантных должностей, ограничения, связанные со статусом государственного служащего ( перечисленные выше ). Однако в целом все же существует распространенное мнение о том, что Закон, созданный элитой для себя, исходя из сиюминутных интересов и без учета долговременных задач построения правового государства на руинах командно-административной системы, лишь оформляет на бумаге желание создать режим воспроизводства и защиты чиновничьей касты.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>Итак, мы выяснили, что в России не все государственные служащие - государственные служащие. Кто же такие государственные служащие в России ?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 xml:space="preserve">В соответствии с Законом о госслужбе в РФ </w:t>
      </w:r>
      <w:r w:rsidRPr="0090250D">
        <w:rPr>
          <w:i/>
          <w:sz w:val="28"/>
          <w:szCs w:val="28"/>
        </w:rPr>
        <w:t>государственным служащим</w:t>
      </w:r>
      <w:r w:rsidRPr="0090250D">
        <w:rPr>
          <w:sz w:val="28"/>
          <w:szCs w:val="28"/>
        </w:rPr>
        <w:t xml:space="preserve"> является гражданин РФ, исполняющий в порядке, установленном законом, обязанности по государственной должности государственной службы за денежное вознаграждение, выплачиваемое за счет средств федерального бюджета или средств бюджета соответствующего субъекта РФ. </w:t>
      </w:r>
      <w:r w:rsidRPr="0090250D">
        <w:rPr>
          <w:rStyle w:val="a7"/>
          <w:sz w:val="28"/>
          <w:szCs w:val="28"/>
        </w:rPr>
        <w:footnoteReference w:id="5"/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>Лица, занимающие должности в государственных органах, а также на государственных предприятиях, в учреждениях и организациях, но не характеризующиеся указанными признаками, по Закону о госслужбе РФ, государственными служащими не являются.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>По Закону о госслужбе РФ государственной является должность в Федеральных органах государственной власти, органах государственной власти субъектов РФ, а также в иных государственных органах, образуемых в соответствии с Конституцией РФ, с установленным кругом обязанностей по исполнению и обеспечению полномочий данного государственного органа, денежным содержанием и ответственностью за исполнение этих обязанностей.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 xml:space="preserve"> Система должностей строится по иерархическому принципу, подразделяясь на следующие пять групп: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>а) высшие государственные должности государственной службы -пятая;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>б) главные государственные должности государственной службы - четвертая ;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>в) ведущие государственные должности государственной службы - третья ;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>г) старшие государственные должности государственной службы - вторая ;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>д) младшие государственные должности государственной службы - первая группа.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 xml:space="preserve">Применимо к группам государственных должностей государственной службы служащим присваиваются разряды и классы по результатам государственного квалификационного экзамена или аттестации государственного служащего: 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>а) действительный государственный советник РФ 1,2 и 3 класса - государственным служащим высших государственных должностей;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>б) государственный советник РФ 1,2 и 3 класса - государственным служащим главных должностей ;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>в) советник РФ 1,2 и 3 класса - государственным служащим старших должностей ;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>г) советник государственной службы 1,2 и 3 класса , референт государственной службы 1,2 и 3 класса - государственным служащим младших должностей.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 xml:space="preserve"> Перечень государственных должностей и государственных должностей государственной службы дается соответственно в Реестре государственных должностей РФ и ,  являющемся его частью, Реестре государственных должностей  государственной службы РФ. К последнему прилагается перечень специализаций государственных должностей государственной службы и квалификационные требования к лицам, их замещающим.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b/>
          <w:sz w:val="28"/>
          <w:szCs w:val="28"/>
        </w:rPr>
        <w:t>5. История государственной службы в США.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>История американской государственной службы заметно отличается от истории этого института в странах Европы и уж тем более в России . Она - детище американской политической системы и американского общества в целом со всей его спецификой. А как известно, американская цивилизация сложилась в результате достаточно необычного сочетания историко-культурных, географических, политических, идеологических факторов. Стремление освободиться от пресса и контроля со стороны любой власти,  будь она светская или духовная,  лежало в основе «идеальной», внеэкономической части мотиваций действий как первых, так и последующих поколений колонистов.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>Принцип самоуправления «свободных людей на свободной земле» лег в основу того уклада,  который называют «великим американским экспериментом».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>Американские исследователи обычно разделяют путь развития идеологии государственной службы на следующие условные основные периоды:</w:t>
      </w:r>
    </w:p>
    <w:p w:rsidR="00E178A1" w:rsidRPr="0090250D" w:rsidRDefault="00E178A1" w:rsidP="0090250D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90250D">
        <w:rPr>
          <w:sz w:val="28"/>
          <w:szCs w:val="28"/>
        </w:rPr>
        <w:t>правление «наследников и джентльменов» 1789-1829 гг.</w:t>
      </w:r>
    </w:p>
    <w:p w:rsidR="00E178A1" w:rsidRPr="0090250D" w:rsidRDefault="00E178A1" w:rsidP="0090250D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90250D">
        <w:rPr>
          <w:sz w:val="28"/>
          <w:szCs w:val="28"/>
        </w:rPr>
        <w:t>правление «людей, пробившихся собственными силами» 1829-1883 гг.</w:t>
      </w:r>
    </w:p>
    <w:p w:rsidR="00E178A1" w:rsidRPr="0090250D" w:rsidRDefault="00E178A1" w:rsidP="0090250D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90250D">
        <w:rPr>
          <w:sz w:val="28"/>
          <w:szCs w:val="28"/>
        </w:rPr>
        <w:t>возобладание принципа «общего блага» 1883-1906 гг.</w:t>
      </w:r>
    </w:p>
    <w:p w:rsidR="00E178A1" w:rsidRPr="0090250D" w:rsidRDefault="00E178A1" w:rsidP="0090250D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90250D">
        <w:rPr>
          <w:sz w:val="28"/>
          <w:szCs w:val="28"/>
        </w:rPr>
        <w:t>господство «научного управления» с 1906 г.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>На раннем этапе госслужба США формировалась на основе прямых заимствований из опыта госслужбы Великобритании, где традиционно важными элементами госслужбы считалось противоборство двух краеугольных принципов - силы и заслуг. На американской почве они трансформировались в принципы организации государственной службы на основе</w:t>
      </w:r>
      <w:r w:rsidRPr="0090250D">
        <w:rPr>
          <w:i/>
          <w:sz w:val="28"/>
          <w:szCs w:val="28"/>
        </w:rPr>
        <w:t xml:space="preserve"> «системы добычи» (</w:t>
      </w:r>
      <w:r w:rsidRPr="0090250D">
        <w:rPr>
          <w:rFonts w:ascii="Times New Roman" w:hAnsi="Times New Roman"/>
          <w:i/>
          <w:sz w:val="28"/>
          <w:szCs w:val="28"/>
          <w:lang w:val="en-US"/>
        </w:rPr>
        <w:t>spoils system)</w:t>
      </w:r>
      <w:r w:rsidRPr="0090250D">
        <w:rPr>
          <w:sz w:val="28"/>
          <w:szCs w:val="28"/>
        </w:rPr>
        <w:t xml:space="preserve"> и , основанной на предпочтении правления просвещенных, знающих, </w:t>
      </w:r>
      <w:r w:rsidRPr="0090250D">
        <w:rPr>
          <w:i/>
          <w:sz w:val="28"/>
          <w:szCs w:val="28"/>
        </w:rPr>
        <w:t>«системе заслуг»(</w:t>
      </w:r>
      <w:r w:rsidRPr="0090250D">
        <w:rPr>
          <w:rFonts w:ascii="Times New Roman" w:hAnsi="Times New Roman"/>
          <w:i/>
          <w:sz w:val="28"/>
          <w:szCs w:val="28"/>
          <w:lang w:val="en-US"/>
        </w:rPr>
        <w:t>merits system)</w:t>
      </w:r>
      <w:r w:rsidRPr="0090250D">
        <w:rPr>
          <w:sz w:val="28"/>
          <w:szCs w:val="28"/>
        </w:rPr>
        <w:t>. История развития государственной службы в США это история противоборства этих двух принципов.</w:t>
      </w:r>
    </w:p>
    <w:p w:rsidR="00E178A1" w:rsidRPr="0090250D" w:rsidRDefault="00E178A1" w:rsidP="0090250D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90250D">
        <w:rPr>
          <w:sz w:val="28"/>
          <w:szCs w:val="28"/>
        </w:rPr>
        <w:t xml:space="preserve">В первый условный период сформировались две основные группы государственных служащих. 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 xml:space="preserve">В первую входили высшие должностные лица,  которые были на виду и пользовались значительным влиянием на процесс принятия решений ( члены кабинета и их ведущие помощники, послы, губернаторы, руководители федеральных агентств и др. ). Они получили название «политических назначенцев» ( </w:t>
      </w:r>
      <w:r w:rsidRPr="0090250D">
        <w:rPr>
          <w:rFonts w:ascii="Times New Roman" w:hAnsi="Times New Roman"/>
          <w:sz w:val="28"/>
          <w:szCs w:val="28"/>
          <w:lang w:val="en-US"/>
        </w:rPr>
        <w:t xml:space="preserve">political executives) </w:t>
      </w:r>
      <w:r w:rsidRPr="0090250D">
        <w:rPr>
          <w:sz w:val="28"/>
          <w:szCs w:val="28"/>
        </w:rPr>
        <w:t>и составляли в то время почти 25 % всех государственных служащих</w:t>
      </w:r>
      <w:r w:rsidRPr="0090250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90250D">
        <w:rPr>
          <w:sz w:val="28"/>
          <w:szCs w:val="28"/>
        </w:rPr>
        <w:t xml:space="preserve">. 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>Вторую группу составляли сотрудники государственных органов среднего и низшего звена - клерки,  таможенники, судьи и шерифы, почтовые служащие и др. В основном это были представители высшего среднего класса. Они имели высокий уровень образования и рассматривали государственную службу как социальный долг. Таким образом, в ранний период госслужба США формировалась посредством патронажа и состояла главным образом из «наследников» общественного статуса, собственности и др. Людей,  пробившихся своими силами , в ней практически не было. Однако такая организация государственной службы была эффективной - престиж ее был высок,  коррупция среди чиновников - очень низкой.</w:t>
      </w:r>
    </w:p>
    <w:p w:rsidR="00E178A1" w:rsidRPr="0090250D" w:rsidRDefault="00E178A1" w:rsidP="0090250D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90250D">
        <w:rPr>
          <w:sz w:val="28"/>
          <w:szCs w:val="28"/>
        </w:rPr>
        <w:t>Начало второго периода обычно датируют приходом в Белый дом президента Э. Джексона, выигравшего выборы в 1828г.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 xml:space="preserve">Президент Джексон попытался демократизировать госслужбу,  обеспечить приток в нее представителей всего населения страны. Однако успех его на федеральном уровне был весьма скромным. По.-другому обстояло дело на местном и штатном уровнях. Упразднение старой  «системы заслуг» привело к безраздельному господству «системы добычи»  с характерным периодическим состоянием хаоса в государственном управлении. «Система добычи» способствовала коррупции и злоупотреблению властей. В результате ко второй половине </w:t>
      </w:r>
      <w:r w:rsidRPr="0090250D">
        <w:rPr>
          <w:rFonts w:ascii="Times New Roman" w:hAnsi="Times New Roman"/>
          <w:sz w:val="28"/>
          <w:szCs w:val="28"/>
          <w:lang w:val="en-US"/>
        </w:rPr>
        <w:t>XIX</w:t>
      </w:r>
      <w:r w:rsidRPr="0090250D">
        <w:rPr>
          <w:sz w:val="28"/>
          <w:szCs w:val="28"/>
        </w:rPr>
        <w:t xml:space="preserve"> в. в США произошла деградация государственной службы,  которая стала гораздо меньше отвечать критериям ответственности перед общественностью и отражать ее интересы,  чем это было в конце </w:t>
      </w:r>
      <w:r w:rsidRPr="0090250D">
        <w:rPr>
          <w:rFonts w:ascii="Times New Roman" w:hAnsi="Times New Roman"/>
          <w:sz w:val="28"/>
          <w:szCs w:val="28"/>
          <w:lang w:val="en-US"/>
        </w:rPr>
        <w:t>XVIII</w:t>
      </w:r>
      <w:r w:rsidRPr="0090250D">
        <w:rPr>
          <w:sz w:val="28"/>
          <w:szCs w:val="28"/>
        </w:rPr>
        <w:t xml:space="preserve"> в. Общественное мнение все больше склонялось в пользу реформы государственной службы.</w:t>
      </w:r>
    </w:p>
    <w:p w:rsidR="00E178A1" w:rsidRPr="0090250D" w:rsidRDefault="00E178A1" w:rsidP="0090250D">
      <w:pPr>
        <w:numPr>
          <w:ilvl w:val="0"/>
          <w:numId w:val="3"/>
        </w:numPr>
        <w:spacing w:line="360" w:lineRule="auto"/>
        <w:rPr>
          <w:b/>
          <w:sz w:val="28"/>
          <w:szCs w:val="28"/>
        </w:rPr>
      </w:pPr>
      <w:r w:rsidRPr="0090250D">
        <w:rPr>
          <w:sz w:val="28"/>
          <w:szCs w:val="28"/>
        </w:rPr>
        <w:t xml:space="preserve">Третий период, </w:t>
      </w:r>
      <w:r w:rsidRPr="0090250D">
        <w:rPr>
          <w:b/>
          <w:sz w:val="28"/>
          <w:szCs w:val="28"/>
        </w:rPr>
        <w:t>период возобладания принципа «общего блага», стал ключевым с точки зрения становления современной системы государственной службы.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>Американцы не пошли по пути огульного отрицания джексоновского времени и постарались так изменить сложившуюся практику,  чтобы не испортить главного достижения «системы добычи» - регулярной смены государственных служащих,  что было главной гарантией против формирования у них кастовости.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>Главный упор в реформе был сделан на то, чтобы государственная служба имела возможность представлять общество в целом. Ее открытость оставалась главным приоритетом реформаторов.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 xml:space="preserve">Важнейшим итогом общественной компании за реформу стал </w:t>
      </w:r>
      <w:r w:rsidRPr="0090250D">
        <w:rPr>
          <w:b/>
          <w:sz w:val="28"/>
          <w:szCs w:val="28"/>
        </w:rPr>
        <w:t>закон Пендлтона 1883г.</w:t>
      </w:r>
      <w:r w:rsidRPr="0090250D">
        <w:rPr>
          <w:sz w:val="28"/>
          <w:szCs w:val="28"/>
        </w:rPr>
        <w:t xml:space="preserve"> 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  <w:u w:val="single"/>
        </w:rPr>
      </w:pPr>
      <w:r w:rsidRPr="0090250D">
        <w:rPr>
          <w:sz w:val="28"/>
          <w:szCs w:val="28"/>
        </w:rPr>
        <w:t xml:space="preserve">По мысли составителей закона Пенделтона,  </w:t>
      </w:r>
      <w:r w:rsidRPr="0090250D">
        <w:rPr>
          <w:b/>
          <w:sz w:val="28"/>
          <w:szCs w:val="28"/>
        </w:rPr>
        <w:t>политические цели должны определяться выборными народными представителями, которые производят назначения на определенное количество постов, способы же достижения этих целей (собственно административная работа) -</w:t>
      </w:r>
      <w:r w:rsidRPr="0090250D">
        <w:rPr>
          <w:b/>
          <w:sz w:val="28"/>
          <w:szCs w:val="28"/>
          <w:u w:val="single"/>
        </w:rPr>
        <w:t xml:space="preserve"> компетентными профессиональными служащими.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 xml:space="preserve">Закон защитил профессиональные категории госслужащих от прямого политического давления и произвола «патронажной системы»,  оговорив категории постов,  которые могли замещаться без сдачи квалификационных экзаменов. Тем самым было законодательно закреплено выделение в рамках единой государственной службы огромного отряда администраторов,  той части государственной службы,  которая получила в американской практике наименование </w:t>
      </w:r>
      <w:r w:rsidRPr="0090250D">
        <w:rPr>
          <w:b/>
          <w:sz w:val="28"/>
          <w:szCs w:val="28"/>
          <w:u w:val="single"/>
        </w:rPr>
        <w:t>гражданской службы (</w:t>
      </w:r>
      <w:r w:rsidRPr="0090250D">
        <w:rPr>
          <w:rFonts w:ascii="Times New Roman" w:hAnsi="Times New Roman"/>
          <w:b/>
          <w:sz w:val="28"/>
          <w:szCs w:val="28"/>
          <w:u w:val="single"/>
          <w:lang w:val="en-US"/>
        </w:rPr>
        <w:t>civil service)</w:t>
      </w:r>
      <w:r w:rsidRPr="0090250D">
        <w:rPr>
          <w:b/>
          <w:sz w:val="28"/>
          <w:szCs w:val="28"/>
          <w:u w:val="single"/>
        </w:rPr>
        <w:t>.</w:t>
      </w:r>
      <w:r w:rsidRPr="0090250D">
        <w:rPr>
          <w:sz w:val="28"/>
          <w:szCs w:val="28"/>
        </w:rPr>
        <w:t xml:space="preserve"> 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>Таким образом,  в рассматриваемый период идеология и практика государственной службы в США претерпели кардинальные изменения. Было раз и навсегда установлено: чтобы оставаться политически нейтральной,  указанная служба должна в определенной степени быть независимой от президента и конгресса. Такая организация государственной службы стала моделью,  по которой создавались аналогичные агентства на штатном и даже местном уровне</w:t>
      </w:r>
    </w:p>
    <w:p w:rsidR="00E178A1" w:rsidRPr="0090250D" w:rsidRDefault="00E178A1" w:rsidP="0090250D">
      <w:pPr>
        <w:numPr>
          <w:ilvl w:val="0"/>
          <w:numId w:val="3"/>
        </w:numPr>
        <w:spacing w:line="360" w:lineRule="auto"/>
        <w:rPr>
          <w:b/>
          <w:sz w:val="28"/>
          <w:szCs w:val="28"/>
        </w:rPr>
      </w:pPr>
      <w:r w:rsidRPr="0090250D">
        <w:rPr>
          <w:sz w:val="28"/>
          <w:szCs w:val="28"/>
        </w:rPr>
        <w:t>Реформа государственной службы создала почву для углубления специализации и совершенствования технологии государственной работы.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>Особенностью нового этапа как раз и стало внедрение в идеологию и практику государственной службы принципов научного управления. В этот период административная работа превратилась в респектабельную сферу деятельности и даже научную дисциплину.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>Доктрина научного управления включала  в себя следующие основные принципы:</w:t>
      </w:r>
    </w:p>
    <w:p w:rsidR="00E178A1" w:rsidRPr="0090250D" w:rsidRDefault="00E178A1" w:rsidP="0090250D">
      <w:pPr>
        <w:numPr>
          <w:ilvl w:val="0"/>
          <w:numId w:val="3"/>
        </w:numPr>
        <w:spacing w:line="360" w:lineRule="auto"/>
        <w:ind w:firstLine="709"/>
        <w:rPr>
          <w:b/>
          <w:sz w:val="28"/>
          <w:szCs w:val="28"/>
        </w:rPr>
      </w:pPr>
      <w:r w:rsidRPr="0090250D">
        <w:rPr>
          <w:b/>
          <w:sz w:val="28"/>
          <w:szCs w:val="28"/>
        </w:rPr>
        <w:t>рационализация</w:t>
      </w:r>
      <w:r w:rsidRPr="0090250D">
        <w:rPr>
          <w:sz w:val="28"/>
          <w:szCs w:val="28"/>
        </w:rPr>
        <w:t xml:space="preserve"> - опора управления на разумные решения, основанные на изучении вопроса;</w:t>
      </w:r>
    </w:p>
    <w:p w:rsidR="00E178A1" w:rsidRPr="0090250D" w:rsidRDefault="00E178A1" w:rsidP="0090250D">
      <w:pPr>
        <w:numPr>
          <w:ilvl w:val="0"/>
          <w:numId w:val="3"/>
        </w:numPr>
        <w:spacing w:line="360" w:lineRule="auto"/>
        <w:ind w:firstLine="709"/>
        <w:rPr>
          <w:b/>
          <w:sz w:val="28"/>
          <w:szCs w:val="28"/>
        </w:rPr>
      </w:pPr>
      <w:r w:rsidRPr="0090250D">
        <w:rPr>
          <w:b/>
          <w:sz w:val="28"/>
          <w:szCs w:val="28"/>
        </w:rPr>
        <w:t>планирование</w:t>
      </w:r>
      <w:r w:rsidRPr="0090250D">
        <w:rPr>
          <w:sz w:val="28"/>
          <w:szCs w:val="28"/>
        </w:rPr>
        <w:t xml:space="preserve"> - прогнозирование объективных условий и будущих потребностей как основа создания каждой конкретной программы;</w:t>
      </w:r>
    </w:p>
    <w:p w:rsidR="00E178A1" w:rsidRPr="0090250D" w:rsidRDefault="00E178A1" w:rsidP="0090250D">
      <w:pPr>
        <w:numPr>
          <w:ilvl w:val="0"/>
          <w:numId w:val="3"/>
        </w:numPr>
        <w:spacing w:line="360" w:lineRule="auto"/>
        <w:ind w:firstLine="709"/>
        <w:rPr>
          <w:b/>
          <w:sz w:val="28"/>
          <w:szCs w:val="28"/>
        </w:rPr>
      </w:pPr>
      <w:r w:rsidRPr="0090250D">
        <w:rPr>
          <w:b/>
          <w:sz w:val="28"/>
          <w:szCs w:val="28"/>
        </w:rPr>
        <w:t>специализация</w:t>
      </w:r>
      <w:r w:rsidRPr="0090250D">
        <w:rPr>
          <w:sz w:val="28"/>
          <w:szCs w:val="28"/>
        </w:rPr>
        <w:t xml:space="preserve"> - использование в процессе управления только соответствующих материалов и инструментов,  продуктов  и специалистов;</w:t>
      </w:r>
    </w:p>
    <w:p w:rsidR="00E178A1" w:rsidRPr="0090250D" w:rsidRDefault="00E178A1" w:rsidP="0090250D">
      <w:pPr>
        <w:numPr>
          <w:ilvl w:val="0"/>
          <w:numId w:val="3"/>
        </w:numPr>
        <w:spacing w:line="360" w:lineRule="auto"/>
        <w:ind w:firstLine="709"/>
        <w:rPr>
          <w:b/>
          <w:sz w:val="28"/>
          <w:szCs w:val="28"/>
        </w:rPr>
      </w:pPr>
      <w:r w:rsidRPr="0090250D">
        <w:rPr>
          <w:b/>
          <w:sz w:val="28"/>
          <w:szCs w:val="28"/>
        </w:rPr>
        <w:t>стандартизация</w:t>
      </w:r>
      <w:r w:rsidRPr="0090250D">
        <w:rPr>
          <w:sz w:val="28"/>
          <w:szCs w:val="28"/>
        </w:rPr>
        <w:t xml:space="preserve"> - закрепление в практике лучших образцов и достижений;</w:t>
      </w:r>
    </w:p>
    <w:p w:rsidR="00E178A1" w:rsidRPr="0090250D" w:rsidRDefault="00E178A1" w:rsidP="0090250D">
      <w:pPr>
        <w:numPr>
          <w:ilvl w:val="0"/>
          <w:numId w:val="3"/>
        </w:numPr>
        <w:spacing w:line="360" w:lineRule="auto"/>
        <w:ind w:firstLine="709"/>
        <w:rPr>
          <w:b/>
          <w:sz w:val="28"/>
          <w:szCs w:val="28"/>
        </w:rPr>
      </w:pPr>
      <w:r w:rsidRPr="0090250D">
        <w:rPr>
          <w:b/>
          <w:sz w:val="28"/>
          <w:szCs w:val="28"/>
        </w:rPr>
        <w:t>измерение</w:t>
      </w:r>
      <w:r w:rsidRPr="0090250D">
        <w:rPr>
          <w:sz w:val="28"/>
          <w:szCs w:val="28"/>
        </w:rPr>
        <w:t xml:space="preserve"> - определение точными количественными методами анализа личного вклада каждого служащего в решение задачи, эффективности его работы и квалификации.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>Теория научного управления послужила основой для новой стандартизации должностей, их классификации. В частности,  появился закон о классификации должностей госслужащих от 1949 г., установивший 18 градаций должностей для Гражданской службы.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b/>
          <w:sz w:val="28"/>
          <w:szCs w:val="28"/>
        </w:rPr>
        <w:t>6. Современный этап госслужбы - гражданской службы в США.</w:t>
      </w:r>
    </w:p>
    <w:p w:rsidR="00E178A1" w:rsidRPr="0090250D" w:rsidRDefault="00E178A1">
      <w:pPr>
        <w:spacing w:line="360" w:lineRule="auto"/>
        <w:ind w:firstLine="709"/>
        <w:rPr>
          <w:sz w:val="28"/>
          <w:szCs w:val="28"/>
        </w:rPr>
      </w:pPr>
      <w:r w:rsidRPr="0090250D">
        <w:rPr>
          <w:sz w:val="28"/>
          <w:szCs w:val="28"/>
        </w:rPr>
        <w:t>Начало современной гражданской службе на уровне федерации было положено в 1883г. тем самым законом Пенделтона о котором уже говорилось чуть ранее. Этим актом упразднялась практиковавшаяся ранее «система добычи», в соответствии с которой президент, победивший на выборах, мог полностью сменить всех должностных лиц. Закон учредил особый орган - Комиссию гражданской службы, ставшую впоследствии независимым ведомством в системе исполнительной власти.</w:t>
      </w:r>
    </w:p>
    <w:p w:rsidR="00E178A1" w:rsidRPr="0090250D" w:rsidRDefault="00E178A1">
      <w:pPr>
        <w:spacing w:line="360" w:lineRule="auto"/>
        <w:ind w:firstLine="709"/>
        <w:rPr>
          <w:sz w:val="28"/>
          <w:szCs w:val="28"/>
        </w:rPr>
      </w:pPr>
      <w:r w:rsidRPr="0090250D">
        <w:rPr>
          <w:sz w:val="28"/>
          <w:szCs w:val="28"/>
        </w:rPr>
        <w:t>В последующие годы законодательство неоднократно изменялось.</w:t>
      </w:r>
    </w:p>
    <w:p w:rsidR="00E178A1" w:rsidRPr="0090250D" w:rsidRDefault="00E178A1">
      <w:pPr>
        <w:spacing w:line="360" w:lineRule="auto"/>
        <w:ind w:firstLine="709"/>
        <w:rPr>
          <w:sz w:val="28"/>
          <w:szCs w:val="28"/>
        </w:rPr>
      </w:pPr>
      <w:r w:rsidRPr="0090250D">
        <w:rPr>
          <w:sz w:val="28"/>
          <w:szCs w:val="28"/>
        </w:rPr>
        <w:t>Одним из последних наиболее значительных актов был Закон о реформе гражданской службы 1978г. Этим законом вместо Комиссии были созданы в качестве независимых ведомств три новых органа:</w:t>
      </w:r>
    </w:p>
    <w:p w:rsidR="00E178A1" w:rsidRPr="0090250D" w:rsidRDefault="00E178A1" w:rsidP="0090250D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90250D">
        <w:rPr>
          <w:sz w:val="28"/>
          <w:szCs w:val="28"/>
        </w:rPr>
        <w:t xml:space="preserve"> Управление по руководству персоналом;</w:t>
      </w:r>
    </w:p>
    <w:p w:rsidR="00E178A1" w:rsidRPr="0090250D" w:rsidRDefault="00E178A1" w:rsidP="0090250D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90250D">
        <w:rPr>
          <w:sz w:val="28"/>
          <w:szCs w:val="28"/>
        </w:rPr>
        <w:t xml:space="preserve"> Управление особого советника;</w:t>
      </w:r>
    </w:p>
    <w:p w:rsidR="00E178A1" w:rsidRPr="0090250D" w:rsidRDefault="00E178A1" w:rsidP="0090250D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90250D">
        <w:rPr>
          <w:sz w:val="28"/>
          <w:szCs w:val="28"/>
        </w:rPr>
        <w:t xml:space="preserve"> Совет по охране системы заслуг.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>Им поручалось выполнение трех различных функций,  выполнявшихся ранее Комиссией: 1) управление набором,  обучением и продвижением служащих; 2) расследование случаев нарушения правовых норм; 3) вынесение решений по таким случаям.</w:t>
      </w:r>
    </w:p>
    <w:p w:rsidR="00E178A1" w:rsidRPr="0090250D" w:rsidRDefault="00E178A1">
      <w:pPr>
        <w:spacing w:line="360" w:lineRule="auto"/>
        <w:ind w:firstLine="993"/>
        <w:rPr>
          <w:sz w:val="28"/>
          <w:szCs w:val="28"/>
        </w:rPr>
      </w:pPr>
      <w:r w:rsidRPr="0090250D">
        <w:rPr>
          <w:sz w:val="28"/>
          <w:szCs w:val="28"/>
        </w:rPr>
        <w:t xml:space="preserve">Помимо этого,  Закон 1978 г. создал новую группу служащих </w:t>
      </w:r>
      <w:r w:rsidRPr="0090250D">
        <w:rPr>
          <w:b/>
          <w:sz w:val="28"/>
          <w:szCs w:val="28"/>
        </w:rPr>
        <w:t xml:space="preserve">-Службу Высших Руководителей ( СВР ). </w:t>
      </w:r>
      <w:r w:rsidRPr="0090250D">
        <w:rPr>
          <w:sz w:val="28"/>
          <w:szCs w:val="28"/>
        </w:rPr>
        <w:t>Для СВР установлен особый порядок отбора,  поощрения,  продвижения, увольнения и пенсионного обеспечения.</w:t>
      </w:r>
    </w:p>
    <w:p w:rsidR="00E178A1" w:rsidRPr="0090250D" w:rsidRDefault="00E178A1">
      <w:pPr>
        <w:spacing w:line="360" w:lineRule="auto"/>
        <w:ind w:firstLine="993"/>
        <w:rPr>
          <w:sz w:val="28"/>
          <w:szCs w:val="28"/>
        </w:rPr>
      </w:pPr>
      <w:r w:rsidRPr="0090250D">
        <w:rPr>
          <w:sz w:val="28"/>
          <w:szCs w:val="28"/>
        </w:rPr>
        <w:t>Известно,  что одной из целей администрации Клинтона являлось обновление госаппарата. Это, вчасности, относится и к СВР, так как данный институт играет важную роль в проведении реформ.</w:t>
      </w:r>
    </w:p>
    <w:p w:rsidR="00E178A1" w:rsidRPr="0090250D" w:rsidRDefault="00E178A1">
      <w:pPr>
        <w:spacing w:line="360" w:lineRule="auto"/>
        <w:ind w:firstLine="993"/>
        <w:rPr>
          <w:sz w:val="28"/>
          <w:szCs w:val="28"/>
        </w:rPr>
      </w:pPr>
      <w:r w:rsidRPr="0090250D">
        <w:rPr>
          <w:sz w:val="28"/>
          <w:szCs w:val="28"/>
        </w:rPr>
        <w:t xml:space="preserve">Придя к власти в 1992г., администрация Клинтона предприняла попытку реформировать существующую систему государственной службы,. С этой целью была создана комиссия во главе с вице-президентом А. Гором. После шести месяцев работы комиссия выдвинула более 100 предложений по реформе госслужбы. Причем,  все рекомендации  нацелены на изменение системы государственной службы таким образом,  чтобы работающие в ней люди,  как можно в большей степени отвечали не за процесс,  а за результат. </w:t>
      </w:r>
    </w:p>
    <w:p w:rsidR="00E178A1" w:rsidRPr="0090250D" w:rsidRDefault="00E178A1">
      <w:pPr>
        <w:spacing w:line="360" w:lineRule="auto"/>
        <w:ind w:firstLine="993"/>
        <w:rPr>
          <w:sz w:val="28"/>
          <w:szCs w:val="28"/>
        </w:rPr>
      </w:pPr>
      <w:r w:rsidRPr="0090250D">
        <w:rPr>
          <w:sz w:val="28"/>
          <w:szCs w:val="28"/>
        </w:rPr>
        <w:t xml:space="preserve"> </w:t>
      </w:r>
    </w:p>
    <w:p w:rsidR="00E178A1" w:rsidRPr="0090250D" w:rsidRDefault="00E178A1">
      <w:pPr>
        <w:spacing w:line="360" w:lineRule="auto"/>
        <w:ind w:firstLine="720"/>
        <w:rPr>
          <w:b/>
          <w:sz w:val="28"/>
          <w:szCs w:val="28"/>
        </w:rPr>
      </w:pPr>
      <w:r w:rsidRPr="0090250D">
        <w:rPr>
          <w:b/>
          <w:sz w:val="28"/>
          <w:szCs w:val="28"/>
        </w:rPr>
        <w:t xml:space="preserve">7. </w:t>
      </w:r>
      <w:r w:rsidRPr="0090250D">
        <w:rPr>
          <w:rFonts w:ascii="Times New Roman" w:hAnsi="Times New Roman"/>
          <w:b/>
          <w:sz w:val="28"/>
          <w:szCs w:val="28"/>
          <w:lang w:val="en-US"/>
        </w:rPr>
        <w:t>Civil service</w:t>
      </w:r>
      <w:r w:rsidRPr="0090250D">
        <w:rPr>
          <w:b/>
          <w:sz w:val="28"/>
          <w:szCs w:val="28"/>
        </w:rPr>
        <w:t xml:space="preserve"> и госслужба.</w:t>
      </w:r>
    </w:p>
    <w:p w:rsidR="00E178A1" w:rsidRPr="0090250D" w:rsidRDefault="00E178A1">
      <w:pPr>
        <w:spacing w:line="360" w:lineRule="auto"/>
        <w:ind w:firstLine="709"/>
        <w:rPr>
          <w:sz w:val="28"/>
          <w:szCs w:val="28"/>
        </w:rPr>
      </w:pPr>
      <w:r w:rsidRPr="0090250D">
        <w:rPr>
          <w:sz w:val="28"/>
          <w:szCs w:val="28"/>
        </w:rPr>
        <w:t xml:space="preserve">На сегодняшний день категория </w:t>
      </w:r>
      <w:r w:rsidRPr="0090250D">
        <w:rPr>
          <w:i/>
          <w:sz w:val="28"/>
          <w:szCs w:val="28"/>
        </w:rPr>
        <w:t>государственных служащих в США</w:t>
      </w:r>
      <w:r w:rsidRPr="0090250D">
        <w:rPr>
          <w:sz w:val="28"/>
          <w:szCs w:val="28"/>
        </w:rPr>
        <w:t xml:space="preserve"> включает как должностных лиц и вспомогательно-технический персонал,  связанный с реализацией государственно-властных полномочий, так и работников по найму (в том числе преподавателей государственных учебных заведений,  рабочих государственных предприятий и т.п.).</w:t>
      </w:r>
    </w:p>
    <w:p w:rsidR="00E178A1" w:rsidRPr="0090250D" w:rsidRDefault="00E178A1">
      <w:pPr>
        <w:spacing w:line="360" w:lineRule="auto"/>
        <w:ind w:firstLine="709"/>
        <w:rPr>
          <w:sz w:val="28"/>
          <w:szCs w:val="28"/>
        </w:rPr>
      </w:pPr>
      <w:r w:rsidRPr="0090250D">
        <w:rPr>
          <w:b/>
          <w:sz w:val="28"/>
          <w:szCs w:val="28"/>
        </w:rPr>
        <w:t>В США государственным служащим в широком смысле считается любое лицо,  труд которого оплачивается из бюджета федерации,  штата или местного органа власти.</w:t>
      </w:r>
      <w:r w:rsidRPr="0090250D">
        <w:rPr>
          <w:rStyle w:val="a7"/>
          <w:b/>
          <w:sz w:val="28"/>
          <w:szCs w:val="28"/>
        </w:rPr>
        <w:footnoteReference w:id="6"/>
      </w:r>
      <w:r w:rsidRPr="0090250D">
        <w:rPr>
          <w:sz w:val="28"/>
          <w:szCs w:val="28"/>
        </w:rPr>
        <w:t xml:space="preserve"> Следовательно,  правомерно было говорить о том, что в американской системе власти любое лицо является государственным служащим,  от президента до почтового служащего.</w:t>
      </w:r>
    </w:p>
    <w:p w:rsidR="00E178A1" w:rsidRPr="0090250D" w:rsidRDefault="00E178A1">
      <w:pPr>
        <w:spacing w:line="360" w:lineRule="auto"/>
        <w:ind w:firstLine="709"/>
        <w:rPr>
          <w:sz w:val="28"/>
          <w:szCs w:val="28"/>
        </w:rPr>
      </w:pPr>
      <w:r w:rsidRPr="0090250D">
        <w:rPr>
          <w:sz w:val="28"/>
          <w:szCs w:val="28"/>
        </w:rPr>
        <w:t>В то же время в специальной литературе в ряде случаев проводится различие между «гражданской службой»,  охватывающей категорию профессионального несменяемого чиновничества,  и «правительственной службой»,  под которой подразумевается высший слой государственных чиновников,  сменяемых на основе «системы добычи». Характерно,  что на русский язык все эти термины переводятся,  как «государственная служба».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 xml:space="preserve">Можно говорить о скорейшем соотнесении терминов «государственная служба» в русском языке и «правительственная служба» в США,  т.к. именно эти понятия видятся мне как синонимы. </w:t>
      </w:r>
      <w:r w:rsidRPr="0090250D">
        <w:rPr>
          <w:sz w:val="28"/>
          <w:szCs w:val="28"/>
          <w:u w:val="single"/>
        </w:rPr>
        <w:t>Гражданская служба</w:t>
      </w:r>
      <w:r w:rsidRPr="0090250D">
        <w:rPr>
          <w:sz w:val="28"/>
          <w:szCs w:val="28"/>
        </w:rPr>
        <w:t xml:space="preserve"> - это особое понятие государственного устройства США.</w:t>
      </w:r>
    </w:p>
    <w:p w:rsidR="00E178A1" w:rsidRPr="0090250D" w:rsidRDefault="00E178A1">
      <w:pPr>
        <w:spacing w:line="360" w:lineRule="auto"/>
        <w:ind w:firstLine="709"/>
        <w:rPr>
          <w:sz w:val="28"/>
          <w:szCs w:val="28"/>
        </w:rPr>
      </w:pPr>
      <w:r w:rsidRPr="0090250D">
        <w:rPr>
          <w:sz w:val="28"/>
          <w:szCs w:val="28"/>
        </w:rPr>
        <w:t xml:space="preserve">Ввиду того,  что конституция США обошла молчанием вопрос о построении государственной службы на местах,  организация деятельности чиновников в управленческом аппарате штатов и местных органов управления стала прерогативой власти штатов и местного управления.   </w:t>
      </w:r>
    </w:p>
    <w:p w:rsidR="00E178A1" w:rsidRPr="0090250D" w:rsidRDefault="00E178A1">
      <w:pPr>
        <w:spacing w:line="360" w:lineRule="auto"/>
        <w:ind w:firstLine="709"/>
        <w:rPr>
          <w:sz w:val="28"/>
          <w:szCs w:val="28"/>
        </w:rPr>
      </w:pPr>
      <w:r w:rsidRPr="0090250D">
        <w:rPr>
          <w:sz w:val="28"/>
          <w:szCs w:val="28"/>
        </w:rPr>
        <w:t xml:space="preserve">В результате,  </w:t>
      </w:r>
      <w:r w:rsidRPr="0090250D">
        <w:rPr>
          <w:i/>
          <w:sz w:val="28"/>
          <w:szCs w:val="28"/>
        </w:rPr>
        <w:t>с юридической точки зрения,  в США не существует единой государственной службы.</w:t>
      </w:r>
      <w:r w:rsidRPr="0090250D">
        <w:rPr>
          <w:sz w:val="28"/>
          <w:szCs w:val="28"/>
        </w:rPr>
        <w:t xml:space="preserve"> Она как бы разделена по административно-территориальному признаку на множество автономных систем,  что при наличии в США около 185 тысяч административно-территориальных единиц делает ее композицию весьма сложной. Кроме того, наиболее важная, с государственно-правовой точки зрения, федеральная гражданская служба в свою очередь состоит в свою очередь из конгломерата административно-управленческих структур,  правовая основа которых совпадает лишь частично.</w:t>
      </w:r>
    </w:p>
    <w:p w:rsidR="00E178A1" w:rsidRPr="0090250D" w:rsidRDefault="00E178A1">
      <w:pPr>
        <w:spacing w:line="360" w:lineRule="auto"/>
        <w:ind w:firstLine="709"/>
        <w:rPr>
          <w:sz w:val="28"/>
          <w:szCs w:val="28"/>
        </w:rPr>
      </w:pPr>
      <w:r w:rsidRPr="0090250D">
        <w:rPr>
          <w:sz w:val="28"/>
          <w:szCs w:val="28"/>
        </w:rPr>
        <w:t>Если сравнить с российским устройством,  то в первую очередь необходимо упомянуть о принципе федерализма ,  в соответствии с которым различаются:</w:t>
      </w:r>
    </w:p>
    <w:p w:rsidR="00E178A1" w:rsidRPr="0090250D" w:rsidRDefault="00E178A1" w:rsidP="0090250D">
      <w:pPr>
        <w:numPr>
          <w:ilvl w:val="0"/>
          <w:numId w:val="4"/>
        </w:numPr>
        <w:spacing w:line="360" w:lineRule="auto"/>
        <w:ind w:left="992"/>
        <w:rPr>
          <w:sz w:val="28"/>
          <w:szCs w:val="28"/>
        </w:rPr>
      </w:pPr>
      <w:r w:rsidRPr="0090250D">
        <w:rPr>
          <w:sz w:val="28"/>
          <w:szCs w:val="28"/>
        </w:rPr>
        <w:t>федеральная государственная служба,  находящаяся в ведении РФ ( п. «т» ст. 71 Конституции РФ);</w:t>
      </w:r>
    </w:p>
    <w:p w:rsidR="00E178A1" w:rsidRPr="0090250D" w:rsidRDefault="00E178A1" w:rsidP="0090250D">
      <w:pPr>
        <w:numPr>
          <w:ilvl w:val="0"/>
          <w:numId w:val="4"/>
        </w:numPr>
        <w:spacing w:line="360" w:lineRule="auto"/>
        <w:ind w:left="992"/>
        <w:rPr>
          <w:sz w:val="28"/>
          <w:szCs w:val="28"/>
        </w:rPr>
      </w:pPr>
      <w:r w:rsidRPr="0090250D">
        <w:rPr>
          <w:sz w:val="28"/>
          <w:szCs w:val="28"/>
        </w:rPr>
        <w:t>государственная служба субъектов РФ,  находящаяся в их ведении (п. 3, ст. 2 Закона об основах госслужбы в РФ).</w:t>
      </w:r>
    </w:p>
    <w:p w:rsidR="00E178A1" w:rsidRPr="0090250D" w:rsidRDefault="00E178A1">
      <w:pPr>
        <w:tabs>
          <w:tab w:val="left" w:pos="142"/>
        </w:tabs>
        <w:spacing w:line="360" w:lineRule="auto"/>
        <w:ind w:firstLine="709"/>
        <w:rPr>
          <w:sz w:val="28"/>
          <w:szCs w:val="28"/>
        </w:rPr>
      </w:pPr>
      <w:r w:rsidRPr="0090250D">
        <w:rPr>
          <w:sz w:val="28"/>
          <w:szCs w:val="28"/>
        </w:rPr>
        <w:t>Сравнивая понятия гражданской службы, мы видим яркие различия. Под гражданской службой в США понимают совокупность государственных учреждений,  которые финансируются бюджетом  (включая социальных работников, коммунальные службы и т. д.)</w:t>
      </w:r>
    </w:p>
    <w:p w:rsidR="00E178A1" w:rsidRPr="0090250D" w:rsidRDefault="00E178A1">
      <w:pPr>
        <w:spacing w:line="360" w:lineRule="auto"/>
        <w:ind w:firstLine="709"/>
        <w:rPr>
          <w:sz w:val="28"/>
          <w:szCs w:val="28"/>
        </w:rPr>
      </w:pPr>
      <w:r w:rsidRPr="0090250D">
        <w:rPr>
          <w:sz w:val="28"/>
          <w:szCs w:val="28"/>
        </w:rPr>
        <w:t xml:space="preserve">В РФ работники образования и медицины в число государственных служащих не включены,  а под госслужбой понимается «профессиональная деятельность по обеспечению исполнения полномочий государственных органов». </w:t>
      </w:r>
    </w:p>
    <w:p w:rsidR="00E178A1" w:rsidRPr="0090250D" w:rsidRDefault="00E178A1">
      <w:pPr>
        <w:spacing w:line="360" w:lineRule="auto"/>
        <w:ind w:firstLine="709"/>
        <w:rPr>
          <w:sz w:val="28"/>
          <w:szCs w:val="28"/>
        </w:rPr>
      </w:pPr>
      <w:r w:rsidRPr="0090250D">
        <w:rPr>
          <w:sz w:val="28"/>
          <w:szCs w:val="28"/>
        </w:rPr>
        <w:t xml:space="preserve">В этом главное различие между </w:t>
      </w:r>
      <w:r w:rsidRPr="0090250D">
        <w:rPr>
          <w:rFonts w:ascii="Times New Roman" w:hAnsi="Times New Roman"/>
          <w:sz w:val="28"/>
          <w:szCs w:val="28"/>
          <w:lang w:val="en-US"/>
        </w:rPr>
        <w:t xml:space="preserve">civil service </w:t>
      </w:r>
      <w:r w:rsidRPr="0090250D">
        <w:rPr>
          <w:sz w:val="28"/>
          <w:szCs w:val="28"/>
        </w:rPr>
        <w:t>и государственной службой РФ.</w:t>
      </w:r>
    </w:p>
    <w:p w:rsidR="00E178A1" w:rsidRPr="0090250D" w:rsidRDefault="00E178A1">
      <w:pPr>
        <w:spacing w:line="360" w:lineRule="auto"/>
        <w:ind w:firstLine="709"/>
        <w:rPr>
          <w:b/>
          <w:sz w:val="28"/>
          <w:szCs w:val="28"/>
        </w:rPr>
      </w:pPr>
    </w:p>
    <w:p w:rsidR="00E178A1" w:rsidRPr="0090250D" w:rsidRDefault="00E178A1">
      <w:pPr>
        <w:spacing w:line="360" w:lineRule="auto"/>
        <w:ind w:firstLine="709"/>
        <w:rPr>
          <w:sz w:val="28"/>
          <w:szCs w:val="28"/>
        </w:rPr>
      </w:pPr>
      <w:r w:rsidRPr="0090250D">
        <w:rPr>
          <w:b/>
          <w:sz w:val="28"/>
          <w:szCs w:val="28"/>
        </w:rPr>
        <w:t>8. Заключение.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  <w:r w:rsidRPr="0090250D">
        <w:rPr>
          <w:sz w:val="28"/>
          <w:szCs w:val="28"/>
        </w:rPr>
        <w:t>Существование различий между организациями государственной службы в России и в США несомненно по многим причинам. Некоторые из них обусловлены факторами не поддающимися сравнению. Например исторический период возникновения и развития службы у нас и в США. Россия - страна с вековыми традициями,  в истории которой нашли отражение разные периоды и формы правления и связанная с этим история государственной службы. США - молодое демократическое государство,  несомненно идущее по своему ни на кого не похожему пути. У наших стран абсолютно разные бюджетные, административные, государственно-правовые условия, на фоне которых можно все таки сделать попытку сравнения способов организации государственной службы. Что я и постаралась в какой-то мере отразить в своей работе.</w:t>
      </w: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</w:p>
    <w:p w:rsidR="00E178A1" w:rsidRPr="0090250D" w:rsidRDefault="00E178A1" w:rsidP="0090250D">
      <w:pPr>
        <w:numPr>
          <w:ilvl w:val="0"/>
          <w:numId w:val="6"/>
        </w:numPr>
        <w:spacing w:line="360" w:lineRule="auto"/>
        <w:rPr>
          <w:b/>
          <w:sz w:val="28"/>
          <w:szCs w:val="28"/>
        </w:rPr>
      </w:pPr>
      <w:r w:rsidRPr="0090250D">
        <w:rPr>
          <w:b/>
          <w:sz w:val="28"/>
          <w:szCs w:val="28"/>
        </w:rPr>
        <w:t>Список литературы.</w:t>
      </w:r>
    </w:p>
    <w:p w:rsidR="00E178A1" w:rsidRPr="0090250D" w:rsidRDefault="00E178A1">
      <w:pPr>
        <w:spacing w:line="360" w:lineRule="auto"/>
        <w:ind w:left="720"/>
        <w:rPr>
          <w:sz w:val="28"/>
          <w:szCs w:val="28"/>
        </w:rPr>
      </w:pPr>
      <w:r w:rsidRPr="0090250D">
        <w:rPr>
          <w:sz w:val="28"/>
          <w:szCs w:val="28"/>
        </w:rPr>
        <w:t>1. Закон об организации государственной службы в РФ.</w:t>
      </w:r>
    </w:p>
    <w:p w:rsidR="00E178A1" w:rsidRPr="0090250D" w:rsidRDefault="00E178A1" w:rsidP="0090250D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90250D">
        <w:rPr>
          <w:sz w:val="28"/>
          <w:szCs w:val="28"/>
        </w:rPr>
        <w:t>Д.Н.Бахрах. Административное право. Учебник М. 1996г.</w:t>
      </w:r>
    </w:p>
    <w:p w:rsidR="00E178A1" w:rsidRPr="0090250D" w:rsidRDefault="00E178A1" w:rsidP="0090250D">
      <w:pPr>
        <w:numPr>
          <w:ilvl w:val="0"/>
          <w:numId w:val="8"/>
        </w:numPr>
        <w:spacing w:line="360" w:lineRule="auto"/>
        <w:rPr>
          <w:sz w:val="28"/>
          <w:szCs w:val="28"/>
        </w:rPr>
      </w:pPr>
      <w:r w:rsidRPr="0090250D">
        <w:rPr>
          <w:sz w:val="28"/>
          <w:szCs w:val="28"/>
        </w:rPr>
        <w:t>А.П. Алехин,  А.А. Кармолицкий, Ю.М. Козлов, Административное право,  Учебник,  М.1999г.</w:t>
      </w:r>
    </w:p>
    <w:p w:rsidR="00E178A1" w:rsidRPr="0090250D" w:rsidRDefault="00E178A1" w:rsidP="0090250D">
      <w:pPr>
        <w:numPr>
          <w:ilvl w:val="0"/>
          <w:numId w:val="8"/>
        </w:numPr>
        <w:spacing w:line="360" w:lineRule="auto"/>
        <w:rPr>
          <w:sz w:val="28"/>
          <w:szCs w:val="28"/>
        </w:rPr>
      </w:pPr>
      <w:r w:rsidRPr="0090250D">
        <w:rPr>
          <w:sz w:val="28"/>
          <w:szCs w:val="28"/>
        </w:rPr>
        <w:t>А.В. Пикулькин Система государственного управления М. 1997г.</w:t>
      </w:r>
    </w:p>
    <w:p w:rsidR="00E178A1" w:rsidRPr="0090250D" w:rsidRDefault="00E178A1" w:rsidP="0090250D">
      <w:pPr>
        <w:numPr>
          <w:ilvl w:val="0"/>
          <w:numId w:val="8"/>
        </w:numPr>
        <w:spacing w:line="360" w:lineRule="auto"/>
        <w:rPr>
          <w:sz w:val="28"/>
          <w:szCs w:val="28"/>
        </w:rPr>
      </w:pPr>
      <w:r w:rsidRPr="0090250D">
        <w:rPr>
          <w:sz w:val="28"/>
          <w:szCs w:val="28"/>
        </w:rPr>
        <w:t>А.В. Оболонский Государственная служба, М.1999г.</w:t>
      </w:r>
    </w:p>
    <w:p w:rsidR="00E178A1" w:rsidRPr="0090250D" w:rsidRDefault="00E178A1" w:rsidP="0090250D">
      <w:pPr>
        <w:numPr>
          <w:ilvl w:val="0"/>
          <w:numId w:val="8"/>
        </w:numPr>
        <w:spacing w:line="360" w:lineRule="auto"/>
        <w:rPr>
          <w:sz w:val="28"/>
          <w:szCs w:val="28"/>
        </w:rPr>
      </w:pPr>
      <w:r w:rsidRPr="0090250D">
        <w:rPr>
          <w:sz w:val="28"/>
          <w:szCs w:val="28"/>
        </w:rPr>
        <w:t>М.В. Баглая, Ю.И. Лейбо,  Л.М.Энтина,  Конституционное право зарубежных стран, М. 2000г.</w:t>
      </w:r>
    </w:p>
    <w:p w:rsidR="00E178A1" w:rsidRPr="0090250D" w:rsidRDefault="00E178A1" w:rsidP="0090250D">
      <w:pPr>
        <w:numPr>
          <w:ilvl w:val="0"/>
          <w:numId w:val="8"/>
        </w:numPr>
        <w:spacing w:line="360" w:lineRule="auto"/>
        <w:rPr>
          <w:sz w:val="28"/>
          <w:szCs w:val="28"/>
        </w:rPr>
      </w:pPr>
      <w:r w:rsidRPr="0090250D">
        <w:rPr>
          <w:sz w:val="28"/>
          <w:szCs w:val="28"/>
        </w:rPr>
        <w:t>В.В. Чубинский,  Государственное управление и государственная служба за рубежом, Курс лекций, СПб 1998г.</w:t>
      </w:r>
    </w:p>
    <w:p w:rsidR="00E178A1" w:rsidRPr="0090250D" w:rsidRDefault="00E178A1">
      <w:pPr>
        <w:spacing w:line="360" w:lineRule="auto"/>
        <w:ind w:left="720"/>
        <w:rPr>
          <w:sz w:val="28"/>
          <w:szCs w:val="28"/>
        </w:rPr>
      </w:pPr>
      <w:r w:rsidRPr="0090250D">
        <w:rPr>
          <w:sz w:val="28"/>
          <w:szCs w:val="28"/>
        </w:rPr>
        <w:t>Журнальные статьи:</w:t>
      </w:r>
    </w:p>
    <w:p w:rsidR="00E178A1" w:rsidRPr="0090250D" w:rsidRDefault="00E178A1">
      <w:pPr>
        <w:spacing w:line="360" w:lineRule="auto"/>
        <w:ind w:left="720"/>
        <w:rPr>
          <w:sz w:val="28"/>
          <w:szCs w:val="28"/>
        </w:rPr>
      </w:pPr>
      <w:r w:rsidRPr="0090250D">
        <w:rPr>
          <w:sz w:val="28"/>
          <w:szCs w:val="28"/>
        </w:rPr>
        <w:t>1.А.Силин, Госслужба в РФ и на Западе; Человек и труд №12 1998г.</w:t>
      </w:r>
    </w:p>
    <w:p w:rsidR="00E178A1" w:rsidRPr="0090250D" w:rsidRDefault="00E178A1">
      <w:pPr>
        <w:spacing w:line="360" w:lineRule="auto"/>
        <w:ind w:left="720"/>
        <w:rPr>
          <w:sz w:val="28"/>
          <w:szCs w:val="28"/>
        </w:rPr>
      </w:pPr>
      <w:r w:rsidRPr="0090250D">
        <w:rPr>
          <w:sz w:val="28"/>
          <w:szCs w:val="28"/>
        </w:rPr>
        <w:t>2.Ю.К.Абрамов,  Эволюция концепции госслужбы в США; США №1 1997г.</w:t>
      </w:r>
    </w:p>
    <w:p w:rsidR="00E178A1" w:rsidRPr="0090250D" w:rsidRDefault="00E178A1">
      <w:pPr>
        <w:spacing w:line="360" w:lineRule="auto"/>
        <w:ind w:left="720"/>
        <w:rPr>
          <w:sz w:val="28"/>
          <w:szCs w:val="28"/>
        </w:rPr>
      </w:pPr>
    </w:p>
    <w:p w:rsidR="00E178A1" w:rsidRPr="0090250D" w:rsidRDefault="00E178A1">
      <w:pPr>
        <w:spacing w:line="360" w:lineRule="auto"/>
        <w:ind w:firstLine="720"/>
        <w:rPr>
          <w:sz w:val="28"/>
          <w:szCs w:val="28"/>
        </w:rPr>
      </w:pPr>
    </w:p>
    <w:p w:rsidR="00E178A1" w:rsidRPr="0090250D" w:rsidRDefault="00E178A1">
      <w:pPr>
        <w:spacing w:line="360" w:lineRule="auto"/>
        <w:ind w:left="-1701" w:firstLine="720"/>
        <w:rPr>
          <w:sz w:val="28"/>
          <w:szCs w:val="28"/>
        </w:rPr>
      </w:pPr>
      <w:bookmarkStart w:id="0" w:name="_GoBack"/>
      <w:bookmarkEnd w:id="0"/>
    </w:p>
    <w:sectPr w:rsidR="00E178A1" w:rsidRPr="0090250D">
      <w:headerReference w:type="even" r:id="rId7"/>
      <w:headerReference w:type="default" r:id="rId8"/>
      <w:pgSz w:w="11907" w:h="16840"/>
      <w:pgMar w:top="1134" w:right="567" w:bottom="113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6B1" w:rsidRDefault="00D806B1">
      <w:r>
        <w:separator/>
      </w:r>
    </w:p>
  </w:endnote>
  <w:endnote w:type="continuationSeparator" w:id="0">
    <w:p w:rsidR="00D806B1" w:rsidRDefault="00D80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6B1" w:rsidRDefault="00D806B1">
      <w:r>
        <w:separator/>
      </w:r>
    </w:p>
  </w:footnote>
  <w:footnote w:type="continuationSeparator" w:id="0">
    <w:p w:rsidR="00D806B1" w:rsidRDefault="00D806B1">
      <w:r>
        <w:continuationSeparator/>
      </w:r>
    </w:p>
  </w:footnote>
  <w:footnote w:id="1">
    <w:p w:rsidR="00E178A1" w:rsidRDefault="00E178A1">
      <w:pPr>
        <w:pStyle w:val="a6"/>
      </w:pPr>
      <w:r>
        <w:rPr>
          <w:rStyle w:val="a7"/>
        </w:rPr>
        <w:footnoteRef/>
      </w:r>
      <w:r>
        <w:t xml:space="preserve">  А.П. Алехин, А.А. Кармолицкий, Ю.М. Козлов Административное право РФ. Учебник для ВУЗОВ,  М. 1999г. Стр. 174.</w:t>
      </w:r>
    </w:p>
  </w:footnote>
  <w:footnote w:id="2">
    <w:p w:rsidR="00E178A1" w:rsidRDefault="00E178A1">
      <w:pPr>
        <w:pStyle w:val="a6"/>
      </w:pPr>
      <w:r>
        <w:rPr>
          <w:rStyle w:val="a7"/>
        </w:rPr>
        <w:footnoteRef/>
      </w:r>
      <w:r>
        <w:t xml:space="preserve"> Собрание законодательства РФ 1995г. № 31. Ст. 2290.</w:t>
      </w:r>
    </w:p>
  </w:footnote>
  <w:footnote w:id="3">
    <w:p w:rsidR="00E178A1" w:rsidRDefault="00E178A1">
      <w:pPr>
        <w:pStyle w:val="a6"/>
      </w:pPr>
      <w:r>
        <w:rPr>
          <w:rStyle w:val="a7"/>
        </w:rPr>
        <w:footnoteRef/>
      </w:r>
      <w:r>
        <w:t xml:space="preserve"> В дальнейшем - Закон о госслужбе РФ.</w:t>
      </w:r>
    </w:p>
  </w:footnote>
  <w:footnote w:id="4">
    <w:p w:rsidR="00E178A1" w:rsidRDefault="00E178A1">
      <w:pPr>
        <w:pStyle w:val="a6"/>
      </w:pPr>
      <w:r>
        <w:rPr>
          <w:rStyle w:val="a7"/>
        </w:rPr>
        <w:footnoteRef/>
      </w:r>
      <w:r>
        <w:t xml:space="preserve"> </w:t>
      </w:r>
      <w:r>
        <w:rPr>
          <w:rStyle w:val="a7"/>
        </w:rPr>
        <w:t>5</w:t>
      </w:r>
      <w:r>
        <w:t xml:space="preserve"> А.В. Оболонский Государственная служба, М. 1999г., стр. 287.</w:t>
      </w:r>
    </w:p>
    <w:p w:rsidR="00E178A1" w:rsidRDefault="00E178A1">
      <w:pPr>
        <w:pStyle w:val="a6"/>
      </w:pPr>
    </w:p>
  </w:footnote>
  <w:footnote w:id="5">
    <w:p w:rsidR="00E178A1" w:rsidRDefault="00E178A1">
      <w:pPr>
        <w:pStyle w:val="a6"/>
      </w:pPr>
      <w:r>
        <w:rPr>
          <w:rStyle w:val="a7"/>
        </w:rPr>
        <w:footnoteRef/>
      </w:r>
      <w:r>
        <w:t xml:space="preserve"> А.П. Алехин, А.А. Кармолицкий, Ю.М. Козлов Административное право РФ. Учебник для ВУЗОВ,  М. 1999г. Стр. 185.</w:t>
      </w:r>
    </w:p>
  </w:footnote>
  <w:footnote w:id="6">
    <w:p w:rsidR="00E178A1" w:rsidRDefault="00E178A1">
      <w:pPr>
        <w:pStyle w:val="a6"/>
      </w:pPr>
      <w:r>
        <w:rPr>
          <w:rStyle w:val="a7"/>
        </w:rPr>
        <w:footnoteRef/>
      </w:r>
      <w:r>
        <w:t xml:space="preserve"> В.В. Чубинский Государственное управление и государственная служба за рубежом, Курс лекций, СПб 1998г. , Стр. 32.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78A1" w:rsidRDefault="00E178A1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23</w:t>
    </w:r>
  </w:p>
  <w:p w:rsidR="00E178A1" w:rsidRDefault="00E178A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78A1" w:rsidRDefault="005E3D94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1</w:t>
    </w:r>
  </w:p>
  <w:p w:rsidR="00E178A1" w:rsidRDefault="00E178A1">
    <w:pPr>
      <w:pStyle w:val="a3"/>
    </w:pPr>
  </w:p>
  <w:p w:rsidR="00E178A1" w:rsidRDefault="00E178A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6125658"/>
    <w:lvl w:ilvl="0">
      <w:numFmt w:val="bullet"/>
      <w:lvlText w:val="*"/>
      <w:lvlJc w:val="left"/>
    </w:lvl>
  </w:abstractNum>
  <w:abstractNum w:abstractNumId="1">
    <w:nsid w:val="1EF132DA"/>
    <w:multiLevelType w:val="singleLevel"/>
    <w:tmpl w:val="B13E2A6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20661802"/>
    <w:multiLevelType w:val="singleLevel"/>
    <w:tmpl w:val="6396060A"/>
    <w:lvl w:ilvl="0">
      <w:start w:val="2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 CYR" w:hAnsi="Times New Roman CYR" w:cs="Times New Roman CYR" w:hint="default"/>
        <w:b w:val="0"/>
        <w:i w:val="0"/>
        <w:sz w:val="30"/>
        <w:u w:val="none"/>
      </w:rPr>
    </w:lvl>
  </w:abstractNum>
  <w:abstractNum w:abstractNumId="3">
    <w:nsid w:val="7A5320B7"/>
    <w:multiLevelType w:val="singleLevel"/>
    <w:tmpl w:val="82186F78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 CYR" w:hAnsi="Times New Roman CYR" w:cs="Times New Roman CYR" w:hint="default"/>
        <w:b/>
        <w:i w:val="0"/>
        <w:sz w:val="36"/>
        <w:u w:val="none"/>
      </w:rPr>
    </w:lvl>
  </w:abstractNum>
  <w:abstractNum w:abstractNumId="4">
    <w:nsid w:val="7CA81552"/>
    <w:multiLevelType w:val="singleLevel"/>
    <w:tmpl w:val="392818F8"/>
    <w:lvl w:ilvl="0">
      <w:start w:val="9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 CYR" w:hAnsi="Times New Roman CYR" w:cs="Times New Roman CYR" w:hint="default"/>
        <w:b/>
        <w:i w:val="0"/>
        <w:sz w:val="36"/>
        <w:u w:val="no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003" w:hanging="283"/>
        </w:pPr>
        <w:rPr>
          <w:rFonts w:ascii="Wingdings" w:hAnsi="Wingdings" w:hint="default"/>
          <w:b w:val="0"/>
          <w:i w:val="0"/>
          <w:sz w:val="30"/>
          <w:u w:val="none"/>
        </w:rPr>
      </w:lvl>
    </w:lvlOverride>
  </w:num>
  <w:num w:numId="5">
    <w:abstractNumId w:val="0"/>
  </w:num>
  <w:num w:numId="6">
    <w:abstractNumId w:val="4"/>
  </w:num>
  <w:num w:numId="7">
    <w:abstractNumId w:val="2"/>
  </w:num>
  <w:num w:numId="8">
    <w:abstractNumId w:val="2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1003" w:hanging="283"/>
        </w:pPr>
        <w:rPr>
          <w:rFonts w:ascii="Times New Roman CYR" w:hAnsi="Times New Roman CYR" w:cs="Times New Roman CYR" w:hint="default"/>
          <w:b w:val="0"/>
          <w:i w:val="0"/>
          <w:sz w:val="30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250D"/>
    <w:rsid w:val="005E3D94"/>
    <w:rsid w:val="00827913"/>
    <w:rsid w:val="0090250D"/>
    <w:rsid w:val="009846AD"/>
    <w:rsid w:val="00D806B1"/>
    <w:rsid w:val="00E1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D78F46-2D38-4BE5-9620-B5F41240D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note text"/>
    <w:basedOn w:val="a"/>
    <w:semiHidden/>
  </w:style>
  <w:style w:type="character" w:styleId="a7">
    <w:name w:val="footnote reference"/>
    <w:semiHidden/>
    <w:rPr>
      <w:vertAlign w:val="superscript"/>
    </w:rPr>
  </w:style>
  <w:style w:type="paragraph" w:styleId="1">
    <w:name w:val="toc 1"/>
    <w:basedOn w:val="a"/>
    <w:next w:val="a"/>
    <w:semiHidden/>
    <w:pPr>
      <w:tabs>
        <w:tab w:val="right" w:leader="dot" w:pos="9355"/>
      </w:tabs>
      <w:spacing w:before="240" w:after="120"/>
    </w:pPr>
    <w:rPr>
      <w:b/>
    </w:rPr>
  </w:style>
  <w:style w:type="paragraph" w:styleId="2">
    <w:name w:val="toc 2"/>
    <w:basedOn w:val="a"/>
    <w:next w:val="a"/>
    <w:semiHidden/>
    <w:pPr>
      <w:tabs>
        <w:tab w:val="right" w:leader="dot" w:pos="9355"/>
      </w:tabs>
      <w:spacing w:before="120"/>
      <w:ind w:left="200"/>
    </w:pPr>
    <w:rPr>
      <w:i/>
    </w:rPr>
  </w:style>
  <w:style w:type="paragraph" w:styleId="3">
    <w:name w:val="toc 3"/>
    <w:basedOn w:val="a"/>
    <w:next w:val="a"/>
    <w:semiHidden/>
    <w:pPr>
      <w:tabs>
        <w:tab w:val="right" w:leader="dot" w:pos="9355"/>
      </w:tabs>
      <w:ind w:left="400"/>
    </w:pPr>
  </w:style>
  <w:style w:type="paragraph" w:styleId="4">
    <w:name w:val="toc 4"/>
    <w:basedOn w:val="a"/>
    <w:next w:val="a"/>
    <w:semiHidden/>
    <w:pPr>
      <w:tabs>
        <w:tab w:val="right" w:leader="dot" w:pos="9355"/>
      </w:tabs>
      <w:ind w:left="600"/>
    </w:pPr>
  </w:style>
  <w:style w:type="paragraph" w:styleId="5">
    <w:name w:val="toc 5"/>
    <w:basedOn w:val="a"/>
    <w:next w:val="a"/>
    <w:semiHidden/>
    <w:pPr>
      <w:tabs>
        <w:tab w:val="right" w:leader="dot" w:pos="9355"/>
      </w:tabs>
      <w:ind w:left="800"/>
    </w:pPr>
  </w:style>
  <w:style w:type="paragraph" w:styleId="6">
    <w:name w:val="toc 6"/>
    <w:basedOn w:val="a"/>
    <w:next w:val="a"/>
    <w:semiHidden/>
    <w:pPr>
      <w:tabs>
        <w:tab w:val="right" w:leader="dot" w:pos="9355"/>
      </w:tabs>
      <w:ind w:left="1000"/>
    </w:pPr>
  </w:style>
  <w:style w:type="paragraph" w:styleId="7">
    <w:name w:val="toc 7"/>
    <w:basedOn w:val="a"/>
    <w:next w:val="a"/>
    <w:semiHidden/>
    <w:pPr>
      <w:tabs>
        <w:tab w:val="right" w:leader="dot" w:pos="9355"/>
      </w:tabs>
      <w:ind w:left="1200"/>
    </w:pPr>
  </w:style>
  <w:style w:type="paragraph" w:styleId="8">
    <w:name w:val="toc 8"/>
    <w:basedOn w:val="a"/>
    <w:next w:val="a"/>
    <w:semiHidden/>
    <w:pPr>
      <w:tabs>
        <w:tab w:val="right" w:leader="dot" w:pos="9355"/>
      </w:tabs>
      <w:ind w:left="1400"/>
    </w:pPr>
  </w:style>
  <w:style w:type="paragraph" w:styleId="9">
    <w:name w:val="toc 9"/>
    <w:basedOn w:val="a"/>
    <w:next w:val="a"/>
    <w:semiHidden/>
    <w:pPr>
      <w:tabs>
        <w:tab w:val="right" w:leader="dot" w:pos="9355"/>
      </w:tabs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4237</Words>
  <Characters>24154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СЕВЕРО-ЗАПАДНАЯ  АКАДЕМИЯ</vt:lpstr>
    </vt:vector>
  </TitlesOfParts>
  <Company>Elcom Ltd</Company>
  <LinksUpToDate>false</LinksUpToDate>
  <CharactersWithSpaces>28335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СЕВЕРО-ЗАПАДНАЯ  АКАДЕМИЯ</dc:title>
  <dc:subject/>
  <dc:creator>Alexandre Katalov</dc:creator>
  <cp:keywords/>
  <dc:description/>
  <cp:lastModifiedBy>Irina</cp:lastModifiedBy>
  <cp:revision>2</cp:revision>
  <cp:lastPrinted>1899-12-31T21:00:00Z</cp:lastPrinted>
  <dcterms:created xsi:type="dcterms:W3CDTF">2014-08-03T14:27:00Z</dcterms:created>
  <dcterms:modified xsi:type="dcterms:W3CDTF">2014-08-03T14:27:00Z</dcterms:modified>
</cp:coreProperties>
</file>