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3B9" w:rsidRPr="00C15053" w:rsidRDefault="009133B9" w:rsidP="00C15053">
      <w:pPr>
        <w:ind w:firstLine="709"/>
        <w:jc w:val="center"/>
        <w:rPr>
          <w:b/>
          <w:sz w:val="28"/>
        </w:rPr>
      </w:pPr>
      <w:r w:rsidRPr="00C15053">
        <w:rPr>
          <w:b/>
          <w:sz w:val="28"/>
        </w:rPr>
        <w:t>СОДЕРЖАНИЕ</w:t>
      </w:r>
    </w:p>
    <w:p w:rsidR="009133B9" w:rsidRPr="00C15053" w:rsidRDefault="009133B9" w:rsidP="00C15053">
      <w:pPr>
        <w:ind w:firstLine="709"/>
        <w:rPr>
          <w:sz w:val="28"/>
        </w:rPr>
      </w:pPr>
    </w:p>
    <w:p w:rsidR="009133B9" w:rsidRPr="00C15053" w:rsidRDefault="009133B9" w:rsidP="00C15053">
      <w:pPr>
        <w:rPr>
          <w:sz w:val="28"/>
        </w:rPr>
      </w:pPr>
      <w:r w:rsidRPr="00C15053">
        <w:rPr>
          <w:sz w:val="28"/>
        </w:rPr>
        <w:t>Введение</w:t>
      </w:r>
    </w:p>
    <w:p w:rsidR="009133B9" w:rsidRPr="00C15053" w:rsidRDefault="009133B9" w:rsidP="00C15053">
      <w:pPr>
        <w:rPr>
          <w:sz w:val="28"/>
        </w:rPr>
      </w:pPr>
      <w:r w:rsidRPr="00C15053">
        <w:rPr>
          <w:sz w:val="28"/>
        </w:rPr>
        <w:t xml:space="preserve">Глава 1. </w:t>
      </w:r>
      <w:r w:rsidR="008E3FF2" w:rsidRPr="00C15053">
        <w:rPr>
          <w:sz w:val="28"/>
        </w:rPr>
        <w:t>Теоретические</w:t>
      </w:r>
      <w:r w:rsidR="00C15053">
        <w:t xml:space="preserve"> </w:t>
      </w:r>
      <w:r w:rsidR="008E3FF2" w:rsidRPr="00C15053">
        <w:rPr>
          <w:sz w:val="28"/>
        </w:rPr>
        <w:t>аспекты социального страхования в Российской Федерации</w:t>
      </w:r>
    </w:p>
    <w:p w:rsidR="009133B9" w:rsidRPr="00C15053" w:rsidRDefault="00881183" w:rsidP="00C15053">
      <w:pPr>
        <w:rPr>
          <w:sz w:val="28"/>
        </w:rPr>
      </w:pPr>
      <w:r w:rsidRPr="00C15053">
        <w:rPr>
          <w:sz w:val="28"/>
        </w:rPr>
        <w:t xml:space="preserve">Глава </w:t>
      </w:r>
      <w:r w:rsidR="007D150E" w:rsidRPr="00C15053">
        <w:rPr>
          <w:sz w:val="28"/>
        </w:rPr>
        <w:t>2.</w:t>
      </w:r>
      <w:r w:rsidR="006A2524" w:rsidRPr="00C15053">
        <w:rPr>
          <w:sz w:val="28"/>
        </w:rPr>
        <w:t xml:space="preserve"> </w:t>
      </w:r>
      <w:r w:rsidR="00EF710D" w:rsidRPr="00C15053">
        <w:rPr>
          <w:sz w:val="28"/>
        </w:rPr>
        <w:t xml:space="preserve">Основные положения о </w:t>
      </w:r>
      <w:r w:rsidR="00C102C3" w:rsidRPr="00C15053">
        <w:rPr>
          <w:sz w:val="28"/>
        </w:rPr>
        <w:t>Фонде с</w:t>
      </w:r>
      <w:r w:rsidR="00EF710D" w:rsidRPr="00C15053">
        <w:rPr>
          <w:sz w:val="28"/>
        </w:rPr>
        <w:t>оциального страхования</w:t>
      </w:r>
      <w:r w:rsidR="00C15053">
        <w:rPr>
          <w:sz w:val="28"/>
        </w:rPr>
        <w:t xml:space="preserve"> </w:t>
      </w:r>
      <w:r w:rsidR="00EF710D" w:rsidRPr="00C15053">
        <w:rPr>
          <w:sz w:val="28"/>
        </w:rPr>
        <w:t>Российской Федерации</w:t>
      </w:r>
    </w:p>
    <w:p w:rsidR="00AB3EBF" w:rsidRPr="00C15053" w:rsidRDefault="00881183" w:rsidP="00C15053">
      <w:pPr>
        <w:rPr>
          <w:sz w:val="28"/>
        </w:rPr>
      </w:pPr>
      <w:r w:rsidRPr="00C15053">
        <w:rPr>
          <w:sz w:val="28"/>
        </w:rPr>
        <w:t>Глава 3</w:t>
      </w:r>
      <w:r w:rsidR="00621837" w:rsidRPr="00C15053">
        <w:rPr>
          <w:sz w:val="28"/>
        </w:rPr>
        <w:t>.</w:t>
      </w:r>
      <w:r w:rsidR="00AB3EBF" w:rsidRPr="00C15053">
        <w:rPr>
          <w:sz w:val="28"/>
        </w:rPr>
        <w:t xml:space="preserve"> Основные принципы бюджетной стратегии на 2008-2010 годы и</w:t>
      </w:r>
      <w:r w:rsidR="00C15053">
        <w:rPr>
          <w:sz w:val="28"/>
        </w:rPr>
        <w:t xml:space="preserve"> </w:t>
      </w:r>
      <w:r w:rsidR="00AB3EBF" w:rsidRPr="00C15053">
        <w:rPr>
          <w:sz w:val="28"/>
        </w:rPr>
        <w:t>дальнейшую</w:t>
      </w:r>
      <w:r w:rsidRPr="00C15053">
        <w:rPr>
          <w:sz w:val="28"/>
        </w:rPr>
        <w:t xml:space="preserve"> перспективу</w:t>
      </w:r>
    </w:p>
    <w:p w:rsidR="006A2524" w:rsidRPr="00C15053" w:rsidRDefault="00881183" w:rsidP="00C15053">
      <w:pPr>
        <w:rPr>
          <w:sz w:val="28"/>
        </w:rPr>
      </w:pPr>
      <w:r w:rsidRPr="00C15053">
        <w:rPr>
          <w:sz w:val="28"/>
        </w:rPr>
        <w:t>Глава 4.</w:t>
      </w:r>
      <w:r w:rsidR="00C15053">
        <w:t xml:space="preserve"> </w:t>
      </w:r>
      <w:r w:rsidR="00690F6D" w:rsidRPr="00C15053">
        <w:rPr>
          <w:sz w:val="28"/>
        </w:rPr>
        <w:t>Выплаты,</w:t>
      </w:r>
      <w:r w:rsidR="00AB3EBF" w:rsidRPr="00C15053">
        <w:rPr>
          <w:sz w:val="28"/>
        </w:rPr>
        <w:t xml:space="preserve"> производимые Фондом социального страхования</w:t>
      </w:r>
      <w:r w:rsidR="00C15053">
        <w:rPr>
          <w:sz w:val="28"/>
        </w:rPr>
        <w:t xml:space="preserve"> </w:t>
      </w:r>
      <w:r w:rsidR="00AB3EBF" w:rsidRPr="00C15053">
        <w:rPr>
          <w:sz w:val="28"/>
        </w:rPr>
        <w:t>Российс</w:t>
      </w:r>
      <w:r w:rsidRPr="00C15053">
        <w:rPr>
          <w:sz w:val="28"/>
        </w:rPr>
        <w:t>кой Федерации</w:t>
      </w:r>
    </w:p>
    <w:p w:rsidR="009133B9" w:rsidRPr="00C15053" w:rsidRDefault="009133B9" w:rsidP="00C15053">
      <w:pPr>
        <w:rPr>
          <w:sz w:val="28"/>
        </w:rPr>
      </w:pPr>
      <w:r w:rsidRPr="00C15053">
        <w:rPr>
          <w:sz w:val="28"/>
        </w:rPr>
        <w:t>Заключен</w:t>
      </w:r>
      <w:r w:rsidR="00881183" w:rsidRPr="00C15053">
        <w:rPr>
          <w:sz w:val="28"/>
        </w:rPr>
        <w:t>ие</w:t>
      </w:r>
    </w:p>
    <w:p w:rsidR="009133B9" w:rsidRPr="00C15053" w:rsidRDefault="009133B9" w:rsidP="00C15053">
      <w:pPr>
        <w:rPr>
          <w:sz w:val="28"/>
        </w:rPr>
      </w:pPr>
      <w:r w:rsidRPr="00C15053">
        <w:rPr>
          <w:sz w:val="28"/>
        </w:rPr>
        <w:t>Литерат</w:t>
      </w:r>
      <w:r w:rsidR="0045259E" w:rsidRPr="00C15053">
        <w:rPr>
          <w:sz w:val="28"/>
        </w:rPr>
        <w:t>у</w:t>
      </w:r>
      <w:r w:rsidR="00881183" w:rsidRPr="00C15053">
        <w:rPr>
          <w:sz w:val="28"/>
        </w:rPr>
        <w:t>ра</w:t>
      </w:r>
    </w:p>
    <w:p w:rsidR="009133B9" w:rsidRPr="00C15053" w:rsidRDefault="009133B9" w:rsidP="00C15053">
      <w:pPr>
        <w:rPr>
          <w:sz w:val="28"/>
        </w:rPr>
      </w:pPr>
    </w:p>
    <w:p w:rsidR="009133B9" w:rsidRPr="00C15053" w:rsidRDefault="00C15053" w:rsidP="00C15053">
      <w:pPr>
        <w:ind w:firstLine="709"/>
        <w:jc w:val="center"/>
        <w:rPr>
          <w:sz w:val="28"/>
        </w:rPr>
      </w:pPr>
      <w:r>
        <w:rPr>
          <w:sz w:val="28"/>
        </w:rPr>
        <w:br w:type="page"/>
      </w:r>
      <w:r w:rsidR="009133B9" w:rsidRPr="00C15053">
        <w:rPr>
          <w:b/>
          <w:sz w:val="28"/>
        </w:rPr>
        <w:t>ВВЕДЕНИЕ</w:t>
      </w:r>
    </w:p>
    <w:p w:rsidR="00C15053" w:rsidRDefault="00C15053" w:rsidP="00C15053">
      <w:pPr>
        <w:pStyle w:val="ad"/>
        <w:shd w:val="clear" w:color="000000" w:fill="auto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613D32" w:rsidRPr="00C15053" w:rsidRDefault="002F4B89" w:rsidP="00C15053">
      <w:pPr>
        <w:pStyle w:val="ad"/>
        <w:shd w:val="clear" w:color="000000" w:fill="auto"/>
        <w:spacing w:before="0" w:beforeAutospacing="0" w:after="0" w:afterAutospacing="0" w:line="360" w:lineRule="auto"/>
        <w:ind w:firstLine="709"/>
        <w:rPr>
          <w:iCs/>
          <w:sz w:val="28"/>
          <w:szCs w:val="28"/>
        </w:rPr>
      </w:pPr>
      <w:r w:rsidRPr="00C15053">
        <w:rPr>
          <w:sz w:val="28"/>
          <w:szCs w:val="28"/>
        </w:rPr>
        <w:t>Реформирование системы финансов, начатое в 1990-х гг., создало</w:t>
      </w:r>
      <w:r w:rsidR="00613D32" w:rsidRPr="00C15053">
        <w:rPr>
          <w:sz w:val="28"/>
          <w:szCs w:val="28"/>
        </w:rPr>
        <w:t xml:space="preserve"> для населения страны радикально новую ситуацию, которая стала характеризоваться непривычно высоким уровнем социальных рисков. В то же время резко возросла численность населения, нуждающегося в социальной защите: безработные, бездомные, беженцы, многодетные семьи. Обвальное снижение покупательной способности заработной платы, пенсий и пособий, массовые явления задержки выплат заработной платы и пенсий — эти и другие факторы привели к существенно</w:t>
      </w:r>
      <w:r w:rsidR="00AC3D1C" w:rsidRPr="00C15053">
        <w:rPr>
          <w:sz w:val="28"/>
          <w:szCs w:val="28"/>
        </w:rPr>
        <w:t>му росту актуальности</w:t>
      </w:r>
      <w:r w:rsidR="00613D32" w:rsidRPr="00C15053">
        <w:rPr>
          <w:sz w:val="28"/>
          <w:szCs w:val="28"/>
        </w:rPr>
        <w:t xml:space="preserve"> социальной защиты для подавляющей части населения России.</w:t>
      </w:r>
    </w:p>
    <w:p w:rsidR="00613D32" w:rsidRPr="00C15053" w:rsidRDefault="00613D32" w:rsidP="00C15053">
      <w:pPr>
        <w:shd w:val="clear" w:color="000000" w:fill="auto"/>
        <w:ind w:firstLine="709"/>
        <w:rPr>
          <w:sz w:val="28"/>
        </w:rPr>
      </w:pPr>
      <w:r w:rsidRPr="00C15053">
        <w:rPr>
          <w:sz w:val="28"/>
        </w:rPr>
        <w:t>Решая эту задачу, исполнительные и законодательные органы страны в последние разработали законодательную базу социального страхования, регламентирующую деятельность основных субъектов правоотношений в данной сфере, создали государственные внебюджетные социальные фонды. Это позволило сформировать значительную по объемам ресурсную базу для целей социальной защиты работников и членов их семей и обеспечить ее функционирование на постоянной и независимой от бюджетов всех уровней основе, что представляет собой основное и принципиальное отличие от советской модели государственного социального обеспечения, для которой была характерна значительная зависимость от государственного бюджета.</w:t>
      </w:r>
    </w:p>
    <w:p w:rsidR="00613D32" w:rsidRPr="00C15053" w:rsidRDefault="00613D32" w:rsidP="00C15053">
      <w:pPr>
        <w:shd w:val="clear" w:color="000000" w:fill="auto"/>
        <w:ind w:firstLine="709"/>
        <w:rPr>
          <w:sz w:val="28"/>
        </w:rPr>
      </w:pPr>
      <w:r w:rsidRPr="00C15053">
        <w:rPr>
          <w:sz w:val="28"/>
        </w:rPr>
        <w:t>Сформированные финансовые инструменты и механизмы социального страхования, пусть и весьма несовершенные, позволили в условиях масштабных изменений экономической и социальной сферы предотвратить распространение крайних форм нищеты и бедности населения, обеспечив приемлемое в этих условиях социальное обеспечение пенсионеров, привлечь значительные финансовые ресурсы для медицинской помощи. Не случайно многие ученые и специалисты отмечают как несомненный положительный результат реформ в социальной сфере страны именно становление в основном системы социального страхования. При этом не вызывает сомнений и тот факт, что сформировать эффективную систему социального страхования пока не удалось. Государственное социальное страхование - объективная необходимость. На определенном этапе развития общество берет под свою защиту лиц, которые в силу некоторых причин не могут трудиться и получать оплату за труд. Обоснованная система социального страхования - одна из предпосылок обеспечения социальной справедливости, создания и поддержания политической стабильности.</w:t>
      </w:r>
    </w:p>
    <w:p w:rsidR="009133B9" w:rsidRPr="00C15053" w:rsidRDefault="009133B9" w:rsidP="00C15053">
      <w:pPr>
        <w:ind w:firstLine="709"/>
        <w:rPr>
          <w:bCs/>
          <w:sz w:val="28"/>
          <w:lang w:val="en-US"/>
        </w:rPr>
      </w:pPr>
    </w:p>
    <w:p w:rsidR="009133B9" w:rsidRPr="00C15053" w:rsidRDefault="00C15053" w:rsidP="00C15053">
      <w:pPr>
        <w:ind w:firstLine="709"/>
        <w:jc w:val="center"/>
        <w:rPr>
          <w:b/>
          <w:sz w:val="28"/>
        </w:rPr>
      </w:pPr>
      <w:r>
        <w:rPr>
          <w:bCs/>
          <w:sz w:val="28"/>
          <w:lang w:val="en-US"/>
        </w:rPr>
        <w:br w:type="page"/>
      </w:r>
      <w:bookmarkStart w:id="0" w:name="_Toc188579456"/>
      <w:r w:rsidR="009133B9" w:rsidRPr="00C15053">
        <w:rPr>
          <w:b/>
          <w:sz w:val="28"/>
        </w:rPr>
        <w:t>ГЛАВА 1.</w:t>
      </w:r>
      <w:bookmarkEnd w:id="0"/>
      <w:r w:rsidR="00EE763D" w:rsidRPr="00C15053">
        <w:rPr>
          <w:b/>
          <w:sz w:val="28"/>
        </w:rPr>
        <w:t xml:space="preserve"> ТЕОРЕТИЧЕСКИЕ</w:t>
      </w:r>
      <w:r w:rsidR="0046179C" w:rsidRPr="00C15053">
        <w:rPr>
          <w:b/>
          <w:sz w:val="28"/>
        </w:rPr>
        <w:t xml:space="preserve"> </w:t>
      </w:r>
      <w:r w:rsidR="00EE763D" w:rsidRPr="00C15053">
        <w:rPr>
          <w:b/>
          <w:sz w:val="28"/>
        </w:rPr>
        <w:t>АСПЕКТЫ СОЦИАЛЬНОГО СТР</w:t>
      </w:r>
      <w:r>
        <w:rPr>
          <w:b/>
          <w:sz w:val="28"/>
        </w:rPr>
        <w:t>АХОВАНИЯ В РОССИЙСКОЙ ФЕДЕРАЦИИ</w:t>
      </w:r>
    </w:p>
    <w:p w:rsidR="00EE763D" w:rsidRPr="00C15053" w:rsidRDefault="00EE763D" w:rsidP="00C15053">
      <w:pPr>
        <w:pStyle w:val="ad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454F18" w:rsidRPr="00C15053" w:rsidRDefault="00454F18" w:rsidP="00C15053">
      <w:pPr>
        <w:pStyle w:val="ad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15053">
        <w:rPr>
          <w:sz w:val="28"/>
          <w:szCs w:val="28"/>
        </w:rPr>
        <w:t>2 июня 1903 года с высочайшего соизволения императора Николая II в Российской империи были введены «Правила о вознаграждении потерпевших вследствие несчастных случаев рабочих и служащих, а равно членов их семейств в предприятиях фабрично-заводской, горной и горнозаводской промышленности». Этот день считается официальной датой рождения государственного социального страхования в России.</w:t>
      </w:r>
    </w:p>
    <w:p w:rsidR="00454F18" w:rsidRPr="00C15053" w:rsidRDefault="00454F18" w:rsidP="00C15053">
      <w:pPr>
        <w:pStyle w:val="ad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15053">
        <w:rPr>
          <w:sz w:val="28"/>
          <w:szCs w:val="28"/>
        </w:rPr>
        <w:t>Первое послереволюционное положение о социальном обеспечении трудящихся было принято в 1918 году. Оно гарантировало обеспечение всех наемных работников независимо от характера труда пособиями при временной утрате заработка в связи с болезнью, беременностью и родами, увечьем. С 1922 года выплата пособий была передана непосредственно предприятиям в счет страховых взносов.</w:t>
      </w:r>
    </w:p>
    <w:p w:rsidR="00454F18" w:rsidRPr="00C15053" w:rsidRDefault="00454F18" w:rsidP="00C15053">
      <w:pPr>
        <w:pStyle w:val="ad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15053">
        <w:rPr>
          <w:sz w:val="28"/>
          <w:szCs w:val="28"/>
        </w:rPr>
        <w:t>В 1929 году государственное социальное страхование обрело единый бюджет. А с 1931 года за счет соцстраховских средств начато финансирование санаторно-курортного лечения и отдыха в специализированных учреждениях (санатории, пансионаты, дома отдыха), а также финансирование детских оздоровительных лагерей. С 1933 года социальное страхование перешло под управление советских профсоюзов.</w:t>
      </w:r>
    </w:p>
    <w:p w:rsidR="00454F18" w:rsidRPr="00C15053" w:rsidRDefault="00454F18" w:rsidP="00C15053">
      <w:pPr>
        <w:pStyle w:val="ad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15053">
        <w:rPr>
          <w:sz w:val="28"/>
          <w:szCs w:val="28"/>
        </w:rPr>
        <w:t>С 1 января 1991 года на основании Постановления Совета Министров РСФСР и Федерации независимых профсоюзов от 25 декабря 1990 года 600/9-3 «О совершенствовании управления и порядка финансирования расходов на социальное страхование трудящихся РСФСР» был образован внебюджетный Фонд социального страхования Российской Федерации. С 1993 года Фонд в целях обеспечения государственных гарантий в системе социального страхования и повышения контроля за правильным и эффективным расходованием средств социального страхования до принятия Закона Российской Федерации "О социальном страховании граждан в Российской Федерации" становится финансово-кредитным учреждением при Правительстве Российской Федерации согласно:</w:t>
      </w:r>
    </w:p>
    <w:p w:rsidR="00454F18" w:rsidRPr="00C15053" w:rsidRDefault="00454F18" w:rsidP="00C15053">
      <w:pPr>
        <w:pStyle w:val="consnormal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15053">
        <w:rPr>
          <w:sz w:val="28"/>
          <w:szCs w:val="28"/>
        </w:rPr>
        <w:t xml:space="preserve">Указу Президента РФ от 7 августа 1992 года 822 «О Фонде социального страхования Российской Федерации» (Денежные средства Фонда не входят в состав бюджетов Российской Федерации, других фондов и изъятию не подлежат. Управление Фондом социального страхования Российской Федерации осуществляется Правительством Российской Федерации при участии общероссийских объединений профсоюзов); </w:t>
      </w:r>
    </w:p>
    <w:p w:rsidR="00454F18" w:rsidRPr="00C15053" w:rsidRDefault="00454F18" w:rsidP="00C15053">
      <w:pPr>
        <w:pStyle w:val="text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15053">
        <w:rPr>
          <w:sz w:val="28"/>
          <w:szCs w:val="28"/>
        </w:rPr>
        <w:t>Указу Президента РФ от 28 сентября 1993 года 1503 «Об управлении государственным социальным страхованием в Российской Федерации» (Денежные средства Фонда социального страхования Российской Федерации формируются за счет страховых взносов в размерах, установленных законодательством, а также целевых ассигнований из других источников.</w:t>
      </w:r>
    </w:p>
    <w:p w:rsidR="00454F18" w:rsidRPr="00C15053" w:rsidRDefault="00454F18" w:rsidP="00C15053">
      <w:pPr>
        <w:pStyle w:val="text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15053">
        <w:rPr>
          <w:sz w:val="28"/>
          <w:szCs w:val="28"/>
        </w:rPr>
        <w:t xml:space="preserve">Страховые взносы уплачиваются предприятиями, организациями, учреждениями и иными хозяйствующими субъектами независимо от форм за исключением случаев, предусмотренных действующим законодательством); </w:t>
      </w:r>
    </w:p>
    <w:p w:rsidR="00454F18" w:rsidRPr="00C15053" w:rsidRDefault="00454F18" w:rsidP="00C15053">
      <w:pPr>
        <w:pStyle w:val="ad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15053">
        <w:rPr>
          <w:sz w:val="28"/>
          <w:szCs w:val="28"/>
        </w:rPr>
        <w:t xml:space="preserve">Постановления Правительства РФ от 26 октября 1993 года 1094 «Вопросы Фонда социального страхования Российской Федерации» (Контроль за полнотой и своевременностью уплаты предприятиями, организациями, учреждениями и иными хозяйствующими субъектами независимо от форм собственности взносов на социальное страхование возложить на Фонд социального страхования Российской Федерации и Государственную налоговую службу Российской Федерации, а за расходованием этих средств - на Фонд социального страхования Российской Федерации с участием профессиональных союзов. Исполнение платежных поручений на перечисление взносов на социальное страхование в Фонд социального страхования Российской Федерации, а также применение финансовых санкций при нарушении порядка уплаты взносов на социальное страхование в указанный Фонд осуществляются в соответствии с действующим законодательством в порядке, установленном для уплаты страховых взносов работодателями и гражданами в Пенсионный фонд Российской Федерации); </w:t>
      </w:r>
    </w:p>
    <w:p w:rsidR="00454F18" w:rsidRPr="00C15053" w:rsidRDefault="00454F18" w:rsidP="00C15053">
      <w:pPr>
        <w:pStyle w:val="ad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15053">
        <w:rPr>
          <w:sz w:val="28"/>
          <w:szCs w:val="28"/>
        </w:rPr>
        <w:t>Положению о Фонде социального страхования Российской Федерации от 07.03.2005 г.</w:t>
      </w:r>
    </w:p>
    <w:p w:rsidR="00454F18" w:rsidRPr="00C15053" w:rsidRDefault="00454F18" w:rsidP="00C15053">
      <w:pPr>
        <w:pStyle w:val="ad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15053">
        <w:rPr>
          <w:sz w:val="28"/>
          <w:szCs w:val="28"/>
        </w:rPr>
        <w:t xml:space="preserve">Управление системой обязательного социального страхования осуществляется Правительством Российской Федерации в соответствии с Конституцией Российской Федерации (пункт 1 статьи 13 федерального закона «Об основах обязательного социального страхования» от 16 июля 1999 г. 165-ФЗ). </w:t>
      </w:r>
    </w:p>
    <w:p w:rsidR="00454F18" w:rsidRPr="00C15053" w:rsidRDefault="00454F18" w:rsidP="00C15053">
      <w:pPr>
        <w:pStyle w:val="ad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15053">
        <w:rPr>
          <w:sz w:val="28"/>
          <w:szCs w:val="28"/>
        </w:rPr>
        <w:t>Ныне Фонд представляет собой специализированную структуру, обеспечивающую функционирование всей многоуровневой системы государственного социального страхования. Фонд финансирует выплату пособий по временной нетрудоспособности, по беременности и родам, при рождении ребенка и ежемесячного пособия до достижения ребенком возраста полутора лет, а также пособия на погребение умерших.</w:t>
      </w:r>
    </w:p>
    <w:p w:rsidR="00454F18" w:rsidRPr="00C15053" w:rsidRDefault="00454F18" w:rsidP="00C15053">
      <w:pPr>
        <w:pStyle w:val="ad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15053">
        <w:rPr>
          <w:sz w:val="28"/>
          <w:szCs w:val="28"/>
        </w:rPr>
        <w:t>Кроме того, Фонд финансирует санаторно-курортное обслуживание работающих и членов их семей, детскую летнюю оздоровительную кампанию.</w:t>
      </w:r>
    </w:p>
    <w:p w:rsidR="00454F18" w:rsidRPr="00C15053" w:rsidRDefault="00454F18" w:rsidP="00C15053">
      <w:pPr>
        <w:pStyle w:val="ad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15053">
        <w:rPr>
          <w:sz w:val="28"/>
          <w:szCs w:val="28"/>
        </w:rPr>
        <w:t xml:space="preserve">В 2000 году Фонд социального страхования начал выплаты по возмещению вреда пострадавшим на производстве в рамках обеспечения нового вида страхования, введенного Федеральным законом РФ от 24 июля 1998 года 125-ФЗ «Об обязательном социальном страховании от несчастных случаев на производстве и профессиональных заболеваний». </w:t>
      </w:r>
    </w:p>
    <w:p w:rsidR="00454F18" w:rsidRPr="00C15053" w:rsidRDefault="00454F18" w:rsidP="00C15053">
      <w:pPr>
        <w:pStyle w:val="ad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15053">
        <w:rPr>
          <w:sz w:val="28"/>
          <w:szCs w:val="28"/>
        </w:rPr>
        <w:t>С 1 января 2005 года на Фонд возложена задача по реализации федерального закона от 22.08.2004 122-ФЗ в части обеспечения граждан получателей социальных услуг путевками на санаторно-курортное лечение, а также их бесплатного проезда к месту лечения и обратно за счет средств федерального бюджета.</w:t>
      </w:r>
    </w:p>
    <w:p w:rsidR="00454F18" w:rsidRPr="00C15053" w:rsidRDefault="00454F18" w:rsidP="00C15053">
      <w:pPr>
        <w:pStyle w:val="ad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15053">
        <w:rPr>
          <w:sz w:val="28"/>
          <w:szCs w:val="28"/>
        </w:rPr>
        <w:t>В этом же году в соответствии с постановлением Правительства Российской Федерации от 12.12. 2004 года 771 "Об утверждении Правил обеспечения в 2005 году инвалидов техническими средствами реабилитации, отдельных категорий граждан из числа ветеранов протезами (кроме зубных протезов), протезно-ортопедическими изделиями за счет средств федерального бюджета"</w:t>
      </w:r>
      <w:r w:rsidR="00C15053">
        <w:rPr>
          <w:rStyle w:val="af5"/>
          <w:b w:val="0"/>
          <w:sz w:val="28"/>
          <w:szCs w:val="28"/>
        </w:rPr>
        <w:t xml:space="preserve"> </w:t>
      </w:r>
      <w:r w:rsidRPr="00C15053">
        <w:rPr>
          <w:sz w:val="28"/>
          <w:szCs w:val="28"/>
        </w:rPr>
        <w:t>на Фонд также возложена задача по обеспечению инвалидов, отдельных категорий граждан из числа ветеранов техническими средствами реабилитации, протезами (кроме зубных) и протезно-ортопедическими изделиями за счет средств федерального бюджета.</w:t>
      </w:r>
    </w:p>
    <w:p w:rsidR="00454F18" w:rsidRPr="00C15053" w:rsidRDefault="00454F18" w:rsidP="00C15053">
      <w:pPr>
        <w:pStyle w:val="ad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15053">
        <w:rPr>
          <w:sz w:val="28"/>
          <w:szCs w:val="28"/>
        </w:rPr>
        <w:t>Отделения Фонда созданы на территориях всех субъектов Российской Федерации.</w:t>
      </w:r>
    </w:p>
    <w:p w:rsidR="00454F18" w:rsidRPr="00C15053" w:rsidRDefault="00454F18" w:rsidP="00C15053">
      <w:pPr>
        <w:pStyle w:val="ad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15053">
        <w:rPr>
          <w:sz w:val="28"/>
          <w:szCs w:val="28"/>
        </w:rPr>
        <w:t>Фонд организует исполнение бюджета государственного социального страхования, утверждаемого ежегодно федеральным законом, контролирует использование средств социального страхования. В необходимых случаях Фонд перераспределяет средства социального страхования между регионами и отраслями, поддерживая финансовую устойчивость системы. Кроме того, Фондом разрабатываются и реализуются государственные программы по совершенствованию социального страхования, охраны здоровья работников.</w:t>
      </w:r>
    </w:p>
    <w:p w:rsidR="00454F18" w:rsidRPr="00C15053" w:rsidRDefault="00454F18" w:rsidP="00C15053">
      <w:pPr>
        <w:ind w:firstLine="709"/>
        <w:rPr>
          <w:sz w:val="28"/>
        </w:rPr>
      </w:pPr>
    </w:p>
    <w:p w:rsidR="00975BB0" w:rsidRPr="00C15053" w:rsidRDefault="00AD7D2A" w:rsidP="00C15053">
      <w:pPr>
        <w:ind w:firstLine="709"/>
        <w:jc w:val="center"/>
        <w:rPr>
          <w:b/>
          <w:sz w:val="28"/>
        </w:rPr>
      </w:pPr>
      <w:r w:rsidRPr="00C15053">
        <w:rPr>
          <w:b/>
          <w:sz w:val="28"/>
        </w:rPr>
        <w:t xml:space="preserve">ГЛАВА </w:t>
      </w:r>
      <w:r w:rsidR="00EF710D" w:rsidRPr="00C15053">
        <w:rPr>
          <w:b/>
          <w:sz w:val="28"/>
        </w:rPr>
        <w:t>2.</w:t>
      </w:r>
      <w:r w:rsidR="0054568E" w:rsidRPr="00C15053">
        <w:rPr>
          <w:b/>
          <w:sz w:val="28"/>
        </w:rPr>
        <w:t xml:space="preserve"> ОСНОВЫЕ ПОЛОЖЕНИЯ О ФОНДЕ СОЦИАЛЬНОГО СТРАХОВАНИЯ РОССИЙСКОЙ ФЕДЕРАЦИИ</w:t>
      </w:r>
    </w:p>
    <w:p w:rsidR="00975BB0" w:rsidRPr="00C15053" w:rsidRDefault="00975BB0" w:rsidP="00C15053">
      <w:pPr>
        <w:ind w:firstLine="709"/>
        <w:rPr>
          <w:sz w:val="28"/>
        </w:rPr>
      </w:pPr>
    </w:p>
    <w:p w:rsidR="00830D1A" w:rsidRPr="00C15053" w:rsidRDefault="00830D1A" w:rsidP="00C15053">
      <w:pPr>
        <w:pStyle w:val="ad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15053">
        <w:rPr>
          <w:sz w:val="28"/>
          <w:szCs w:val="28"/>
        </w:rPr>
        <w:t>Руководство деятельностью Фонда осуществляется его председателем. Для обеспечения деятельности Фонда создается центральный аппарат Фонда, а в региональных и центральных отраслевых отделениях и филиалах - аппараты органов Фонда.</w:t>
      </w:r>
    </w:p>
    <w:p w:rsidR="00830D1A" w:rsidRPr="00C15053" w:rsidRDefault="00830D1A" w:rsidP="00C15053">
      <w:pPr>
        <w:pStyle w:val="ad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15053">
        <w:rPr>
          <w:sz w:val="28"/>
          <w:szCs w:val="28"/>
        </w:rPr>
        <w:t>При Фонде образуется правление, а при региональных и центральных отраслевых отделениях - координационные советы, являющиеся коллегиальными совещательными органами.</w:t>
      </w:r>
    </w:p>
    <w:p w:rsidR="00830D1A" w:rsidRPr="00C15053" w:rsidRDefault="00830D1A" w:rsidP="00C15053">
      <w:pPr>
        <w:pStyle w:val="ad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15053">
        <w:rPr>
          <w:sz w:val="28"/>
          <w:szCs w:val="28"/>
        </w:rPr>
        <w:t xml:space="preserve">Фонд, его региональные и центральные отраслевые отделения являются юридическими лицами, имеют гербовую печать со своим наименованием, текущие валютные и иные счета в банках. </w:t>
      </w:r>
      <w:r w:rsidR="003D2816" w:rsidRPr="00C15053">
        <w:rPr>
          <w:sz w:val="28"/>
          <w:szCs w:val="28"/>
        </w:rPr>
        <w:t xml:space="preserve">Местонахождение Фонда - </w:t>
      </w:r>
      <w:r w:rsidRPr="00C15053">
        <w:rPr>
          <w:sz w:val="28"/>
          <w:szCs w:val="28"/>
        </w:rPr>
        <w:t>Москва.</w:t>
      </w:r>
    </w:p>
    <w:p w:rsidR="00BB23AA" w:rsidRPr="00C15053" w:rsidRDefault="00BB23AA" w:rsidP="00C15053">
      <w:pPr>
        <w:ind w:firstLine="709"/>
        <w:rPr>
          <w:sz w:val="28"/>
        </w:rPr>
      </w:pPr>
      <w:r w:rsidRPr="00C15053">
        <w:rPr>
          <w:sz w:val="28"/>
        </w:rPr>
        <w:t>Организация социального страхования предусматривает использование следующих понятий и терминов:</w:t>
      </w:r>
    </w:p>
    <w:p w:rsidR="00BB23AA" w:rsidRPr="00C15053" w:rsidRDefault="00BB23AA" w:rsidP="00C15053">
      <w:pPr>
        <w:numPr>
          <w:ilvl w:val="0"/>
          <w:numId w:val="12"/>
        </w:numPr>
        <w:ind w:left="0" w:firstLine="709"/>
        <w:rPr>
          <w:sz w:val="28"/>
        </w:rPr>
      </w:pPr>
      <w:r w:rsidRPr="00C15053">
        <w:rPr>
          <w:sz w:val="28"/>
        </w:rPr>
        <w:t>страховой взнос – обязательный платеж на обязательное социальное страхование;</w:t>
      </w:r>
    </w:p>
    <w:p w:rsidR="00BB23AA" w:rsidRPr="00C15053" w:rsidRDefault="00BB23AA" w:rsidP="00C15053">
      <w:pPr>
        <w:numPr>
          <w:ilvl w:val="0"/>
          <w:numId w:val="12"/>
        </w:numPr>
        <w:ind w:left="0" w:firstLine="709"/>
        <w:rPr>
          <w:sz w:val="28"/>
        </w:rPr>
      </w:pPr>
      <w:r w:rsidRPr="00C15053">
        <w:rPr>
          <w:sz w:val="28"/>
        </w:rPr>
        <w:t>тариф страхового взноса – ставка страхового взноса, установленная на конкретный вид обязательного социального страхования с начисленной оплаты труда по всем основаниям (доходам) застрахованных лиц;</w:t>
      </w:r>
    </w:p>
    <w:p w:rsidR="00BB23AA" w:rsidRPr="00C15053" w:rsidRDefault="00BB23AA" w:rsidP="00C15053">
      <w:pPr>
        <w:numPr>
          <w:ilvl w:val="0"/>
          <w:numId w:val="12"/>
        </w:numPr>
        <w:ind w:left="0" w:firstLine="709"/>
        <w:rPr>
          <w:sz w:val="28"/>
        </w:rPr>
      </w:pPr>
      <w:r w:rsidRPr="00C15053">
        <w:rPr>
          <w:sz w:val="28"/>
        </w:rPr>
        <w:t xml:space="preserve">социальный страховой риск – </w:t>
      </w:r>
      <w:r w:rsidR="005E6700" w:rsidRPr="00C15053">
        <w:rPr>
          <w:sz w:val="28"/>
        </w:rPr>
        <w:t>предполагаемое</w:t>
      </w:r>
      <w:r w:rsidRPr="00C15053">
        <w:rPr>
          <w:sz w:val="28"/>
        </w:rPr>
        <w:t xml:space="preserve"> событие</w:t>
      </w:r>
      <w:r w:rsidR="005E6700" w:rsidRPr="00C15053">
        <w:rPr>
          <w:sz w:val="28"/>
        </w:rPr>
        <w:t>, влекущее</w:t>
      </w:r>
      <w:r w:rsidR="00C15053">
        <w:t xml:space="preserve"> </w:t>
      </w:r>
      <w:r w:rsidR="005E6700" w:rsidRPr="00C15053">
        <w:rPr>
          <w:sz w:val="28"/>
        </w:rPr>
        <w:t>изменение материального и (или) социального положения работающих граждан и иных категорий граждан, в случае наступления которого осуществляется обязательное социальное страхование;</w:t>
      </w:r>
    </w:p>
    <w:p w:rsidR="005E6700" w:rsidRPr="00C15053" w:rsidRDefault="005E6700" w:rsidP="00C15053">
      <w:pPr>
        <w:numPr>
          <w:ilvl w:val="0"/>
          <w:numId w:val="12"/>
        </w:numPr>
        <w:ind w:left="0" w:firstLine="709"/>
        <w:rPr>
          <w:sz w:val="28"/>
        </w:rPr>
      </w:pPr>
      <w:r w:rsidRPr="00C15053">
        <w:rPr>
          <w:sz w:val="28"/>
        </w:rPr>
        <w:t>страховой случай -</w:t>
      </w:r>
      <w:r w:rsidR="00C15053">
        <w:t xml:space="preserve"> </w:t>
      </w:r>
      <w:r w:rsidRPr="00C15053">
        <w:rPr>
          <w:sz w:val="28"/>
        </w:rPr>
        <w:t>событие, представляющее собой реализацию социального страхового риска, с наступлением которого возникает обязанность страховщика, а в отдельных случаях, установленных федеральными законами, также</w:t>
      </w:r>
      <w:r w:rsidR="00C15053">
        <w:t xml:space="preserve"> </w:t>
      </w:r>
      <w:r w:rsidRPr="00C15053">
        <w:rPr>
          <w:sz w:val="28"/>
        </w:rPr>
        <w:t>и страхователей осуществлять обеспечение по обязательному социальному страхованию;</w:t>
      </w:r>
    </w:p>
    <w:p w:rsidR="005E6700" w:rsidRPr="00C15053" w:rsidRDefault="005E6700" w:rsidP="00C15053">
      <w:pPr>
        <w:numPr>
          <w:ilvl w:val="0"/>
          <w:numId w:val="12"/>
        </w:numPr>
        <w:ind w:left="0" w:firstLine="709"/>
        <w:rPr>
          <w:sz w:val="28"/>
        </w:rPr>
      </w:pPr>
      <w:r w:rsidRPr="00C15053">
        <w:rPr>
          <w:sz w:val="28"/>
        </w:rPr>
        <w:t>обеспечение по обязательному социальному страхованию – исполнение страховщиком, а в отдельных случаях, установленных федеральными законами, также и посредством страховых выплат или иных видов обеспечения, установленных федеральными законами о конкретных видах</w:t>
      </w:r>
      <w:r w:rsidR="0025723F" w:rsidRPr="00C15053">
        <w:rPr>
          <w:sz w:val="28"/>
        </w:rPr>
        <w:t xml:space="preserve"> обязательного социального страхования;</w:t>
      </w:r>
    </w:p>
    <w:p w:rsidR="0025723F" w:rsidRPr="00C15053" w:rsidRDefault="0025723F" w:rsidP="00C15053">
      <w:pPr>
        <w:numPr>
          <w:ilvl w:val="0"/>
          <w:numId w:val="12"/>
        </w:numPr>
        <w:ind w:left="0" w:firstLine="709"/>
        <w:rPr>
          <w:sz w:val="28"/>
        </w:rPr>
      </w:pPr>
      <w:r w:rsidRPr="00C15053">
        <w:rPr>
          <w:sz w:val="28"/>
        </w:rPr>
        <w:t>страховой стаж</w:t>
      </w:r>
      <w:r w:rsidR="0079689B" w:rsidRPr="00C15053">
        <w:rPr>
          <w:sz w:val="28"/>
        </w:rPr>
        <w:t xml:space="preserve"> </w:t>
      </w:r>
      <w:r w:rsidRPr="00C15053">
        <w:rPr>
          <w:sz w:val="28"/>
        </w:rPr>
        <w:t>- суммарная продолжительность времени уплаты страховых взносов;</w:t>
      </w:r>
    </w:p>
    <w:p w:rsidR="0025723F" w:rsidRPr="00C15053" w:rsidRDefault="0025723F" w:rsidP="00C15053">
      <w:pPr>
        <w:numPr>
          <w:ilvl w:val="0"/>
          <w:numId w:val="12"/>
        </w:numPr>
        <w:ind w:left="0" w:firstLine="709"/>
        <w:rPr>
          <w:sz w:val="28"/>
        </w:rPr>
      </w:pPr>
      <w:r w:rsidRPr="00C15053">
        <w:rPr>
          <w:sz w:val="28"/>
        </w:rPr>
        <w:t>средства обязательного социального страхования – денежные средства и имущество, которые находятся в оперативном управлении страховщика конкретных видов обязательного социального страхования.</w:t>
      </w:r>
    </w:p>
    <w:p w:rsidR="00C239C6" w:rsidRPr="00C15053" w:rsidRDefault="00C239C6" w:rsidP="00C15053">
      <w:pPr>
        <w:pStyle w:val="ad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15053">
        <w:rPr>
          <w:sz w:val="28"/>
          <w:szCs w:val="28"/>
        </w:rPr>
        <w:t>Основными принципами осуществления обязательного социального страхования являются:</w:t>
      </w:r>
    </w:p>
    <w:p w:rsidR="00C239C6" w:rsidRPr="00C15053" w:rsidRDefault="00C239C6" w:rsidP="00C15053">
      <w:pPr>
        <w:pStyle w:val="ad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C15053">
        <w:rPr>
          <w:sz w:val="28"/>
          <w:szCs w:val="28"/>
        </w:rPr>
        <w:t>устойчивость финансовой системы обязательного социального страхования, обеспечиваемая на основе эквивалентности страхового обеспечения средствам обязательного социального страхования;</w:t>
      </w:r>
    </w:p>
    <w:p w:rsidR="00C239C6" w:rsidRPr="00C15053" w:rsidRDefault="00C239C6" w:rsidP="00C15053">
      <w:pPr>
        <w:pStyle w:val="ad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C15053">
        <w:rPr>
          <w:sz w:val="28"/>
          <w:szCs w:val="28"/>
        </w:rPr>
        <w:t>всеобщий обязательный характер социального страхования, доступность для застрахованных лиц реализации своих социальных гарантий;</w:t>
      </w:r>
    </w:p>
    <w:p w:rsidR="00C239C6" w:rsidRPr="00C15053" w:rsidRDefault="00C239C6" w:rsidP="00C15053">
      <w:pPr>
        <w:pStyle w:val="ad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C15053">
        <w:rPr>
          <w:sz w:val="28"/>
          <w:szCs w:val="28"/>
        </w:rPr>
        <w:t>государственная гарантия соблюдения прав застрахованных лиц на защиту от социальных страховых рисков и исполнение обязательств по обязательному социальному страхованию независимо от финансового положения страховщика;</w:t>
      </w:r>
    </w:p>
    <w:p w:rsidR="00C239C6" w:rsidRPr="00C15053" w:rsidRDefault="00C239C6" w:rsidP="00C15053">
      <w:pPr>
        <w:pStyle w:val="ad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C15053">
        <w:rPr>
          <w:sz w:val="28"/>
          <w:szCs w:val="28"/>
        </w:rPr>
        <w:t>государственное регулирование системы обязательного социального страхования;</w:t>
      </w:r>
    </w:p>
    <w:p w:rsidR="00C239C6" w:rsidRPr="00C15053" w:rsidRDefault="00C239C6" w:rsidP="00C15053">
      <w:pPr>
        <w:pStyle w:val="ad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C15053">
        <w:rPr>
          <w:sz w:val="28"/>
          <w:szCs w:val="28"/>
        </w:rPr>
        <w:t>паритетность участия представителей субъектов обязательного социального страхования в органах управления системы обязательного социального страхования;</w:t>
      </w:r>
    </w:p>
    <w:p w:rsidR="00C239C6" w:rsidRPr="00C15053" w:rsidRDefault="00C239C6" w:rsidP="00C15053">
      <w:pPr>
        <w:pStyle w:val="ad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C15053">
        <w:rPr>
          <w:sz w:val="28"/>
          <w:szCs w:val="28"/>
        </w:rPr>
        <w:t>обязательность уплаты страхователями страховых взносов и (или) налогов;</w:t>
      </w:r>
    </w:p>
    <w:p w:rsidR="00C239C6" w:rsidRPr="00C15053" w:rsidRDefault="00C239C6" w:rsidP="00C15053">
      <w:pPr>
        <w:pStyle w:val="ad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C15053">
        <w:rPr>
          <w:sz w:val="28"/>
          <w:szCs w:val="28"/>
        </w:rPr>
        <w:t>ответственность за целевое использование средств обязательного социального страхования;</w:t>
      </w:r>
    </w:p>
    <w:p w:rsidR="00C239C6" w:rsidRPr="00C15053" w:rsidRDefault="00C239C6" w:rsidP="00C15053">
      <w:pPr>
        <w:pStyle w:val="ad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C15053">
        <w:rPr>
          <w:sz w:val="28"/>
          <w:szCs w:val="28"/>
        </w:rPr>
        <w:t>обеспечение надзора и общественного контроля;</w:t>
      </w:r>
    </w:p>
    <w:p w:rsidR="00C239C6" w:rsidRPr="00C15053" w:rsidRDefault="00C239C6" w:rsidP="00C15053">
      <w:pPr>
        <w:pStyle w:val="ad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C15053">
        <w:rPr>
          <w:sz w:val="28"/>
          <w:szCs w:val="28"/>
        </w:rPr>
        <w:t>автономность финансовой системы обязательного социального страхования.</w:t>
      </w:r>
    </w:p>
    <w:p w:rsidR="007403BA" w:rsidRPr="00C15053" w:rsidRDefault="007403BA" w:rsidP="00C15053">
      <w:pPr>
        <w:pStyle w:val="ad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15053">
        <w:rPr>
          <w:sz w:val="28"/>
          <w:szCs w:val="28"/>
        </w:rPr>
        <w:t>Отношения по обязательному социальному страхованию возникают:</w:t>
      </w:r>
    </w:p>
    <w:p w:rsidR="007403BA" w:rsidRPr="00C15053" w:rsidRDefault="007403BA" w:rsidP="00C15053">
      <w:pPr>
        <w:pStyle w:val="ad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15053">
        <w:rPr>
          <w:sz w:val="28"/>
          <w:szCs w:val="28"/>
        </w:rPr>
        <w:t>1) у страхователя (работодателя) - по всем видам обязательного социального страхования с момента заключения с работником трудового договора;</w:t>
      </w:r>
    </w:p>
    <w:p w:rsidR="007403BA" w:rsidRPr="00C15053" w:rsidRDefault="007403BA" w:rsidP="00C15053">
      <w:pPr>
        <w:pStyle w:val="ad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15053">
        <w:rPr>
          <w:sz w:val="28"/>
          <w:szCs w:val="28"/>
        </w:rPr>
        <w:t>2) у иных страхователей - с момента их регистрации страховщиком;</w:t>
      </w:r>
    </w:p>
    <w:p w:rsidR="007403BA" w:rsidRPr="00C15053" w:rsidRDefault="007403BA" w:rsidP="00C15053">
      <w:pPr>
        <w:pStyle w:val="ad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15053">
        <w:rPr>
          <w:sz w:val="28"/>
          <w:szCs w:val="28"/>
        </w:rPr>
        <w:t>3) у страховщика - с момента регистрации страхователя;</w:t>
      </w:r>
    </w:p>
    <w:p w:rsidR="007403BA" w:rsidRPr="00C15053" w:rsidRDefault="007403BA" w:rsidP="00C15053">
      <w:pPr>
        <w:pStyle w:val="ad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15053">
        <w:rPr>
          <w:sz w:val="28"/>
          <w:szCs w:val="28"/>
        </w:rPr>
        <w:t>4) у застрахованных лиц - по всем видам обязательного социального страхования с момента заключения трудового договора с работодателем;</w:t>
      </w:r>
    </w:p>
    <w:p w:rsidR="007403BA" w:rsidRPr="00C15053" w:rsidRDefault="007403BA" w:rsidP="00C15053">
      <w:pPr>
        <w:pStyle w:val="ad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15053">
        <w:rPr>
          <w:sz w:val="28"/>
          <w:szCs w:val="28"/>
        </w:rPr>
        <w:t>5) у лиц, самостоятельно обеспечивающих себя работой, и иных категорий граждан - с момента уплаты ими или за них страховых взносов и (или) налогов, если иное не установлено федеральными законами.</w:t>
      </w:r>
    </w:p>
    <w:p w:rsidR="007403BA" w:rsidRPr="00C15053" w:rsidRDefault="007403BA" w:rsidP="00C15053">
      <w:pPr>
        <w:pStyle w:val="ad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15053">
        <w:rPr>
          <w:sz w:val="28"/>
          <w:szCs w:val="28"/>
        </w:rPr>
        <w:t>Регистрация страхователя в исполнительных органах страховщика осуществляется в случаях, установленных федеральными законами о конкретных видах обязательного социального страхования. Порядок регистрации и ответственность за уклонение от регистрации устанавливаются федеральными законами о конкретных видах обязательного социального страхования.</w:t>
      </w:r>
    </w:p>
    <w:p w:rsidR="0025723F" w:rsidRPr="00C15053" w:rsidRDefault="0025723F" w:rsidP="00C15053">
      <w:pPr>
        <w:ind w:firstLine="709"/>
        <w:rPr>
          <w:sz w:val="28"/>
        </w:rPr>
      </w:pPr>
      <w:r w:rsidRPr="00C15053">
        <w:rPr>
          <w:sz w:val="28"/>
        </w:rPr>
        <w:t>Основная задача ФСС – выплата страхового обеспечения по следующим видам социальных страховых рисков:</w:t>
      </w:r>
    </w:p>
    <w:p w:rsidR="0025723F" w:rsidRPr="00C15053" w:rsidRDefault="0025723F" w:rsidP="00C15053">
      <w:pPr>
        <w:numPr>
          <w:ilvl w:val="0"/>
          <w:numId w:val="14"/>
        </w:numPr>
        <w:ind w:left="0" w:firstLine="709"/>
        <w:rPr>
          <w:sz w:val="28"/>
        </w:rPr>
      </w:pPr>
      <w:r w:rsidRPr="00C15053">
        <w:rPr>
          <w:sz w:val="28"/>
        </w:rPr>
        <w:t>необходимость получения медицинской помощи</w:t>
      </w:r>
      <w:r w:rsidRPr="00C15053">
        <w:rPr>
          <w:sz w:val="28"/>
          <w:lang w:val="en-US"/>
        </w:rPr>
        <w:t>;</w:t>
      </w:r>
    </w:p>
    <w:p w:rsidR="0025723F" w:rsidRPr="00C15053" w:rsidRDefault="0025723F" w:rsidP="00C15053">
      <w:pPr>
        <w:numPr>
          <w:ilvl w:val="0"/>
          <w:numId w:val="14"/>
        </w:numPr>
        <w:ind w:left="0" w:firstLine="709"/>
        <w:rPr>
          <w:sz w:val="28"/>
        </w:rPr>
      </w:pPr>
      <w:r w:rsidRPr="00C15053">
        <w:rPr>
          <w:sz w:val="28"/>
        </w:rPr>
        <w:t>временная нетрудоспособность</w:t>
      </w:r>
      <w:r w:rsidRPr="00C15053">
        <w:rPr>
          <w:sz w:val="28"/>
          <w:lang w:val="en-US"/>
        </w:rPr>
        <w:t>;</w:t>
      </w:r>
    </w:p>
    <w:p w:rsidR="0025723F" w:rsidRPr="00C15053" w:rsidRDefault="00670743" w:rsidP="00C15053">
      <w:pPr>
        <w:numPr>
          <w:ilvl w:val="0"/>
          <w:numId w:val="14"/>
        </w:numPr>
        <w:ind w:left="0" w:firstLine="709"/>
        <w:rPr>
          <w:sz w:val="28"/>
        </w:rPr>
      </w:pPr>
      <w:r w:rsidRPr="00C15053">
        <w:rPr>
          <w:sz w:val="28"/>
        </w:rPr>
        <w:t>т</w:t>
      </w:r>
      <w:r w:rsidR="0025723F" w:rsidRPr="00C15053">
        <w:rPr>
          <w:sz w:val="28"/>
        </w:rPr>
        <w:t>рудовое увечье и профессиональное заболевание</w:t>
      </w:r>
      <w:r w:rsidRPr="00C15053">
        <w:rPr>
          <w:sz w:val="28"/>
        </w:rPr>
        <w:t>;</w:t>
      </w:r>
    </w:p>
    <w:p w:rsidR="00670743" w:rsidRPr="00C15053" w:rsidRDefault="00670743" w:rsidP="00C15053">
      <w:pPr>
        <w:numPr>
          <w:ilvl w:val="0"/>
          <w:numId w:val="14"/>
        </w:numPr>
        <w:ind w:left="0" w:firstLine="709"/>
        <w:rPr>
          <w:sz w:val="28"/>
        </w:rPr>
      </w:pPr>
      <w:r w:rsidRPr="00C15053">
        <w:rPr>
          <w:sz w:val="28"/>
        </w:rPr>
        <w:t>материнство</w:t>
      </w:r>
      <w:r w:rsidRPr="00C15053">
        <w:rPr>
          <w:sz w:val="28"/>
          <w:lang w:val="en-US"/>
        </w:rPr>
        <w:t>;</w:t>
      </w:r>
    </w:p>
    <w:p w:rsidR="00670743" w:rsidRPr="00C15053" w:rsidRDefault="00670743" w:rsidP="00C15053">
      <w:pPr>
        <w:numPr>
          <w:ilvl w:val="0"/>
          <w:numId w:val="14"/>
        </w:numPr>
        <w:ind w:left="0" w:firstLine="709"/>
        <w:rPr>
          <w:sz w:val="28"/>
        </w:rPr>
      </w:pPr>
      <w:r w:rsidRPr="00C15053">
        <w:rPr>
          <w:sz w:val="28"/>
        </w:rPr>
        <w:t>инвалидность</w:t>
      </w:r>
      <w:r w:rsidRPr="00C15053">
        <w:rPr>
          <w:sz w:val="28"/>
          <w:lang w:val="en-US"/>
        </w:rPr>
        <w:t>;</w:t>
      </w:r>
    </w:p>
    <w:p w:rsidR="00670743" w:rsidRPr="00C15053" w:rsidRDefault="00670743" w:rsidP="00C15053">
      <w:pPr>
        <w:numPr>
          <w:ilvl w:val="0"/>
          <w:numId w:val="14"/>
        </w:numPr>
        <w:ind w:left="0" w:firstLine="709"/>
        <w:rPr>
          <w:sz w:val="28"/>
        </w:rPr>
      </w:pPr>
      <w:r w:rsidRPr="00C15053">
        <w:rPr>
          <w:sz w:val="28"/>
        </w:rPr>
        <w:t>наступление старости</w:t>
      </w:r>
      <w:r w:rsidRPr="00C15053">
        <w:rPr>
          <w:sz w:val="28"/>
          <w:lang w:val="en-US"/>
        </w:rPr>
        <w:t>;</w:t>
      </w:r>
    </w:p>
    <w:p w:rsidR="00670743" w:rsidRPr="00C15053" w:rsidRDefault="00670743" w:rsidP="00C15053">
      <w:pPr>
        <w:numPr>
          <w:ilvl w:val="0"/>
          <w:numId w:val="14"/>
        </w:numPr>
        <w:ind w:left="0" w:firstLine="709"/>
        <w:rPr>
          <w:sz w:val="28"/>
        </w:rPr>
      </w:pPr>
      <w:r w:rsidRPr="00C15053">
        <w:rPr>
          <w:sz w:val="28"/>
        </w:rPr>
        <w:t>потеря кормильца</w:t>
      </w:r>
      <w:r w:rsidRPr="00C15053">
        <w:rPr>
          <w:sz w:val="28"/>
          <w:lang w:val="en-US"/>
        </w:rPr>
        <w:t>;</w:t>
      </w:r>
    </w:p>
    <w:p w:rsidR="00670743" w:rsidRPr="00C15053" w:rsidRDefault="00670743" w:rsidP="00C15053">
      <w:pPr>
        <w:numPr>
          <w:ilvl w:val="0"/>
          <w:numId w:val="14"/>
        </w:numPr>
        <w:ind w:left="0" w:firstLine="709"/>
        <w:rPr>
          <w:sz w:val="28"/>
        </w:rPr>
      </w:pPr>
      <w:r w:rsidRPr="00C15053">
        <w:rPr>
          <w:sz w:val="28"/>
        </w:rPr>
        <w:t>признание безработным</w:t>
      </w:r>
      <w:r w:rsidRPr="00C15053">
        <w:rPr>
          <w:sz w:val="28"/>
          <w:lang w:val="en-US"/>
        </w:rPr>
        <w:t>;</w:t>
      </w:r>
    </w:p>
    <w:p w:rsidR="00670743" w:rsidRPr="00C15053" w:rsidRDefault="00670743" w:rsidP="00C15053">
      <w:pPr>
        <w:numPr>
          <w:ilvl w:val="0"/>
          <w:numId w:val="14"/>
        </w:numPr>
        <w:ind w:left="0" w:firstLine="709"/>
        <w:rPr>
          <w:sz w:val="28"/>
        </w:rPr>
      </w:pPr>
      <w:r w:rsidRPr="00C15053">
        <w:rPr>
          <w:sz w:val="28"/>
        </w:rPr>
        <w:t>смерть застрахованного лица или нетрудоспособных членов</w:t>
      </w:r>
      <w:r w:rsidR="00C15053">
        <w:t xml:space="preserve"> </w:t>
      </w:r>
      <w:r w:rsidRPr="00C15053">
        <w:rPr>
          <w:sz w:val="28"/>
        </w:rPr>
        <w:t>его семьи, находящихся на его иждивении.</w:t>
      </w:r>
    </w:p>
    <w:p w:rsidR="00670743" w:rsidRPr="00C15053" w:rsidRDefault="00670743" w:rsidP="00C15053">
      <w:pPr>
        <w:ind w:firstLine="709"/>
        <w:rPr>
          <w:sz w:val="28"/>
          <w:lang w:val="en-US"/>
        </w:rPr>
      </w:pPr>
      <w:r w:rsidRPr="00C15053">
        <w:rPr>
          <w:sz w:val="28"/>
        </w:rPr>
        <w:t>Каждому виду социального страхового риска соответствует определенный вид страхового обеспечения. Страховым обеспечением по отдельным видам обязательного социального страхования являются</w:t>
      </w:r>
      <w:r w:rsidRPr="00C15053">
        <w:rPr>
          <w:sz w:val="28"/>
          <w:lang w:val="en-US"/>
        </w:rPr>
        <w:t>:</w:t>
      </w:r>
    </w:p>
    <w:p w:rsidR="00FC6FBC" w:rsidRPr="00C15053" w:rsidRDefault="00FC6FBC" w:rsidP="00C15053">
      <w:pPr>
        <w:numPr>
          <w:ilvl w:val="0"/>
          <w:numId w:val="15"/>
        </w:numPr>
        <w:ind w:left="0" w:firstLine="709"/>
        <w:rPr>
          <w:sz w:val="28"/>
        </w:rPr>
      </w:pPr>
      <w:r w:rsidRPr="00C15053">
        <w:rPr>
          <w:sz w:val="28"/>
        </w:rPr>
        <w:t>оплата медицинскому учреждению расходов, связанных с предоставлением застрахованному лицу необходимой медицинской помощи;</w:t>
      </w:r>
    </w:p>
    <w:p w:rsidR="00FC6FBC" w:rsidRPr="00C15053" w:rsidRDefault="00FC6FBC" w:rsidP="00C15053">
      <w:pPr>
        <w:numPr>
          <w:ilvl w:val="0"/>
          <w:numId w:val="15"/>
        </w:numPr>
        <w:ind w:left="0" w:firstLine="709"/>
        <w:rPr>
          <w:sz w:val="28"/>
        </w:rPr>
      </w:pPr>
      <w:r w:rsidRPr="00C15053">
        <w:rPr>
          <w:sz w:val="28"/>
        </w:rPr>
        <w:t>пенсия по старости</w:t>
      </w:r>
      <w:r w:rsidRPr="00C15053">
        <w:rPr>
          <w:sz w:val="28"/>
          <w:lang w:val="en-US"/>
        </w:rPr>
        <w:t>;</w:t>
      </w:r>
    </w:p>
    <w:p w:rsidR="00FC6FBC" w:rsidRPr="00C15053" w:rsidRDefault="00FC6FBC" w:rsidP="00C15053">
      <w:pPr>
        <w:numPr>
          <w:ilvl w:val="0"/>
          <w:numId w:val="15"/>
        </w:numPr>
        <w:ind w:left="0" w:firstLine="709"/>
        <w:rPr>
          <w:sz w:val="28"/>
        </w:rPr>
      </w:pPr>
      <w:r w:rsidRPr="00C15053">
        <w:rPr>
          <w:sz w:val="28"/>
        </w:rPr>
        <w:t>пенсия по инвалидности</w:t>
      </w:r>
      <w:r w:rsidRPr="00C15053">
        <w:rPr>
          <w:sz w:val="28"/>
          <w:lang w:val="en-US"/>
        </w:rPr>
        <w:t>;</w:t>
      </w:r>
    </w:p>
    <w:p w:rsidR="00FC6FBC" w:rsidRPr="00C15053" w:rsidRDefault="00FC6FBC" w:rsidP="00C15053">
      <w:pPr>
        <w:numPr>
          <w:ilvl w:val="0"/>
          <w:numId w:val="15"/>
        </w:numPr>
        <w:ind w:left="0" w:firstLine="709"/>
        <w:rPr>
          <w:sz w:val="28"/>
        </w:rPr>
      </w:pPr>
      <w:r w:rsidRPr="00C15053">
        <w:rPr>
          <w:sz w:val="28"/>
        </w:rPr>
        <w:t>пенсия по случаю потери кормильца;</w:t>
      </w:r>
    </w:p>
    <w:p w:rsidR="00FC6FBC" w:rsidRPr="00C15053" w:rsidRDefault="00FC6FBC" w:rsidP="00C15053">
      <w:pPr>
        <w:numPr>
          <w:ilvl w:val="0"/>
          <w:numId w:val="15"/>
        </w:numPr>
        <w:ind w:left="0" w:firstLine="709"/>
        <w:rPr>
          <w:sz w:val="28"/>
        </w:rPr>
      </w:pPr>
      <w:r w:rsidRPr="00C15053">
        <w:rPr>
          <w:sz w:val="28"/>
        </w:rPr>
        <w:t>пособие по временной нетрудоспособности</w:t>
      </w:r>
      <w:r w:rsidRPr="00C15053">
        <w:rPr>
          <w:sz w:val="28"/>
          <w:lang w:val="en-US"/>
        </w:rPr>
        <w:t>;</w:t>
      </w:r>
    </w:p>
    <w:p w:rsidR="00FC6FBC" w:rsidRPr="00C15053" w:rsidRDefault="00FC6FBC" w:rsidP="00C15053">
      <w:pPr>
        <w:numPr>
          <w:ilvl w:val="0"/>
          <w:numId w:val="15"/>
        </w:numPr>
        <w:ind w:left="0" w:firstLine="709"/>
        <w:rPr>
          <w:sz w:val="28"/>
        </w:rPr>
      </w:pPr>
      <w:r w:rsidRPr="00C15053">
        <w:rPr>
          <w:sz w:val="28"/>
        </w:rPr>
        <w:t>пособие в связи с трудовым увечьем</w:t>
      </w:r>
      <w:r w:rsidR="00C15053">
        <w:t xml:space="preserve"> </w:t>
      </w:r>
      <w:r w:rsidRPr="00C15053">
        <w:rPr>
          <w:sz w:val="28"/>
        </w:rPr>
        <w:t>и профессиональным заболеванием;</w:t>
      </w:r>
    </w:p>
    <w:p w:rsidR="00FC6FBC" w:rsidRPr="00C15053" w:rsidRDefault="00FC6FBC" w:rsidP="00C15053">
      <w:pPr>
        <w:numPr>
          <w:ilvl w:val="0"/>
          <w:numId w:val="15"/>
        </w:numPr>
        <w:ind w:left="0" w:firstLine="709"/>
        <w:rPr>
          <w:sz w:val="28"/>
        </w:rPr>
      </w:pPr>
      <w:r w:rsidRPr="00C15053">
        <w:rPr>
          <w:sz w:val="28"/>
        </w:rPr>
        <w:t>пособие по беременности и родам;</w:t>
      </w:r>
    </w:p>
    <w:p w:rsidR="00FC6FBC" w:rsidRPr="00C15053" w:rsidRDefault="00FC6FBC" w:rsidP="00C15053">
      <w:pPr>
        <w:numPr>
          <w:ilvl w:val="0"/>
          <w:numId w:val="15"/>
        </w:numPr>
        <w:ind w:left="0" w:firstLine="709"/>
        <w:rPr>
          <w:sz w:val="28"/>
        </w:rPr>
      </w:pPr>
      <w:r w:rsidRPr="00C15053">
        <w:rPr>
          <w:sz w:val="28"/>
        </w:rPr>
        <w:t>ежемесячное пособие по уходу за ребенком до достижения им возраста полутора лет;</w:t>
      </w:r>
    </w:p>
    <w:p w:rsidR="00FC6FBC" w:rsidRPr="00C15053" w:rsidRDefault="00FC6FBC" w:rsidP="00C15053">
      <w:pPr>
        <w:numPr>
          <w:ilvl w:val="0"/>
          <w:numId w:val="15"/>
        </w:numPr>
        <w:ind w:left="0" w:firstLine="709"/>
        <w:rPr>
          <w:sz w:val="28"/>
        </w:rPr>
      </w:pPr>
      <w:r w:rsidRPr="00C15053">
        <w:rPr>
          <w:sz w:val="28"/>
        </w:rPr>
        <w:t>пособие по безработице</w:t>
      </w:r>
      <w:r w:rsidRPr="00C15053">
        <w:rPr>
          <w:sz w:val="28"/>
          <w:lang w:val="en-US"/>
        </w:rPr>
        <w:t>;</w:t>
      </w:r>
    </w:p>
    <w:p w:rsidR="00FC6FBC" w:rsidRPr="00C15053" w:rsidRDefault="00C229DD" w:rsidP="00C15053">
      <w:pPr>
        <w:numPr>
          <w:ilvl w:val="0"/>
          <w:numId w:val="15"/>
        </w:numPr>
        <w:ind w:left="0" w:firstLine="709"/>
        <w:rPr>
          <w:sz w:val="28"/>
        </w:rPr>
      </w:pPr>
      <w:r w:rsidRPr="00C15053">
        <w:rPr>
          <w:sz w:val="28"/>
        </w:rPr>
        <w:t>е</w:t>
      </w:r>
      <w:r w:rsidR="00FC6FBC" w:rsidRPr="00C15053">
        <w:rPr>
          <w:sz w:val="28"/>
        </w:rPr>
        <w:t>диновременное пособие женщинам, вставшим на</w:t>
      </w:r>
      <w:r w:rsidR="00C15053">
        <w:t xml:space="preserve"> </w:t>
      </w:r>
      <w:r w:rsidR="00FC6FBC" w:rsidRPr="00C15053">
        <w:rPr>
          <w:sz w:val="28"/>
        </w:rPr>
        <w:t>учет в медицинских учреждениях в ранние сроки беременности;</w:t>
      </w:r>
    </w:p>
    <w:p w:rsidR="00FC6FBC" w:rsidRPr="00C15053" w:rsidRDefault="00C229DD" w:rsidP="00C15053">
      <w:pPr>
        <w:numPr>
          <w:ilvl w:val="0"/>
          <w:numId w:val="15"/>
        </w:numPr>
        <w:ind w:left="0" w:firstLine="709"/>
        <w:rPr>
          <w:sz w:val="28"/>
        </w:rPr>
      </w:pPr>
      <w:r w:rsidRPr="00C15053">
        <w:rPr>
          <w:sz w:val="28"/>
        </w:rPr>
        <w:t>е</w:t>
      </w:r>
      <w:r w:rsidR="00FC6FBC" w:rsidRPr="00C15053">
        <w:rPr>
          <w:sz w:val="28"/>
        </w:rPr>
        <w:t>диновременное пособие при рождении ребенка</w:t>
      </w:r>
      <w:r w:rsidRPr="00C15053">
        <w:rPr>
          <w:sz w:val="28"/>
        </w:rPr>
        <w:t>;</w:t>
      </w:r>
    </w:p>
    <w:p w:rsidR="00C229DD" w:rsidRPr="00C15053" w:rsidRDefault="00C229DD" w:rsidP="00C15053">
      <w:pPr>
        <w:numPr>
          <w:ilvl w:val="0"/>
          <w:numId w:val="15"/>
        </w:numPr>
        <w:ind w:left="0" w:firstLine="709"/>
        <w:rPr>
          <w:sz w:val="28"/>
        </w:rPr>
      </w:pPr>
      <w:r w:rsidRPr="00C15053">
        <w:rPr>
          <w:sz w:val="28"/>
        </w:rPr>
        <w:t>пособие на санаторно-курортное лечение;</w:t>
      </w:r>
    </w:p>
    <w:p w:rsidR="00C229DD" w:rsidRPr="00C15053" w:rsidRDefault="00C229DD" w:rsidP="00C15053">
      <w:pPr>
        <w:numPr>
          <w:ilvl w:val="0"/>
          <w:numId w:val="15"/>
        </w:numPr>
        <w:ind w:left="0" w:firstLine="709"/>
        <w:rPr>
          <w:sz w:val="28"/>
        </w:rPr>
      </w:pPr>
      <w:r w:rsidRPr="00C15053">
        <w:rPr>
          <w:sz w:val="28"/>
        </w:rPr>
        <w:t>социальное пособие на погребение</w:t>
      </w:r>
      <w:r w:rsidRPr="00C15053">
        <w:rPr>
          <w:sz w:val="28"/>
          <w:lang w:val="en-US"/>
        </w:rPr>
        <w:t>;</w:t>
      </w:r>
    </w:p>
    <w:p w:rsidR="00C229DD" w:rsidRPr="00C15053" w:rsidRDefault="00C229DD" w:rsidP="00C15053">
      <w:pPr>
        <w:numPr>
          <w:ilvl w:val="0"/>
          <w:numId w:val="15"/>
        </w:numPr>
        <w:ind w:left="0" w:firstLine="709"/>
        <w:rPr>
          <w:sz w:val="28"/>
        </w:rPr>
      </w:pPr>
      <w:r w:rsidRPr="00C15053">
        <w:rPr>
          <w:sz w:val="28"/>
        </w:rPr>
        <w:t>оплата путевок на санаторно-курортное лечение и оздоровление работников и членов и их семей.</w:t>
      </w:r>
    </w:p>
    <w:p w:rsidR="003F61C2" w:rsidRPr="00C15053" w:rsidRDefault="003F61C2" w:rsidP="00C15053">
      <w:pPr>
        <w:ind w:firstLine="709"/>
        <w:rPr>
          <w:sz w:val="28"/>
        </w:rPr>
      </w:pPr>
      <w:r w:rsidRPr="00C15053">
        <w:rPr>
          <w:sz w:val="28"/>
        </w:rPr>
        <w:t>Расчетная база для начисления страховых взносов – выплаты, начисленные в виде заработной платы. Доля налоговой базы ЕСН</w:t>
      </w:r>
      <w:r w:rsidRPr="00C15053">
        <w:rPr>
          <w:rStyle w:val="af0"/>
          <w:sz w:val="28"/>
        </w:rPr>
        <w:footnoteReference w:id="1"/>
      </w:r>
      <w:r w:rsidR="00C7073E" w:rsidRPr="00C15053">
        <w:rPr>
          <w:sz w:val="28"/>
        </w:rPr>
        <w:t>, подлежащая зачислению в ФСС, составляет:</w:t>
      </w:r>
    </w:p>
    <w:p w:rsidR="00C7073E" w:rsidRPr="00C15053" w:rsidRDefault="00C7073E" w:rsidP="00C15053">
      <w:pPr>
        <w:ind w:firstLine="709"/>
        <w:rPr>
          <w:sz w:val="28"/>
        </w:rPr>
      </w:pPr>
      <w:r w:rsidRPr="00C15053">
        <w:rPr>
          <w:sz w:val="28"/>
        </w:rPr>
        <w:t>- для налогоплательщиков, производящих выплаты физическим лицам (организаций; индивидуальных предпринимателей; физических лиц, не признаваемых индивидуальными предпринимателями) – 3,2%;</w:t>
      </w:r>
    </w:p>
    <w:p w:rsidR="00C7073E" w:rsidRPr="00C15053" w:rsidRDefault="00C7073E" w:rsidP="00C15053">
      <w:pPr>
        <w:ind w:firstLine="709"/>
        <w:rPr>
          <w:sz w:val="28"/>
        </w:rPr>
      </w:pPr>
      <w:r w:rsidRPr="00C15053">
        <w:rPr>
          <w:sz w:val="28"/>
        </w:rPr>
        <w:t>- налогоплательщиков – сельскохозяйственных товаропроизводителей, организаций народных художественных промыслов и родовых, семейных общин коренных малочисленных народов Севера, занимающихся традиционными отраслями хозяйствования – 2,2%;</w:t>
      </w:r>
    </w:p>
    <w:p w:rsidR="00C7073E" w:rsidRPr="00C15053" w:rsidRDefault="00C7073E" w:rsidP="00C15053">
      <w:pPr>
        <w:ind w:firstLine="709"/>
        <w:rPr>
          <w:sz w:val="28"/>
        </w:rPr>
      </w:pPr>
      <w:r w:rsidRPr="00C15053">
        <w:rPr>
          <w:sz w:val="28"/>
        </w:rPr>
        <w:t>- индивидуальные предприниматели и адвокаты не уплачивают ЕСН в части суммы, зачисляемой в ФСС.</w:t>
      </w:r>
    </w:p>
    <w:p w:rsidR="00C7073E" w:rsidRPr="00C15053" w:rsidRDefault="00C7073E" w:rsidP="00C15053">
      <w:pPr>
        <w:ind w:firstLine="709"/>
        <w:rPr>
          <w:sz w:val="28"/>
        </w:rPr>
      </w:pPr>
      <w:r w:rsidRPr="00C15053">
        <w:rPr>
          <w:sz w:val="28"/>
        </w:rPr>
        <w:t>Механизм формирования и использования преобладающей части средств ФСС позволяет свыше 70% средств оставлять в распоряжении плательщиков. Основную долю в расходах ФСС составляет выплата различных видов пособий.</w:t>
      </w:r>
    </w:p>
    <w:p w:rsidR="00C7073E" w:rsidRPr="00C15053" w:rsidRDefault="00C7073E" w:rsidP="00C15053">
      <w:pPr>
        <w:ind w:firstLine="709"/>
        <w:rPr>
          <w:sz w:val="28"/>
        </w:rPr>
      </w:pPr>
      <w:r w:rsidRPr="00C15053">
        <w:rPr>
          <w:sz w:val="28"/>
        </w:rPr>
        <w:t xml:space="preserve">Согласно Федеральному закону от 24 июля </w:t>
      </w:r>
      <w:smartTag w:uri="urn:schemas-microsoft-com:office:smarttags" w:element="metricconverter">
        <w:smartTagPr>
          <w:attr w:name="ProductID" w:val="1998 г"/>
        </w:smartTagPr>
        <w:r w:rsidRPr="00C15053">
          <w:rPr>
            <w:sz w:val="28"/>
          </w:rPr>
          <w:t>1998 г</w:t>
        </w:r>
      </w:smartTag>
      <w:r w:rsidRPr="00C15053">
        <w:rPr>
          <w:sz w:val="28"/>
        </w:rPr>
        <w:t>. № 125-ФЗ «Об обязательном социальном страховании от несчастных случаев на производстве</w:t>
      </w:r>
      <w:r w:rsidR="0026345E" w:rsidRPr="00C15053">
        <w:rPr>
          <w:sz w:val="28"/>
        </w:rPr>
        <w:t xml:space="preserve"> и профессиональных заболеваний» каждой организации и каждому предпринимателю ежегодно законодательно устанавливается определенный страховой тариф по группам отраслей (подотраслей) экономики в соответствии с классами профессионального риска (всего их 22). При расчете страховых взносов кроме величины страхового тарифа используются также скидки и надбавки в зависимости от условий труда в организации. Если условия труда лучше, чем в среднем по отрасли, то страховой тариф уменьшатся, если хуже, то он увеличивается на величину надбавки. Для определения величины скидок и надбавок сравниваются показатели безопасности труда на предприятии со средними показателями по отрасли.</w:t>
      </w:r>
    </w:p>
    <w:p w:rsidR="0026345E" w:rsidRPr="00C15053" w:rsidRDefault="0026345E" w:rsidP="00C15053">
      <w:pPr>
        <w:ind w:firstLine="709"/>
        <w:rPr>
          <w:sz w:val="28"/>
        </w:rPr>
      </w:pPr>
      <w:r w:rsidRPr="00C15053">
        <w:rPr>
          <w:sz w:val="28"/>
        </w:rPr>
        <w:t>Страховые выплаты осуществляются в связи со смертью застрахованного, на оплату дополнительных расходов застрахованного на его медицинскую, социальную и профессиональную реабилитацию</w:t>
      </w:r>
      <w:r w:rsidR="008C34CB" w:rsidRPr="00C15053">
        <w:rPr>
          <w:sz w:val="28"/>
        </w:rPr>
        <w:t xml:space="preserve">. В </w:t>
      </w:r>
      <w:smartTag w:uri="urn:schemas-microsoft-com:office:smarttags" w:element="metricconverter">
        <w:smartTagPr>
          <w:attr w:name="ProductID" w:val="2005 г"/>
        </w:smartTagPr>
        <w:r w:rsidR="008C34CB" w:rsidRPr="00C15053">
          <w:rPr>
            <w:sz w:val="28"/>
          </w:rPr>
          <w:t>2005 г</w:t>
        </w:r>
      </w:smartTag>
      <w:r w:rsidR="008C34CB" w:rsidRPr="00C15053">
        <w:rPr>
          <w:sz w:val="28"/>
        </w:rPr>
        <w:t xml:space="preserve">. Размер единовременной страховой выплаты по обязательному социальному страхованию от несчастных случаев на производстве и профессиональных заболеваний определяется в соответствии со степенью утраты профессиональной трудоспособности застрахованного исходя из суммы 30 тыс.руб. </w:t>
      </w:r>
      <w:r w:rsidR="003C7639" w:rsidRPr="00C15053">
        <w:rPr>
          <w:sz w:val="28"/>
        </w:rPr>
        <w:t>В случае смерти застрахованного устанавливается единовременная</w:t>
      </w:r>
      <w:r w:rsidR="005C69F8" w:rsidRPr="00C15053">
        <w:rPr>
          <w:sz w:val="28"/>
        </w:rPr>
        <w:t xml:space="preserve"> страховая выплата в размере 30 тыс.руб. С 1 января </w:t>
      </w:r>
      <w:smartTag w:uri="urn:schemas-microsoft-com:office:smarttags" w:element="metricconverter">
        <w:smartTagPr>
          <w:attr w:name="ProductID" w:val="2004 г"/>
        </w:smartTagPr>
        <w:r w:rsidR="005C69F8" w:rsidRPr="00C15053">
          <w:rPr>
            <w:sz w:val="28"/>
          </w:rPr>
          <w:t>2004 г</w:t>
        </w:r>
      </w:smartTag>
      <w:r w:rsidR="005C69F8" w:rsidRPr="00C15053">
        <w:rPr>
          <w:sz w:val="28"/>
        </w:rPr>
        <w:t>. Коэффициент индексации размера ежемесячных страховых выплат по обязательному социальному страхованию от несчастных случаев на производстве и профессиональных заболеваний, назначенных до этой даты, составляет 1,1. При нарушении сроков уплаты страховых взносов на обязательное страхование от несчастных случаев на производстве и профессиональных заболеваний производится начисление пеней и штрафных санкций.</w:t>
      </w:r>
    </w:p>
    <w:p w:rsidR="0079689B" w:rsidRPr="00C15053" w:rsidRDefault="0079689B" w:rsidP="00C15053">
      <w:pPr>
        <w:ind w:firstLine="709"/>
        <w:rPr>
          <w:sz w:val="28"/>
        </w:rPr>
      </w:pPr>
      <w:r w:rsidRPr="00C15053">
        <w:rPr>
          <w:sz w:val="28"/>
        </w:rPr>
        <w:t>Субъекты обязательного социального страхования – страхователи (работодатели), страховщики, застрахованные лица.</w:t>
      </w:r>
    </w:p>
    <w:p w:rsidR="0079689B" w:rsidRPr="00C15053" w:rsidRDefault="0079689B" w:rsidP="00C15053">
      <w:pPr>
        <w:ind w:firstLine="709"/>
        <w:rPr>
          <w:sz w:val="28"/>
        </w:rPr>
      </w:pPr>
      <w:r w:rsidRPr="00C15053">
        <w:rPr>
          <w:sz w:val="28"/>
        </w:rPr>
        <w:t>Страхователи – организации любой организационно-правовой формы, а также граждане, обязанные в соответствии с федеральными законами о конкретных видах обязательного социального страхования уплачивать страховые взносы, а в отдельных случаях выплачивать страховое возмещение, органы исполнительной власти и местного самоуправления.</w:t>
      </w:r>
    </w:p>
    <w:p w:rsidR="0079689B" w:rsidRPr="00C15053" w:rsidRDefault="0079689B" w:rsidP="00C15053">
      <w:pPr>
        <w:ind w:firstLine="709"/>
        <w:rPr>
          <w:sz w:val="28"/>
        </w:rPr>
      </w:pPr>
      <w:r w:rsidRPr="00C15053">
        <w:rPr>
          <w:sz w:val="28"/>
        </w:rPr>
        <w:t>Страховщики – некоммерческие организации, создаваемые в соответствии с федеральными законами о конкретных видах обязательного социального страхования для обеспечения прав застрахованных лиц по обязательному социальному страхованию при наступлении страховых случаев.</w:t>
      </w:r>
    </w:p>
    <w:p w:rsidR="0079689B" w:rsidRPr="00C15053" w:rsidRDefault="0079689B" w:rsidP="00C15053">
      <w:pPr>
        <w:ind w:firstLine="709"/>
        <w:rPr>
          <w:sz w:val="28"/>
        </w:rPr>
      </w:pPr>
      <w:r w:rsidRPr="00C15053">
        <w:rPr>
          <w:sz w:val="28"/>
        </w:rPr>
        <w:t>Застрахованные лица – граждане Российской Федерации, а также иностранные граждане и лица без гражданства, работающие по трудовым договорам, лица, самостоятельно обеспечивающие себя работой, или иные категории граждан, у которых отношения по обязательному социальному страхованию возникают в соответствии с федеральными законами о конкретных видах обязательного социального страхования.</w:t>
      </w:r>
    </w:p>
    <w:p w:rsidR="0046179C" w:rsidRPr="00C15053" w:rsidRDefault="0046179C" w:rsidP="00C15053">
      <w:pPr>
        <w:ind w:firstLine="709"/>
        <w:rPr>
          <w:b/>
          <w:sz w:val="28"/>
          <w:lang w:val="en-US"/>
        </w:rPr>
      </w:pPr>
    </w:p>
    <w:p w:rsidR="00C102C3" w:rsidRPr="00C15053" w:rsidRDefault="00AD7D2A" w:rsidP="00C15053">
      <w:pPr>
        <w:ind w:firstLine="709"/>
        <w:jc w:val="center"/>
        <w:rPr>
          <w:b/>
          <w:sz w:val="28"/>
        </w:rPr>
      </w:pPr>
      <w:r w:rsidRPr="00C15053">
        <w:rPr>
          <w:b/>
          <w:sz w:val="28"/>
        </w:rPr>
        <w:t>ГЛАВА 3.</w:t>
      </w:r>
      <w:r w:rsidR="004A4D25" w:rsidRPr="00C15053">
        <w:rPr>
          <w:b/>
          <w:sz w:val="28"/>
        </w:rPr>
        <w:t xml:space="preserve"> </w:t>
      </w:r>
      <w:r w:rsidR="004A4D25" w:rsidRPr="00C15053">
        <w:rPr>
          <w:b/>
          <w:bCs/>
          <w:sz w:val="28"/>
        </w:rPr>
        <w:t>ОСНОВНЫЕ ПРИНЦИПЫ БЮДЖЕТНОЙ СТРАТЕГИИ НА 2008- 2010 ГОДЫ И ДАЛЬН</w:t>
      </w:r>
      <w:r w:rsidR="00C15053">
        <w:rPr>
          <w:b/>
          <w:bCs/>
          <w:sz w:val="28"/>
        </w:rPr>
        <w:t>ЕЙШУЮ ПЕРСПЕКТИВУ</w:t>
      </w:r>
    </w:p>
    <w:p w:rsidR="00EE763D" w:rsidRPr="00C15053" w:rsidRDefault="00EE763D" w:rsidP="00C15053">
      <w:pPr>
        <w:ind w:firstLine="709"/>
        <w:rPr>
          <w:sz w:val="28"/>
        </w:rPr>
      </w:pPr>
    </w:p>
    <w:p w:rsidR="009133B9" w:rsidRPr="00C15053" w:rsidRDefault="00975BB0" w:rsidP="00C15053">
      <w:pPr>
        <w:ind w:firstLine="709"/>
        <w:rPr>
          <w:sz w:val="28"/>
        </w:rPr>
      </w:pPr>
      <w:r w:rsidRPr="00C15053">
        <w:rPr>
          <w:sz w:val="28"/>
        </w:rPr>
        <w:t>Бюджет ФСС и отчет о его исполнении утверждаются федеральными законами в Государственной Думе после внесения их на рассмотрение Правительс</w:t>
      </w:r>
      <w:r w:rsidR="007274C6" w:rsidRPr="00C15053">
        <w:rPr>
          <w:sz w:val="28"/>
        </w:rPr>
        <w:t>твом РФ, а бюджеты региональных и центральных отраслевых отделений Фонда и отчеты об их исполнении после рассмотрения правлением Фонда утверждаются председателем Фонда.</w:t>
      </w:r>
    </w:p>
    <w:p w:rsidR="00F97961" w:rsidRPr="00C15053" w:rsidRDefault="00F97961" w:rsidP="00C15053">
      <w:pPr>
        <w:ind w:firstLine="709"/>
        <w:rPr>
          <w:sz w:val="28"/>
        </w:rPr>
      </w:pPr>
      <w:r w:rsidRPr="00C15053">
        <w:rPr>
          <w:sz w:val="28"/>
        </w:rPr>
        <w:t>К источникам поступлений денежных средств в бюджеты обязательного социального страхования относятся:</w:t>
      </w:r>
    </w:p>
    <w:p w:rsidR="00F97961" w:rsidRPr="00C15053" w:rsidRDefault="00F97961" w:rsidP="00C15053">
      <w:pPr>
        <w:numPr>
          <w:ilvl w:val="0"/>
          <w:numId w:val="16"/>
        </w:numPr>
        <w:ind w:left="0" w:firstLine="709"/>
        <w:rPr>
          <w:sz w:val="28"/>
        </w:rPr>
      </w:pPr>
      <w:r w:rsidRPr="00C15053">
        <w:rPr>
          <w:sz w:val="28"/>
        </w:rPr>
        <w:t>страховые взносы</w:t>
      </w:r>
      <w:r w:rsidRPr="00C15053">
        <w:rPr>
          <w:sz w:val="28"/>
          <w:lang w:val="en-US"/>
        </w:rPr>
        <w:t>;</w:t>
      </w:r>
    </w:p>
    <w:p w:rsidR="00F97961" w:rsidRPr="00C15053" w:rsidRDefault="00F97961" w:rsidP="00C15053">
      <w:pPr>
        <w:numPr>
          <w:ilvl w:val="0"/>
          <w:numId w:val="16"/>
        </w:numPr>
        <w:ind w:left="0" w:firstLine="709"/>
        <w:rPr>
          <w:sz w:val="28"/>
        </w:rPr>
      </w:pPr>
      <w:r w:rsidRPr="00C15053">
        <w:rPr>
          <w:sz w:val="28"/>
        </w:rPr>
        <w:t>дотации, другие средства федерального бюджета, а также средства иных бюджетов в случаях, предусмотренных законодательством РФ;</w:t>
      </w:r>
    </w:p>
    <w:p w:rsidR="00F97961" w:rsidRPr="00C15053" w:rsidRDefault="00F97961" w:rsidP="00C15053">
      <w:pPr>
        <w:numPr>
          <w:ilvl w:val="0"/>
          <w:numId w:val="16"/>
        </w:numPr>
        <w:ind w:left="0" w:firstLine="709"/>
        <w:rPr>
          <w:sz w:val="28"/>
        </w:rPr>
      </w:pPr>
      <w:r w:rsidRPr="00C15053">
        <w:rPr>
          <w:sz w:val="28"/>
        </w:rPr>
        <w:t>штрафные санкции и пени</w:t>
      </w:r>
      <w:r w:rsidRPr="00C15053">
        <w:rPr>
          <w:sz w:val="28"/>
          <w:lang w:val="en-US"/>
        </w:rPr>
        <w:t>;</w:t>
      </w:r>
    </w:p>
    <w:p w:rsidR="00F97961" w:rsidRPr="00C15053" w:rsidRDefault="00F97961" w:rsidP="00C15053">
      <w:pPr>
        <w:numPr>
          <w:ilvl w:val="0"/>
          <w:numId w:val="16"/>
        </w:numPr>
        <w:ind w:left="0" w:firstLine="709"/>
        <w:rPr>
          <w:sz w:val="28"/>
        </w:rPr>
      </w:pPr>
      <w:r w:rsidRPr="00C15053">
        <w:rPr>
          <w:sz w:val="28"/>
        </w:rPr>
        <w:t>денежные средства, возмещаемые страховщикам в результате регрессивных требований к ответственным за причинение вреда застрахованным лицам;</w:t>
      </w:r>
    </w:p>
    <w:p w:rsidR="00F97961" w:rsidRPr="00C15053" w:rsidRDefault="00F97961" w:rsidP="00C15053">
      <w:pPr>
        <w:numPr>
          <w:ilvl w:val="0"/>
          <w:numId w:val="16"/>
        </w:numPr>
        <w:ind w:left="0" w:firstLine="709"/>
        <w:rPr>
          <w:sz w:val="28"/>
        </w:rPr>
      </w:pPr>
      <w:r w:rsidRPr="00C15053">
        <w:rPr>
          <w:sz w:val="28"/>
        </w:rPr>
        <w:t>доходы от размещения временно свободных денежных средств обязательного социального страхования;</w:t>
      </w:r>
    </w:p>
    <w:p w:rsidR="00F97961" w:rsidRPr="00C15053" w:rsidRDefault="00F97961" w:rsidP="00C15053">
      <w:pPr>
        <w:numPr>
          <w:ilvl w:val="0"/>
          <w:numId w:val="16"/>
        </w:numPr>
        <w:ind w:left="0" w:firstLine="709"/>
        <w:rPr>
          <w:sz w:val="28"/>
        </w:rPr>
      </w:pPr>
      <w:r w:rsidRPr="00C15053">
        <w:rPr>
          <w:sz w:val="28"/>
        </w:rPr>
        <w:t>иные поступления, не противоречащие законодательству РФ.</w:t>
      </w:r>
    </w:p>
    <w:p w:rsidR="00ED7827" w:rsidRPr="00C15053" w:rsidRDefault="00ED7827" w:rsidP="00C15053">
      <w:pPr>
        <w:ind w:firstLine="709"/>
        <w:rPr>
          <w:sz w:val="28"/>
        </w:rPr>
      </w:pPr>
      <w:r w:rsidRPr="00C15053">
        <w:rPr>
          <w:sz w:val="28"/>
        </w:rPr>
        <w:t>При формировании и реализации бюджетной стратегии Правительству Российской Федерации надлежит сосредоточиться на решении следующих основных задач.</w:t>
      </w:r>
    </w:p>
    <w:p w:rsidR="00ED7827" w:rsidRPr="00C15053" w:rsidRDefault="00ED7827" w:rsidP="00C15053">
      <w:pPr>
        <w:ind w:firstLine="709"/>
        <w:rPr>
          <w:sz w:val="28"/>
        </w:rPr>
      </w:pPr>
      <w:r w:rsidRPr="00C15053">
        <w:rPr>
          <w:sz w:val="28"/>
        </w:rPr>
        <w:t>Первое. Превращение федерального бюджета в эффективный инструмент макроэкономического регулирования. В перспективе должно быть обеспечено снижение инфляции до приемлемого уровня 3 - 4 процента в год. Этому будут способствовать соблюдение принципа адекватности реальных темпов роста бюджетных расходов темпам роста экономики с учетом планируемого на перспективу снижения налогового бремени, проведение взвешенной политики в сфере использования конъюнктурных сверхдоходов от экспорта углеводородов, регулирование тарифов на продукцию субъектов естественных монополий, а также реализация бюджетных программ, направленных на устранение инфраструктурных ограничений в экономике, провоцирующих дополнительный рост цен.</w:t>
      </w:r>
    </w:p>
    <w:p w:rsidR="00ED7827" w:rsidRPr="00C15053" w:rsidRDefault="00ED7827" w:rsidP="00C15053">
      <w:pPr>
        <w:ind w:firstLine="709"/>
        <w:rPr>
          <w:sz w:val="28"/>
        </w:rPr>
      </w:pPr>
      <w:r w:rsidRPr="00C15053">
        <w:rPr>
          <w:sz w:val="28"/>
        </w:rPr>
        <w:t>Второе. Обеспечение долгосрочной сбалансированности бюджета. При уменьшении необходимости стерилизации избыточного денежного предложения в целях стабилизации макроэкономических показателей на первый план выходит задача обеспечения устойчивости бюджетных расходов независимо от конъюнктуры сырьевых цен.</w:t>
      </w:r>
    </w:p>
    <w:p w:rsidR="00ED7827" w:rsidRPr="00C15053" w:rsidRDefault="00ED7827" w:rsidP="00C15053">
      <w:pPr>
        <w:ind w:firstLine="709"/>
        <w:rPr>
          <w:sz w:val="28"/>
        </w:rPr>
      </w:pPr>
      <w:r w:rsidRPr="00C15053">
        <w:rPr>
          <w:sz w:val="28"/>
        </w:rPr>
        <w:t>Для этих целей Стабилизационный фонд Российской Федерации необходимо преобразовать в Резервный фонд и Фонд будущих поколений.</w:t>
      </w:r>
    </w:p>
    <w:p w:rsidR="00ED7827" w:rsidRPr="00C15053" w:rsidRDefault="00ED7827" w:rsidP="00C15053">
      <w:pPr>
        <w:ind w:firstLine="709"/>
        <w:rPr>
          <w:sz w:val="28"/>
        </w:rPr>
      </w:pPr>
      <w:r w:rsidRPr="00C15053">
        <w:rPr>
          <w:sz w:val="28"/>
        </w:rPr>
        <w:t>Резервный фонд должен обеспечивать расходы бюджета в случае значительного снижения цен на нефть в среднесрочной перспективе.</w:t>
      </w:r>
    </w:p>
    <w:p w:rsidR="00ED7827" w:rsidRPr="00C15053" w:rsidRDefault="00ED7827" w:rsidP="00C15053">
      <w:pPr>
        <w:ind w:firstLine="709"/>
        <w:rPr>
          <w:sz w:val="28"/>
        </w:rPr>
      </w:pPr>
      <w:r w:rsidRPr="00C15053">
        <w:rPr>
          <w:sz w:val="28"/>
        </w:rPr>
        <w:t>Объем Резервного фонда, а также объем доходов от нефти и газа, используемых для финансирования расходов федерального бюджета, необходимо законодательно зафиксировать в процентном отношении к валовому внутреннему продукту, предусмотрев при этом 3-летний период для перехода к новым принципам управления нефтегазовыми доходами.</w:t>
      </w:r>
    </w:p>
    <w:p w:rsidR="00ED7827" w:rsidRPr="00C15053" w:rsidRDefault="00ED7827" w:rsidP="00C15053">
      <w:pPr>
        <w:ind w:firstLine="709"/>
        <w:rPr>
          <w:sz w:val="28"/>
        </w:rPr>
      </w:pPr>
      <w:r w:rsidRPr="00C15053">
        <w:rPr>
          <w:sz w:val="28"/>
        </w:rPr>
        <w:t>Фонд будущих поколений должен аккумулировать доходы от нефти и газа, которые образуются в результате превышения доходов от нефтегазового сектора над отчислениями в Резервный фонд и средствами, используемыми для финансирования расходов федерального бюджета.</w:t>
      </w:r>
    </w:p>
    <w:p w:rsidR="00ED7827" w:rsidRPr="00C15053" w:rsidRDefault="00ED7827" w:rsidP="00C15053">
      <w:pPr>
        <w:ind w:firstLine="709"/>
        <w:rPr>
          <w:sz w:val="28"/>
        </w:rPr>
      </w:pPr>
      <w:r w:rsidRPr="00C15053">
        <w:rPr>
          <w:sz w:val="28"/>
        </w:rPr>
        <w:t>Правительству Российской Федерации необходимо разработать механизмы и соответствующие изменения в бюджетное законодательство, обеспечивающие увеличение доходов от размещения накопленных средств.</w:t>
      </w:r>
    </w:p>
    <w:p w:rsidR="00ED7827" w:rsidRPr="00C15053" w:rsidRDefault="00ED7827" w:rsidP="00C15053">
      <w:pPr>
        <w:ind w:firstLine="709"/>
        <w:rPr>
          <w:sz w:val="28"/>
        </w:rPr>
      </w:pPr>
      <w:r w:rsidRPr="00C15053">
        <w:rPr>
          <w:sz w:val="28"/>
        </w:rPr>
        <w:t xml:space="preserve">Третье. Дальнейшее удлинение горизонта бюджетного планирования. Формирование и утверждение федерального бюджета на 3-летний период целесообразно рассматривать в качестве основы для перехода к долгосрочному финансовому планированию. Необходим практический опыт разработки и использования долгосрочных (на период до 10 - 15 лет и более) бюджетных прогнозов, </w:t>
      </w:r>
      <w:r w:rsidR="004A4D25" w:rsidRPr="00C15053">
        <w:rPr>
          <w:sz w:val="28"/>
        </w:rPr>
        <w:t>включающих,</w:t>
      </w:r>
      <w:r w:rsidRPr="00C15053">
        <w:rPr>
          <w:sz w:val="28"/>
        </w:rPr>
        <w:t xml:space="preserve"> в том числе количественные критерии устойчивости бюджетной системы, приемлемости налоговой и долговой нагрузки, оценки рисков для бюджетной системы.</w:t>
      </w:r>
    </w:p>
    <w:p w:rsidR="00ED7827" w:rsidRPr="00C15053" w:rsidRDefault="00ED7827" w:rsidP="00C15053">
      <w:pPr>
        <w:ind w:firstLine="709"/>
        <w:rPr>
          <w:sz w:val="28"/>
        </w:rPr>
      </w:pPr>
      <w:r w:rsidRPr="00C15053">
        <w:rPr>
          <w:sz w:val="28"/>
        </w:rPr>
        <w:t>В рамках этой работы следует провести оценку объемов публичных обязательств Российской Федерации, прежде всего пенсионных, и основных бюджетных программ на долгосрочную перспективу с учетом влияющих на них устойчивых факторов и тенденций.</w:t>
      </w:r>
    </w:p>
    <w:p w:rsidR="00ED7827" w:rsidRPr="00C15053" w:rsidRDefault="00ED7827" w:rsidP="00C15053">
      <w:pPr>
        <w:ind w:firstLine="709"/>
        <w:rPr>
          <w:sz w:val="28"/>
        </w:rPr>
      </w:pPr>
      <w:r w:rsidRPr="00C15053">
        <w:rPr>
          <w:sz w:val="28"/>
        </w:rPr>
        <w:t>Четвертое. Обеспечение исполнения расходных обязательств. В основу бюджетной политики должно быть положено безусловное исполнение действующих обязательств. Принципиальные решения об их отмене, прекращении или реструктуризации должны вырабатываться до завершения формирования проекта бюджета.</w:t>
      </w:r>
    </w:p>
    <w:p w:rsidR="00ED7827" w:rsidRPr="00C15053" w:rsidRDefault="00ED7827" w:rsidP="00C15053">
      <w:pPr>
        <w:ind w:firstLine="709"/>
        <w:rPr>
          <w:sz w:val="28"/>
        </w:rPr>
      </w:pPr>
      <w:r w:rsidRPr="00C15053">
        <w:rPr>
          <w:sz w:val="28"/>
        </w:rPr>
        <w:t>Необходим взвешенный и осторожный подход к увеличению и принятию новых расходных обязательств с учетом имеющихся ресурсов. Должен быть сформирован четкий и прозрачный механизм оценки финансовых возможностей для принятия новых обязательств, определения их объема и состава, оценки ожидаемой эффективности и анализа альтернативных решений. Новые бюджетные программы и законодательные инициативы могут приниматься только при наличии твердой уверенности в возможности их финансового обеспечения.</w:t>
      </w:r>
    </w:p>
    <w:p w:rsidR="00ED7827" w:rsidRPr="00C15053" w:rsidRDefault="00ED7827" w:rsidP="00C15053">
      <w:pPr>
        <w:ind w:firstLine="709"/>
        <w:rPr>
          <w:sz w:val="28"/>
        </w:rPr>
      </w:pPr>
      <w:r w:rsidRPr="00C15053">
        <w:rPr>
          <w:sz w:val="28"/>
        </w:rPr>
        <w:t>Пятое. Проведение анализа эффективности всех расходов бюджета. Необходимо внедрить в практику деятельности Правительства Российской Федерации современные методы оценки эффективности бюджетных расходов с точки зрения конечных целей социально-экономической политики, обязательное соизмерение с этими целями достигнутых результатов. Надо помнить о том, что задача бюджетной политики - это последовательное повышение качества жизни граждан. В связи с этим требуются не только отчеты о предоставлении медицинских и образовательных услуг, а достижение результатов по снижению заболеваемости и смертности, повышению конкурентоспособности наших школьников и студентов. Поэтому уже на этапе разработки отдельных мероприятий и комплексных программ Правительству Российской Федерации следует определять конечные цели реализуемых действий и процедуры оценки последствий этих действий.</w:t>
      </w:r>
    </w:p>
    <w:p w:rsidR="00ED7827" w:rsidRPr="00C15053" w:rsidRDefault="00ED7827" w:rsidP="00C15053">
      <w:pPr>
        <w:ind w:firstLine="709"/>
        <w:rPr>
          <w:sz w:val="28"/>
        </w:rPr>
      </w:pPr>
      <w:r w:rsidRPr="00C15053">
        <w:rPr>
          <w:sz w:val="28"/>
        </w:rPr>
        <w:t>Следует расширять состав и улучшать качество предоставляемой законодательным органам, общественности, гражданам информации о достигнутых и планируемых целях бюджетной политики и результатах использования бюджетных ассигнований, в том числе об эффективности реализации бюджетных программ.</w:t>
      </w:r>
    </w:p>
    <w:p w:rsidR="00ED7827" w:rsidRPr="00C15053" w:rsidRDefault="00ED7827" w:rsidP="00C15053">
      <w:pPr>
        <w:ind w:firstLine="709"/>
        <w:rPr>
          <w:sz w:val="28"/>
        </w:rPr>
      </w:pPr>
      <w:r w:rsidRPr="00C15053">
        <w:rPr>
          <w:sz w:val="28"/>
        </w:rPr>
        <w:t>Требуется усиление статистического наблюдения за результатами осуществляемых программ, внедрение регулярных специализированных статистических обследований, призванных обеспечить оценку эффективности бюджетных расходов.</w:t>
      </w:r>
    </w:p>
    <w:p w:rsidR="00ED7827" w:rsidRPr="00C15053" w:rsidRDefault="00ED7827" w:rsidP="00C15053">
      <w:pPr>
        <w:ind w:firstLine="709"/>
        <w:rPr>
          <w:sz w:val="28"/>
        </w:rPr>
      </w:pPr>
      <w:r w:rsidRPr="00C15053">
        <w:rPr>
          <w:sz w:val="28"/>
        </w:rPr>
        <w:t>Шестое. Переход на современные принципы осуществления государственных капитальных вложений. Основным документом, регламентирующим взаимоотношения между государственным заказчиком и подрядчиком, должен стать контракт, заключаемый на весь период реализации инвестиционного проекта, и в этом контракте должны быть четко зафиксированы обязательства подрядчика по сдаче объекта в эксплуатацию и обязательства государства по финансированию. Расходы на весь период реализации инвестиционного проекта, в отношении которого заключен государственный контракт, подлежат включению в расходные обязательства государства и не могут быть пересмотрены. Проводимые при проектировании объекта государственных капитальных вложений сметные расчеты должны основываться на реальной оценке стоимости необходимых работ, оборудования и материалов и рассчитываться в ценах соответствующих лет. При этом смета должна рассматриваться исключительно как составная часть конкурсной документации при проведении подрядных торгов, а в дальнейшем подрядчик должен обладать свободой выбора наиболее эффективных и экономичных способов реализации проекта.</w:t>
      </w:r>
    </w:p>
    <w:p w:rsidR="00ED7827" w:rsidRPr="00C15053" w:rsidRDefault="00ED7827" w:rsidP="00C15053">
      <w:pPr>
        <w:ind w:firstLine="709"/>
        <w:rPr>
          <w:sz w:val="28"/>
        </w:rPr>
      </w:pPr>
      <w:r w:rsidRPr="00C15053">
        <w:rPr>
          <w:sz w:val="28"/>
        </w:rPr>
        <w:t>Аналогичные подходы должны использоваться при осуществлении капитальных вложений из региональных и местных бюджетов.</w:t>
      </w:r>
    </w:p>
    <w:p w:rsidR="00ED7827" w:rsidRPr="00C15053" w:rsidRDefault="00ED7827" w:rsidP="00C15053">
      <w:pPr>
        <w:ind w:firstLine="709"/>
        <w:rPr>
          <w:sz w:val="28"/>
        </w:rPr>
      </w:pPr>
      <w:r w:rsidRPr="00C15053">
        <w:rPr>
          <w:sz w:val="28"/>
        </w:rPr>
        <w:t>Седьмое. Применение механизмов, стимулирующих бюджетные учреждения к повышению качества оказываемых ими услуг и повышению эффективности бюджетных расходов, расширение полномочий главных распорядителей бюджетных средств по определению форм финансового обеспечения оказания государственных услуг.</w:t>
      </w:r>
    </w:p>
    <w:p w:rsidR="00ED7827" w:rsidRPr="00C15053" w:rsidRDefault="00ED7827" w:rsidP="00C15053">
      <w:pPr>
        <w:ind w:firstLine="709"/>
        <w:rPr>
          <w:sz w:val="28"/>
        </w:rPr>
      </w:pPr>
      <w:r w:rsidRPr="00C15053">
        <w:rPr>
          <w:sz w:val="28"/>
        </w:rPr>
        <w:t>Главные распорядители бюджетных средств должны быть наделены полномочиями самостоятельно определять формы финансового обеспечения и способы предоставления государственных услуг, включая предоставление государственной услуги непосредственно бюджетным учреждением на основе государственного задания или закупку услуги на рынке на основе государственного заказа. Те же принципы должны распространяться и на предоставление муниципальных услуг.</w:t>
      </w:r>
    </w:p>
    <w:p w:rsidR="00ED7827" w:rsidRPr="00C15053" w:rsidRDefault="00ED7827" w:rsidP="00C15053">
      <w:pPr>
        <w:ind w:firstLine="709"/>
        <w:rPr>
          <w:sz w:val="28"/>
        </w:rPr>
      </w:pPr>
      <w:r w:rsidRPr="00C15053">
        <w:rPr>
          <w:sz w:val="28"/>
        </w:rPr>
        <w:t>В сферах, где это целесообразно, необходимо внедрение форм финансирования, обеспечивающих увязку между результатами деятельности учреждения и суммой выделяемых ему средств. Правительству Российской Федерации следует принять меры по реализации системы одноканального финансирования в сфере здравоохранения и системы нормативно-подушевого финансирования в сфере образования с учетом результатов проводимых в 2007 году экспериментов по внедрению соответствующих механизмов финансирования в ряде субъектов Российской Федерации.</w:t>
      </w:r>
    </w:p>
    <w:p w:rsidR="00ED7827" w:rsidRPr="00C15053" w:rsidRDefault="00ED7827" w:rsidP="00C15053">
      <w:pPr>
        <w:ind w:firstLine="709"/>
        <w:rPr>
          <w:sz w:val="28"/>
        </w:rPr>
      </w:pPr>
      <w:r w:rsidRPr="00C15053">
        <w:rPr>
          <w:sz w:val="28"/>
        </w:rPr>
        <w:t>Бюджетным учреждениям должно быть предоставлено право самостоятельно определять направления расходования средств для достижения показателей задания.</w:t>
      </w:r>
    </w:p>
    <w:p w:rsidR="00ED7827" w:rsidRPr="00C15053" w:rsidRDefault="00ED7827" w:rsidP="00C15053">
      <w:pPr>
        <w:ind w:firstLine="709"/>
        <w:rPr>
          <w:sz w:val="28"/>
        </w:rPr>
      </w:pPr>
      <w:r w:rsidRPr="00C15053">
        <w:rPr>
          <w:sz w:val="28"/>
        </w:rPr>
        <w:t>Должна начаться работа по преобразованию бюджетных учреждений в автономные учреждения в тех сферах предоставления социальных услуг, где это может создать существенные стимулы для повышения эффективности деятельности.</w:t>
      </w:r>
    </w:p>
    <w:p w:rsidR="00ED7827" w:rsidRPr="00C15053" w:rsidRDefault="00ED7827" w:rsidP="00C15053">
      <w:pPr>
        <w:ind w:firstLine="709"/>
        <w:rPr>
          <w:sz w:val="28"/>
        </w:rPr>
      </w:pPr>
      <w:r w:rsidRPr="00C15053">
        <w:rPr>
          <w:sz w:val="28"/>
        </w:rPr>
        <w:t>Восьмое. Повышение качества финансового менеджмента в бюджетном секторе.</w:t>
      </w:r>
    </w:p>
    <w:p w:rsidR="00ED7827" w:rsidRPr="00C15053" w:rsidRDefault="00ED7827" w:rsidP="00C15053">
      <w:pPr>
        <w:ind w:firstLine="709"/>
        <w:rPr>
          <w:sz w:val="28"/>
        </w:rPr>
      </w:pPr>
      <w:r w:rsidRPr="00C15053">
        <w:rPr>
          <w:sz w:val="28"/>
        </w:rPr>
        <w:t>Усиление ответственности органов исполнительной власти и бюджетных учреждений за результативность бюджетных расходов и повышение качества государственных и муниципальных услуг должно сопровождаться расширением их полномочий, созданием стимулов к повышению прозрачности и эффективности использования бюджетных средств, прекращением практики мелочной регламентации их деятельности.</w:t>
      </w:r>
    </w:p>
    <w:p w:rsidR="00ED7827" w:rsidRPr="00C15053" w:rsidRDefault="00ED7827" w:rsidP="00C15053">
      <w:pPr>
        <w:ind w:firstLine="709"/>
        <w:rPr>
          <w:sz w:val="28"/>
        </w:rPr>
      </w:pPr>
      <w:r w:rsidRPr="00C15053">
        <w:rPr>
          <w:sz w:val="28"/>
        </w:rPr>
        <w:t>Это не означает отказа от контроля за целевым использованием бюджетных средств, соблюдением требований законодательства, состоянием и использованием государственного и муниципального имущества. Напротив, такой контроль должен стать более действенным, ориентированным не только на выявление, но и главным образом на предотвращение финансовых нарушений, должен создавать основу для принятия конкретных управленческих решений. Только на этой основе в государственном секторе может быть создана эффективная система аудита результативности бюджетных расходов.</w:t>
      </w:r>
    </w:p>
    <w:p w:rsidR="00ED7827" w:rsidRPr="00C15053" w:rsidRDefault="00ED7827" w:rsidP="00C15053">
      <w:pPr>
        <w:ind w:firstLine="709"/>
        <w:rPr>
          <w:sz w:val="28"/>
        </w:rPr>
      </w:pPr>
      <w:r w:rsidRPr="00C15053">
        <w:rPr>
          <w:sz w:val="28"/>
        </w:rPr>
        <w:t>Финансовым органам следует, учитывая позитивный опыт проведенного в 2004 - 2006 годах эксперимента по реализации методов бюджетного планирования, ориентированных на результаты, внедрить систему мониторинга качества финансового менеджмента главных распорядителей бюджетных средств.</w:t>
      </w:r>
    </w:p>
    <w:p w:rsidR="00ED7827" w:rsidRPr="00C15053" w:rsidRDefault="00ED7827" w:rsidP="00C15053">
      <w:pPr>
        <w:ind w:firstLine="709"/>
        <w:rPr>
          <w:sz w:val="28"/>
        </w:rPr>
      </w:pPr>
      <w:r w:rsidRPr="00C15053">
        <w:rPr>
          <w:sz w:val="28"/>
        </w:rPr>
        <w:t>Девятое. Определение стратегии дальнейшей реализации пенсионной реформы, решение проблемы несбалансированности Пенсионного фонда Российской Федерации. В основу дальнейших действий в пенсионной сфере должны быть положены долгосрочные расчеты сбалансированности пенсионной системы, целевые ориентиры относительно уровня коэффициента замещения и приемлемой налоговой нагрузки на фонд оплаты труда, формирование механизмов укрепления накопительной составляющей пенсионной системы, включая стимулирование добровольных пенсионных накоплений граждан.</w:t>
      </w:r>
    </w:p>
    <w:p w:rsidR="00ED7827" w:rsidRPr="00C15053" w:rsidRDefault="00ED7827" w:rsidP="00C15053">
      <w:pPr>
        <w:ind w:firstLine="709"/>
        <w:rPr>
          <w:sz w:val="28"/>
          <w:lang w:val="en-US"/>
        </w:rPr>
      </w:pPr>
      <w:r w:rsidRPr="00C15053">
        <w:rPr>
          <w:sz w:val="28"/>
        </w:rPr>
        <w:t>Десятое. Должно быть уделено особое внимание формированию и реализации федеральной целевой программы, направленной на содействие опережающему социально-экономическому развитию Дальнего Востока и Забайкалья. Следует задействовать все имеющиеся для этой программы инструменты государственной финансовой политики, в том числе в увязке с привлечением частного софинансирования соответствующих программных мероприятий. Следует также продумать систему мер налоговой и таможенно-тарифной политики, стимулирующих инвестиционную деятельность в соответствующих регионах.</w:t>
      </w:r>
    </w:p>
    <w:p w:rsidR="0046179C" w:rsidRPr="00C15053" w:rsidRDefault="0046179C" w:rsidP="00C15053">
      <w:pPr>
        <w:ind w:firstLine="709"/>
        <w:rPr>
          <w:sz w:val="28"/>
          <w:lang w:val="en-US"/>
        </w:rPr>
      </w:pPr>
    </w:p>
    <w:p w:rsidR="004A4D25" w:rsidRPr="00C15053" w:rsidRDefault="00AD7D2A" w:rsidP="00C15053">
      <w:pPr>
        <w:ind w:firstLine="709"/>
        <w:jc w:val="center"/>
        <w:rPr>
          <w:b/>
          <w:sz w:val="28"/>
        </w:rPr>
      </w:pPr>
      <w:r w:rsidRPr="00C15053">
        <w:rPr>
          <w:b/>
          <w:sz w:val="28"/>
        </w:rPr>
        <w:t xml:space="preserve">ГЛАВА 4. </w:t>
      </w:r>
      <w:r w:rsidR="004A4D25" w:rsidRPr="00C15053">
        <w:rPr>
          <w:b/>
          <w:sz w:val="28"/>
        </w:rPr>
        <w:t>ВЫПЛАТЫ, ПРОИЗВОДИМЫЕ ФОНДОМ СОЦИАЬНОГО С</w:t>
      </w:r>
      <w:r w:rsidR="00C15053">
        <w:rPr>
          <w:b/>
          <w:sz w:val="28"/>
        </w:rPr>
        <w:t>ТРАХОВАНИЯ РОССИЙСКОЙ ФЕДЕРАЦИИ</w:t>
      </w:r>
    </w:p>
    <w:p w:rsidR="001E0ED2" w:rsidRPr="00C15053" w:rsidRDefault="001E0ED2" w:rsidP="00C15053">
      <w:pPr>
        <w:ind w:firstLine="709"/>
        <w:rPr>
          <w:sz w:val="28"/>
        </w:rPr>
      </w:pPr>
    </w:p>
    <w:p w:rsidR="00D31B67" w:rsidRPr="00C15053" w:rsidRDefault="004D25A1" w:rsidP="00C15053">
      <w:pPr>
        <w:ind w:firstLine="709"/>
        <w:rPr>
          <w:sz w:val="28"/>
        </w:rPr>
      </w:pPr>
      <w:r w:rsidRPr="00C15053">
        <w:rPr>
          <w:sz w:val="28"/>
        </w:rPr>
        <w:t>Основные выплаты, которые производит Фонд социального страхова</w:t>
      </w:r>
      <w:r w:rsidR="00C905CA" w:rsidRPr="00C15053">
        <w:rPr>
          <w:sz w:val="28"/>
        </w:rPr>
        <w:t>ния представлены в виде таблицы</w:t>
      </w:r>
      <w:r w:rsidRPr="00C15053">
        <w:rPr>
          <w:sz w:val="28"/>
        </w:rPr>
        <w:t xml:space="preserve"> (таблица 1.)</w:t>
      </w:r>
    </w:p>
    <w:p w:rsidR="00C15053" w:rsidRDefault="00C15053" w:rsidP="00C15053">
      <w:pPr>
        <w:ind w:firstLine="709"/>
        <w:rPr>
          <w:sz w:val="28"/>
        </w:rPr>
      </w:pPr>
    </w:p>
    <w:p w:rsidR="00C4516E" w:rsidRPr="00C15053" w:rsidRDefault="004D25A1" w:rsidP="00C15053">
      <w:pPr>
        <w:ind w:firstLine="709"/>
        <w:rPr>
          <w:sz w:val="28"/>
        </w:rPr>
      </w:pPr>
      <w:r w:rsidRPr="00C15053">
        <w:rPr>
          <w:sz w:val="28"/>
        </w:rPr>
        <w:t>Таблица 1.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276"/>
        <w:gridCol w:w="1134"/>
        <w:gridCol w:w="1843"/>
        <w:gridCol w:w="918"/>
        <w:gridCol w:w="74"/>
        <w:gridCol w:w="3260"/>
      </w:tblGrid>
      <w:tr w:rsidR="00BE0EF1" w:rsidRPr="00C15053" w:rsidTr="00C15053">
        <w:tc>
          <w:tcPr>
            <w:tcW w:w="567" w:type="dxa"/>
            <w:shd w:val="clear" w:color="auto" w:fill="FFFFFF"/>
          </w:tcPr>
          <w:p w:rsidR="00C4516E" w:rsidRPr="00C15053" w:rsidRDefault="00C4516E" w:rsidP="00C15053">
            <w:r w:rsidRPr="00C15053">
              <w:t>п/п</w:t>
            </w:r>
          </w:p>
        </w:tc>
        <w:tc>
          <w:tcPr>
            <w:tcW w:w="1276" w:type="dxa"/>
            <w:shd w:val="clear" w:color="auto" w:fill="FFFFFF"/>
          </w:tcPr>
          <w:p w:rsidR="00C4516E" w:rsidRPr="00C15053" w:rsidRDefault="00C4516E" w:rsidP="00C15053">
            <w:pPr>
              <w:rPr>
                <w:b/>
                <w:iCs/>
              </w:rPr>
            </w:pPr>
            <w:r w:rsidRPr="00C15053">
              <w:rPr>
                <w:b/>
                <w:iCs/>
              </w:rPr>
              <w:t>Вид</w:t>
            </w:r>
          </w:p>
        </w:tc>
        <w:tc>
          <w:tcPr>
            <w:tcW w:w="2977" w:type="dxa"/>
            <w:gridSpan w:val="2"/>
            <w:shd w:val="clear" w:color="auto" w:fill="FFFFFF"/>
          </w:tcPr>
          <w:p w:rsidR="00C4516E" w:rsidRPr="00C15053" w:rsidRDefault="00C4516E" w:rsidP="00C15053">
            <w:r w:rsidRPr="00C15053">
              <w:t>Размер</w:t>
            </w:r>
          </w:p>
        </w:tc>
        <w:tc>
          <w:tcPr>
            <w:tcW w:w="4252" w:type="dxa"/>
            <w:gridSpan w:val="3"/>
            <w:shd w:val="clear" w:color="auto" w:fill="FFFFFF"/>
          </w:tcPr>
          <w:p w:rsidR="00C4516E" w:rsidRPr="00C15053" w:rsidRDefault="00C4516E" w:rsidP="00C15053">
            <w:r w:rsidRPr="00C15053">
              <w:t>Нормативные правовые акты</w:t>
            </w:r>
          </w:p>
        </w:tc>
      </w:tr>
      <w:tr w:rsidR="00C4516E" w:rsidRPr="00C15053" w:rsidTr="00C15053">
        <w:tc>
          <w:tcPr>
            <w:tcW w:w="567" w:type="dxa"/>
            <w:shd w:val="clear" w:color="auto" w:fill="FFFFFF"/>
          </w:tcPr>
          <w:p w:rsidR="00C4516E" w:rsidRPr="00C15053" w:rsidRDefault="00C4516E" w:rsidP="00C15053"/>
        </w:tc>
        <w:tc>
          <w:tcPr>
            <w:tcW w:w="8505" w:type="dxa"/>
            <w:gridSpan w:val="6"/>
            <w:shd w:val="clear" w:color="auto" w:fill="FFFFFF"/>
          </w:tcPr>
          <w:p w:rsidR="00C4516E" w:rsidRPr="00C15053" w:rsidRDefault="00C4516E" w:rsidP="00C15053">
            <w:r w:rsidRPr="00C15053">
              <w:t>ОБЯЗАТЕЛЬНОЕ СОЦИАЛЬНОЕ СТРАХОВАНИЕ</w:t>
            </w:r>
          </w:p>
        </w:tc>
      </w:tr>
      <w:tr w:rsidR="00BE0EF1" w:rsidRPr="00C15053" w:rsidTr="00C15053">
        <w:tc>
          <w:tcPr>
            <w:tcW w:w="567" w:type="dxa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1.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Пособие по временной нетрудоспособности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При заболевании или травме застрахованного, в том числе в связи с операцией по искусственному прерыванию беременности или осуществлением экстракорпорального оплодотворения – выплата пособия за счет средств Фонда производится с третьего дня,</w:t>
            </w:r>
          </w:p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в остальных случаях – с первого дня нетрудоспособности при страховом стаже</w:t>
            </w:r>
          </w:p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до 5 лет – 60%,</w:t>
            </w:r>
          </w:p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от 5 до 8 лет – 80%,</w:t>
            </w:r>
          </w:p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8 и более лет –</w:t>
            </w:r>
            <w:r w:rsidR="00C15053">
              <w:rPr>
                <w:iCs/>
              </w:rPr>
              <w:t xml:space="preserve"> </w:t>
            </w:r>
            <w:r w:rsidRPr="00C15053">
              <w:rPr>
                <w:iCs/>
              </w:rPr>
              <w:t>100 % среднего заработка,</w:t>
            </w:r>
          </w:p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но не свыше 18 720</w:t>
            </w:r>
            <w:r w:rsidR="00C15053">
              <w:rPr>
                <w:iCs/>
              </w:rPr>
              <w:t xml:space="preserve"> </w:t>
            </w:r>
            <w:r w:rsidRPr="00C15053">
              <w:rPr>
                <w:iCs/>
              </w:rPr>
              <w:t>рублей в месяц.</w:t>
            </w:r>
          </w:p>
          <w:p w:rsidR="00C4516E" w:rsidRPr="00C15053" w:rsidRDefault="00C4516E" w:rsidP="00C15053">
            <w:pPr>
              <w:rPr>
                <w:iCs/>
              </w:rPr>
            </w:pPr>
            <w:r w:rsidRPr="00C15053">
              <w:t>Застрахованному лицу, имеющему страховой стаж менее 6 месяцев</w:t>
            </w:r>
            <w:r w:rsidR="00C15053">
              <w:t xml:space="preserve"> </w:t>
            </w:r>
            <w:r w:rsidRPr="00C15053">
              <w:t>- в размере, не превышающем за полный календарный месяц минимального размера оплаты труда</w:t>
            </w:r>
          </w:p>
        </w:tc>
        <w:tc>
          <w:tcPr>
            <w:tcW w:w="3260" w:type="dxa"/>
            <w:shd w:val="clear" w:color="auto" w:fill="FFFFFF"/>
          </w:tcPr>
          <w:p w:rsidR="00C4516E" w:rsidRPr="00C15053" w:rsidRDefault="00C4516E" w:rsidP="00C15053">
            <w:r w:rsidRPr="00C15053">
              <w:t>Трудовой кодекс Российской Федерации (ст. 183)</w:t>
            </w:r>
          </w:p>
          <w:p w:rsidR="00C4516E" w:rsidRPr="00C15053" w:rsidRDefault="00C4516E" w:rsidP="00C15053">
            <w:r w:rsidRPr="00C15053">
              <w:t>Федеральный закон от 16.07.1999 № 165-ФЗ</w:t>
            </w:r>
          </w:p>
          <w:p w:rsidR="00C4516E" w:rsidRPr="00C15053" w:rsidRDefault="00C4516E" w:rsidP="00C15053">
            <w:r w:rsidRPr="00C15053">
              <w:t>«Об основах обязательного социального страхования»</w:t>
            </w:r>
          </w:p>
          <w:p w:rsidR="00C4516E" w:rsidRPr="00C15053" w:rsidRDefault="00C4516E" w:rsidP="00C15053">
            <w:r w:rsidRPr="00C15053">
              <w:t>Федеральный закон от 29.12.2006</w:t>
            </w:r>
            <w:r w:rsidR="00C15053">
              <w:t xml:space="preserve"> </w:t>
            </w:r>
            <w:r w:rsidRPr="00C15053">
              <w:t>№ 255-ФЗ «Об обеспечении пособиями по временной нетрудоспособности, по беременности и родам граждан, подлежащих обязательному социальному страхованию» (ст.ст. 5, 7)</w:t>
            </w:r>
          </w:p>
          <w:p w:rsidR="00C4516E" w:rsidRPr="00C15053" w:rsidRDefault="00C4516E" w:rsidP="00C15053">
            <w:r w:rsidRPr="00C15053">
              <w:t>Федеральный закон от 25.11.2008 № 216-ФЗ</w:t>
            </w:r>
          </w:p>
          <w:p w:rsidR="00C4516E" w:rsidRPr="00C15053" w:rsidRDefault="00C4516E" w:rsidP="00C15053">
            <w:r w:rsidRPr="00C15053">
              <w:t>«О бюджете Фонда социального страхования Российской Федерации на 2009 год и на плановый период 2010 и 2011 годов» (ст. 8)</w:t>
            </w:r>
          </w:p>
        </w:tc>
      </w:tr>
      <w:tr w:rsidR="00BE0EF1" w:rsidRPr="00C15053" w:rsidTr="00C15053">
        <w:trPr>
          <w:trHeight w:val="1959"/>
        </w:trPr>
        <w:tc>
          <w:tcPr>
            <w:tcW w:w="567" w:type="dxa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2.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Пособие по беременности и родам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t xml:space="preserve">Для женщин, работающих по трудовым договорам – </w:t>
            </w:r>
            <w:r w:rsidRPr="00C15053">
              <w:rPr>
                <w:iCs/>
              </w:rPr>
              <w:t>в размере 100 % среднего заработка, но не свыше 25 390 рублей в месяц.</w:t>
            </w:r>
          </w:p>
          <w:p w:rsidR="00C4516E" w:rsidRPr="00C15053" w:rsidRDefault="00C4516E" w:rsidP="00C15053">
            <w:pPr>
              <w:rPr>
                <w:iCs/>
              </w:rPr>
            </w:pPr>
            <w:r w:rsidRPr="00C15053">
              <w:t>Для женщин, уволенных в связи с ликвидацией организаций</w:t>
            </w:r>
            <w:r w:rsidRPr="00C15053">
              <w:rPr>
                <w:iCs/>
              </w:rPr>
              <w:t xml:space="preserve"> – 374,62</w:t>
            </w:r>
            <w:r w:rsidR="00C15053">
              <w:rPr>
                <w:iCs/>
              </w:rPr>
              <w:t xml:space="preserve"> </w:t>
            </w:r>
            <w:r w:rsidRPr="00C15053">
              <w:rPr>
                <w:iCs/>
              </w:rPr>
              <w:t>рублей в месяц.</w:t>
            </w:r>
          </w:p>
          <w:p w:rsidR="00C4516E" w:rsidRPr="00C15053" w:rsidRDefault="00C4516E" w:rsidP="00C15053">
            <w:pPr>
              <w:rPr>
                <w:iCs/>
              </w:rPr>
            </w:pPr>
            <w:r w:rsidRPr="00C15053">
              <w:t>Застрахованной женщине, имеющей страховой стаж менее 6 месяцев</w:t>
            </w:r>
            <w:r w:rsidR="00C15053">
              <w:t xml:space="preserve"> </w:t>
            </w:r>
            <w:r w:rsidRPr="00C15053">
              <w:t>- в размере, не превышающем за полный календарный месяц минимального размера оплаты труда</w:t>
            </w:r>
          </w:p>
        </w:tc>
        <w:tc>
          <w:tcPr>
            <w:tcW w:w="3260" w:type="dxa"/>
            <w:shd w:val="clear" w:color="auto" w:fill="FFFFFF"/>
          </w:tcPr>
          <w:p w:rsidR="00C4516E" w:rsidRPr="00C15053" w:rsidRDefault="00C4516E" w:rsidP="00C15053">
            <w:r w:rsidRPr="00C15053">
              <w:t>Трудовой кодекс Российской Федерации (ст. 255)</w:t>
            </w:r>
          </w:p>
          <w:p w:rsidR="00C4516E" w:rsidRPr="00C15053" w:rsidRDefault="00C4516E" w:rsidP="00C15053">
            <w:r w:rsidRPr="00C15053">
              <w:t>Федеральный закон от 19.05.1995 № 81-ФЗ</w:t>
            </w:r>
          </w:p>
          <w:p w:rsidR="00C4516E" w:rsidRPr="00C15053" w:rsidRDefault="00C4516E" w:rsidP="00C15053">
            <w:r w:rsidRPr="00C15053">
              <w:t>«О государственных пособиях гражданам, имеющим детей»</w:t>
            </w:r>
          </w:p>
          <w:p w:rsidR="00C4516E" w:rsidRPr="00C15053" w:rsidRDefault="00C4516E" w:rsidP="00C15053">
            <w:r w:rsidRPr="00C15053">
              <w:t>(с изменениями, внесенными Федеральным законом</w:t>
            </w:r>
            <w:r w:rsidR="00C15053">
              <w:t xml:space="preserve"> </w:t>
            </w:r>
            <w:r w:rsidRPr="00C15053">
              <w:t>от 01.03.2008 № 18-ФЗ, от 14.07.2008 № 110-ФЗ) (ст. 8)</w:t>
            </w:r>
          </w:p>
          <w:p w:rsidR="00C4516E" w:rsidRPr="00C15053" w:rsidRDefault="00C4516E" w:rsidP="00C15053">
            <w:r w:rsidRPr="00C15053">
              <w:t>Федеральный закон от 29.12.2006 № 255-ФЗ</w:t>
            </w:r>
          </w:p>
          <w:p w:rsidR="00C4516E" w:rsidRPr="00C15053" w:rsidRDefault="00C4516E" w:rsidP="00C15053">
            <w:r w:rsidRPr="00C15053">
              <w:t>«Об обеспечении пособиями по временной нетрудоспособности, по беременности и родам граждан, подлежащих обязательному социальному страхованию» (ст. 11)</w:t>
            </w:r>
          </w:p>
          <w:p w:rsidR="00C4516E" w:rsidRPr="00C15053" w:rsidRDefault="00C4516E" w:rsidP="00C15053">
            <w:r w:rsidRPr="00C15053">
              <w:t>Федеральный закон от 25.11.2008 № 216-ФЗ</w:t>
            </w:r>
          </w:p>
          <w:p w:rsidR="00C4516E" w:rsidRPr="00C15053" w:rsidRDefault="00C4516E" w:rsidP="00C15053">
            <w:r w:rsidRPr="00C15053">
              <w:t>«О бюджете Фонда социального страхования Российской Федерации на 2009 год и на плановый период 2010 и 2011 годов» (ст. 8)</w:t>
            </w:r>
          </w:p>
          <w:p w:rsidR="00C4516E" w:rsidRPr="00C15053" w:rsidRDefault="00C4516E" w:rsidP="00C15053">
            <w:r w:rsidRPr="00C15053">
              <w:t>Федеральный закон от 28.04.2009 № 76-ФЗ</w:t>
            </w:r>
          </w:p>
          <w:p w:rsidR="00C4516E" w:rsidRPr="00C15053" w:rsidRDefault="00C4516E" w:rsidP="00C15053">
            <w:r w:rsidRPr="00C15053">
              <w:t>О внесении изменений в федеральный закон "О федеральном бюджете на 2009 год и на плановый период 2010 и 2011 годов"</w:t>
            </w:r>
            <w:r w:rsidR="00C15053">
              <w:t xml:space="preserve"> </w:t>
            </w:r>
            <w:r w:rsidRPr="00C15053">
              <w:t>(ст. 1)</w:t>
            </w:r>
          </w:p>
        </w:tc>
      </w:tr>
      <w:tr w:rsidR="00BE0EF1" w:rsidRPr="00C15053" w:rsidTr="00C15053">
        <w:tc>
          <w:tcPr>
            <w:tcW w:w="567" w:type="dxa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3.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Пособие при усыновлении ребенка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В размере среднего заработка,</w:t>
            </w:r>
          </w:p>
          <w:p w:rsidR="00C4516E" w:rsidRPr="00C15053" w:rsidRDefault="00C4516E" w:rsidP="00C15053">
            <w:r w:rsidRPr="00C15053">
              <w:t xml:space="preserve">но не свыше </w:t>
            </w:r>
            <w:r w:rsidRPr="00C15053">
              <w:rPr>
                <w:iCs/>
              </w:rPr>
              <w:t xml:space="preserve">25 390 </w:t>
            </w:r>
            <w:r w:rsidRPr="00C15053">
              <w:t>рублей в месяц</w:t>
            </w:r>
          </w:p>
          <w:p w:rsidR="00C4516E" w:rsidRPr="00C15053" w:rsidRDefault="00C4516E" w:rsidP="00C15053">
            <w:pPr>
              <w:rPr>
                <w:iCs/>
              </w:rPr>
            </w:pPr>
            <w:r w:rsidRPr="00C15053">
              <w:t>(определяется по правилам, установленным для выплаты пособия по беременности и родам)</w:t>
            </w:r>
          </w:p>
        </w:tc>
        <w:tc>
          <w:tcPr>
            <w:tcW w:w="3260" w:type="dxa"/>
            <w:shd w:val="clear" w:color="auto" w:fill="FFFFFF"/>
          </w:tcPr>
          <w:p w:rsidR="00C4516E" w:rsidRPr="00C15053" w:rsidRDefault="00C4516E" w:rsidP="00C15053">
            <w:r w:rsidRPr="00C15053">
              <w:t>Трудовой кодекс Российской Федерации (ст. 257)</w:t>
            </w:r>
          </w:p>
          <w:p w:rsidR="00C4516E" w:rsidRPr="00C15053" w:rsidRDefault="00C4516E" w:rsidP="00C15053">
            <w:r w:rsidRPr="00C15053">
              <w:t>Порядок предоставления отпусков работникам, усыновившим ребенка, утвержденный Постановлением Правительства Российской Федерации от 11.10.2001 № 719</w:t>
            </w:r>
          </w:p>
        </w:tc>
      </w:tr>
      <w:tr w:rsidR="00BE0EF1" w:rsidRPr="00C15053" w:rsidTr="00C15053">
        <w:trPr>
          <w:trHeight w:val="1533"/>
        </w:trPr>
        <w:tc>
          <w:tcPr>
            <w:tcW w:w="567" w:type="dxa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4.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Единовременное пособие женщинам, вставшим на учет в медицинских учреждениях в ранние сроки беременности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374,62</w:t>
            </w:r>
            <w:r w:rsidR="00C15053">
              <w:rPr>
                <w:iCs/>
              </w:rPr>
              <w:t xml:space="preserve"> </w:t>
            </w:r>
            <w:r w:rsidRPr="00C15053">
              <w:rPr>
                <w:iCs/>
              </w:rPr>
              <w:t>рублей в месяц</w:t>
            </w:r>
          </w:p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(при постановке на учет в медицинских учреждениях до 12 недель беременности)</w:t>
            </w:r>
          </w:p>
        </w:tc>
        <w:tc>
          <w:tcPr>
            <w:tcW w:w="3260" w:type="dxa"/>
            <w:shd w:val="clear" w:color="auto" w:fill="FFFFFF"/>
          </w:tcPr>
          <w:p w:rsidR="00C4516E" w:rsidRPr="00C15053" w:rsidRDefault="00C4516E" w:rsidP="00C15053">
            <w:r w:rsidRPr="00C15053">
              <w:t>Федеральный закон от 19.05.1995 № 81-ФЗ</w:t>
            </w:r>
          </w:p>
          <w:p w:rsidR="00C4516E" w:rsidRPr="00C15053" w:rsidRDefault="00C4516E" w:rsidP="00C15053">
            <w:r w:rsidRPr="00C15053">
              <w:t>«О государственных пособиях гражданам, имеющим детей»</w:t>
            </w:r>
          </w:p>
          <w:p w:rsidR="00C4516E" w:rsidRPr="00C15053" w:rsidRDefault="00C4516E" w:rsidP="00C15053">
            <w:r w:rsidRPr="00C15053">
              <w:t>(с изменениями, внесенными Федеральным законом</w:t>
            </w:r>
            <w:r w:rsidR="00C15053">
              <w:t xml:space="preserve"> </w:t>
            </w:r>
            <w:r w:rsidRPr="00C15053">
              <w:t>от 01.03.2008 № 18-ФЗ, от 14.07.2008 № 110-ФЗ) (ст. 10), от</w:t>
            </w:r>
            <w:r w:rsidRPr="00C15053">
              <w:rPr>
                <w:iCs/>
              </w:rPr>
              <w:t xml:space="preserve"> 28.04.2009 №76-ФЗ</w:t>
            </w:r>
          </w:p>
          <w:p w:rsidR="00C4516E" w:rsidRPr="00C15053" w:rsidRDefault="00C4516E" w:rsidP="00C15053">
            <w:r w:rsidRPr="00C15053">
              <w:t>Федеральный закон от 28.04.2009 № 76-ФЗ</w:t>
            </w:r>
          </w:p>
          <w:p w:rsidR="00C4516E" w:rsidRPr="00C15053" w:rsidRDefault="00C4516E" w:rsidP="00C15053">
            <w:r w:rsidRPr="00C15053">
              <w:t>О внесении изменений в федеральный закон "О федеральном бюджете на 2009 год и на плановый период 2010 и 2011 годов"</w:t>
            </w:r>
            <w:r w:rsidR="00C15053">
              <w:t xml:space="preserve"> </w:t>
            </w:r>
            <w:r w:rsidRPr="00C15053">
              <w:t>(ст. 1)</w:t>
            </w:r>
          </w:p>
        </w:tc>
      </w:tr>
      <w:tr w:rsidR="00BE0EF1" w:rsidRPr="00C15053" w:rsidTr="00C15053">
        <w:tc>
          <w:tcPr>
            <w:tcW w:w="567" w:type="dxa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5.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Единовременное пособие при рождении ребенка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9 989,86 рублей</w:t>
            </w:r>
          </w:p>
        </w:tc>
        <w:tc>
          <w:tcPr>
            <w:tcW w:w="3260" w:type="dxa"/>
            <w:shd w:val="clear" w:color="auto" w:fill="FFFFFF"/>
          </w:tcPr>
          <w:p w:rsidR="00C4516E" w:rsidRPr="00C15053" w:rsidRDefault="00C4516E" w:rsidP="00C15053">
            <w:r w:rsidRPr="00C15053">
              <w:t>Федеральный закон от 19.05.1995 № 81-ФЗ</w:t>
            </w:r>
          </w:p>
          <w:p w:rsidR="00C4516E" w:rsidRPr="00C15053" w:rsidRDefault="00C4516E" w:rsidP="00C15053">
            <w:r w:rsidRPr="00C15053">
              <w:t>«О государственных пособиях гражданам, имеющим детей»</w:t>
            </w:r>
          </w:p>
          <w:p w:rsidR="00C4516E" w:rsidRPr="00C15053" w:rsidRDefault="00C4516E" w:rsidP="00C15053">
            <w:r w:rsidRPr="00C15053">
              <w:t>(с изменениями, внесенными Федеральным законом</w:t>
            </w:r>
            <w:r w:rsidR="00C15053">
              <w:t xml:space="preserve"> </w:t>
            </w:r>
            <w:r w:rsidRPr="00C15053">
              <w:t>от 01.03.2008 № 18-ФЗ, от 14.07.2008 № 110-ФЗ) (ст. 12)</w:t>
            </w:r>
          </w:p>
          <w:p w:rsidR="00C4516E" w:rsidRPr="00C15053" w:rsidRDefault="00C4516E" w:rsidP="00C15053">
            <w:r w:rsidRPr="00C15053">
              <w:t>Федеральный закон от 28.04.2009 № 76-ФЗ</w:t>
            </w:r>
          </w:p>
          <w:p w:rsidR="00C4516E" w:rsidRPr="00C15053" w:rsidRDefault="00C4516E" w:rsidP="00C15053">
            <w:r w:rsidRPr="00C15053">
              <w:t>О внесении изменений в федеральный закон "О федеральном бюджете на 2009 год и на плановый период 2010 и 2011 годов"</w:t>
            </w:r>
          </w:p>
          <w:p w:rsidR="00C4516E" w:rsidRPr="00C15053" w:rsidRDefault="00C4516E" w:rsidP="00C15053">
            <w:r w:rsidRPr="00C15053">
              <w:t>(ст. 1)</w:t>
            </w:r>
          </w:p>
        </w:tc>
      </w:tr>
      <w:tr w:rsidR="00BE0EF1" w:rsidRPr="00C15053" w:rsidTr="00C15053">
        <w:tc>
          <w:tcPr>
            <w:tcW w:w="567" w:type="dxa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6.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Ежемесячное пособие по уходу за ребенком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Для лиц, подлежащих обязательному социальному страхованию и для лиц, уволенных в связи с ликвидацией предприятий, прекращением деятельности индивидуальных предпринимателей, адвокатов, нотариусов, иных физических лиц, в период отпуска по уходу за ребенком –</w:t>
            </w:r>
          </w:p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в размере 40 % среднего заработка, но не менее</w:t>
            </w:r>
          </w:p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1 873,10 руб. по уходу за первым ребенком и 3 746,20 руб. по уходу за вторым ребенком и последующими детьми.</w:t>
            </w:r>
          </w:p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Максимальный размер пособия не может превышать за полный календарный месяц</w:t>
            </w:r>
          </w:p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7 492,40 руб.</w:t>
            </w:r>
          </w:p>
          <w:p w:rsidR="00C4516E" w:rsidRPr="00C15053" w:rsidRDefault="00C4516E" w:rsidP="00C15053">
            <w:r w:rsidRPr="00C15053">
              <w:t>Для матерей, уволенных в период беременности, отпуска по беременности и родам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частными нотариусами и прекращением статуса адвоката –</w:t>
            </w:r>
          </w:p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1 873,10 руб. по уходу за первым ребенком и</w:t>
            </w:r>
          </w:p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3 746,20 руб. по уходу за вторым ребенком и последующими детьми.</w:t>
            </w:r>
          </w:p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 xml:space="preserve">Для лиц, не подлежащих обязательному социальному страхованию </w:t>
            </w:r>
            <w:r w:rsidRPr="00C15053">
              <w:t xml:space="preserve">- </w:t>
            </w:r>
            <w:r w:rsidRPr="00C15053">
              <w:rPr>
                <w:iCs/>
              </w:rPr>
              <w:t>в</w:t>
            </w:r>
            <w:r w:rsidR="00C15053">
              <w:rPr>
                <w:iCs/>
              </w:rPr>
              <w:t xml:space="preserve"> </w:t>
            </w:r>
            <w:r w:rsidRPr="00C15053">
              <w:rPr>
                <w:iCs/>
              </w:rPr>
              <w:t>размере</w:t>
            </w:r>
          </w:p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1 873,10 руб. по уходу за первым ребенком и</w:t>
            </w:r>
          </w:p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3 746,20 руб.по уходу за вторым ребенком и последующими детьми.</w:t>
            </w:r>
          </w:p>
        </w:tc>
        <w:tc>
          <w:tcPr>
            <w:tcW w:w="3260" w:type="dxa"/>
            <w:shd w:val="clear" w:color="auto" w:fill="FFFFFF"/>
          </w:tcPr>
          <w:p w:rsidR="00C4516E" w:rsidRPr="00C15053" w:rsidRDefault="00C4516E" w:rsidP="00C15053">
            <w:r w:rsidRPr="00C15053">
              <w:t>Трудовой кодекс Российской Федерации (ст. 256)</w:t>
            </w:r>
          </w:p>
          <w:p w:rsidR="00C4516E" w:rsidRPr="00C15053" w:rsidRDefault="00C4516E" w:rsidP="00C15053">
            <w:r w:rsidRPr="00C15053">
              <w:t>Федеральный закон от 19.05.1995 № 81-ФЗ</w:t>
            </w:r>
          </w:p>
          <w:p w:rsidR="00C4516E" w:rsidRPr="00C15053" w:rsidRDefault="00C4516E" w:rsidP="00C15053">
            <w:r w:rsidRPr="00C15053">
              <w:t>«О государственных пособиях гражданам, имеющим детей»</w:t>
            </w:r>
          </w:p>
          <w:p w:rsidR="00C4516E" w:rsidRPr="00C15053" w:rsidRDefault="00C4516E" w:rsidP="00C15053">
            <w:r w:rsidRPr="00C15053">
              <w:t>(с изменениями, внесенными Федеральным законом</w:t>
            </w:r>
            <w:r w:rsidR="00C15053">
              <w:t xml:space="preserve"> </w:t>
            </w:r>
            <w:r w:rsidRPr="00C15053">
              <w:t>от 01.03.2008 № 18-ФЗ, от 14.07.2008 № 110-ФЗ) (ст. 15)</w:t>
            </w:r>
          </w:p>
          <w:p w:rsidR="00C4516E" w:rsidRPr="00C15053" w:rsidRDefault="00C4516E" w:rsidP="00C15053">
            <w:r w:rsidRPr="00C15053">
              <w:t>Федеральный закон от 28.04.2009 № 76-ФЗ</w:t>
            </w:r>
          </w:p>
          <w:p w:rsidR="00C4516E" w:rsidRPr="00C15053" w:rsidRDefault="00C4516E" w:rsidP="00C15053">
            <w:r w:rsidRPr="00C15053">
              <w:t>О внесении изменений в федеральный закон "О федеральном бюджете на 2009 год и на плановый период 2010 и 2011 годов"</w:t>
            </w:r>
            <w:r w:rsidR="00C15053">
              <w:t xml:space="preserve"> </w:t>
            </w:r>
            <w:r w:rsidRPr="00C15053">
              <w:t>(ст. 1)</w:t>
            </w:r>
          </w:p>
        </w:tc>
      </w:tr>
      <w:tr w:rsidR="00BE0EF1" w:rsidRPr="00C15053" w:rsidTr="00C15053">
        <w:tc>
          <w:tcPr>
            <w:tcW w:w="567" w:type="dxa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7.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Социальное пособие на погребение или возмещение стоимости гарантированного перечня услуг по погребению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В размере, равном стоимости услуг, предоставляемых согласно гарантированному перечню услуг по погребению, но не превышающем</w:t>
            </w:r>
            <w:r w:rsidR="00C15053">
              <w:rPr>
                <w:iCs/>
              </w:rPr>
              <w:t xml:space="preserve"> </w:t>
            </w:r>
            <w:r w:rsidRPr="00C15053">
              <w:rPr>
                <w:iCs/>
              </w:rPr>
              <w:t>4000 рублей.</w:t>
            </w:r>
          </w:p>
        </w:tc>
        <w:tc>
          <w:tcPr>
            <w:tcW w:w="3260" w:type="dxa"/>
            <w:shd w:val="clear" w:color="auto" w:fill="FFFFFF"/>
          </w:tcPr>
          <w:p w:rsidR="00C4516E" w:rsidRPr="00C15053" w:rsidRDefault="00C4516E" w:rsidP="00C15053">
            <w:r w:rsidRPr="00C15053">
              <w:t>Федеральный закон от 12.01.1996 № 8-ФЗ</w:t>
            </w:r>
          </w:p>
          <w:p w:rsidR="00C4516E" w:rsidRPr="00C15053" w:rsidRDefault="00C4516E" w:rsidP="00C15053">
            <w:r w:rsidRPr="00C15053">
              <w:t>«О погребении и похоронном деле»</w:t>
            </w:r>
          </w:p>
          <w:p w:rsidR="00C4516E" w:rsidRPr="00C15053" w:rsidRDefault="00C4516E" w:rsidP="00C15053">
            <w:r w:rsidRPr="00C15053">
              <w:t xml:space="preserve">(в ред. Федерального закона </w:t>
            </w:r>
            <w:r w:rsidRPr="00C15053">
              <w:rPr>
                <w:iCs/>
              </w:rPr>
              <w:t>от 03.12.2008 № 238-ФЗ</w:t>
            </w:r>
            <w:r w:rsidRPr="00C15053">
              <w:t>)</w:t>
            </w:r>
            <w:r w:rsidR="00C15053">
              <w:t xml:space="preserve"> </w:t>
            </w:r>
            <w:r w:rsidRPr="00C15053">
              <w:t>(ст. 10)</w:t>
            </w:r>
          </w:p>
        </w:tc>
      </w:tr>
      <w:tr w:rsidR="00BE0EF1" w:rsidRPr="00C15053" w:rsidTr="00C15053">
        <w:tc>
          <w:tcPr>
            <w:tcW w:w="567" w:type="dxa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8.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Оплата четырех выходных дополнительных дней в месяц одному из работающих родителей (опекуну, попечителю) по уходу за детьми-инвалидами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В размере среднего заработка</w:t>
            </w:r>
          </w:p>
        </w:tc>
        <w:tc>
          <w:tcPr>
            <w:tcW w:w="3260" w:type="dxa"/>
            <w:shd w:val="clear" w:color="auto" w:fill="FFFFFF"/>
          </w:tcPr>
          <w:p w:rsidR="00C4516E" w:rsidRPr="00C15053" w:rsidRDefault="00C4516E" w:rsidP="00C15053">
            <w:r w:rsidRPr="00C15053">
              <w:t>Трудовой кодекс Российской Федерации (ст. 262);</w:t>
            </w:r>
          </w:p>
          <w:p w:rsidR="00C4516E" w:rsidRPr="00C15053" w:rsidRDefault="00C4516E" w:rsidP="00C15053">
            <w:r w:rsidRPr="00C15053">
              <w:t>Постановление Правительства Российской Федерации</w:t>
            </w:r>
          </w:p>
          <w:p w:rsidR="00C4516E" w:rsidRPr="00C15053" w:rsidRDefault="00C4516E" w:rsidP="00C15053">
            <w:r w:rsidRPr="00C15053">
              <w:t>от 12.02.1994 № 101 «О Фонде социального страхования Российской Федерации» (пункт 8)</w:t>
            </w:r>
          </w:p>
          <w:p w:rsidR="00C4516E" w:rsidRPr="00C15053" w:rsidRDefault="00C4516E" w:rsidP="00C15053">
            <w:r w:rsidRPr="00C15053">
              <w:t>Разъяснение «О порядке предоставления и оплаты дополнительных выходных дней в месяц одному из работающих родителей (опекуну, попечителю) для ухода за детьми – инвалидами», утвержденное постановлением Министерства труда и социального развития Российской Федерации и Фонда социального страхования Российской Федерации от 04.04.2000 № 26/34 (пункт 10)</w:t>
            </w:r>
          </w:p>
        </w:tc>
      </w:tr>
      <w:tr w:rsidR="00BE0EF1" w:rsidRPr="00C15053" w:rsidTr="00C15053">
        <w:tc>
          <w:tcPr>
            <w:tcW w:w="567" w:type="dxa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9.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 xml:space="preserve">Оплата полной стоимости путевок, предоставляемых застрахованным гражданам на долечивание </w:t>
            </w:r>
            <w:r w:rsidRPr="00C15053">
              <w:t>в санаторно-курортных учреждениях непосредственно после стационарного лечения в соответствии с перечнем заболеваний, утвержденным Правительством Российской Федерации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В размере полной стоимости путевки</w:t>
            </w:r>
          </w:p>
        </w:tc>
        <w:tc>
          <w:tcPr>
            <w:tcW w:w="3260" w:type="dxa"/>
            <w:shd w:val="clear" w:color="auto" w:fill="FFFFFF"/>
          </w:tcPr>
          <w:p w:rsidR="00C4516E" w:rsidRPr="00C15053" w:rsidRDefault="00C4516E" w:rsidP="00C15053">
            <w:r w:rsidRPr="00C15053">
              <w:t>Федеральный закон 25.11.2008 № 216-ФЗ</w:t>
            </w:r>
          </w:p>
          <w:p w:rsidR="00C4516E" w:rsidRPr="00C15053" w:rsidRDefault="00C4516E" w:rsidP="00C15053">
            <w:r w:rsidRPr="00C15053">
              <w:t>«О бюджете Фонда социального страхования Российской Федерации на 2009 год и на плановый период 2010 и 2011 годов»</w:t>
            </w:r>
            <w:r w:rsidR="00C15053">
              <w:t xml:space="preserve"> </w:t>
            </w:r>
            <w:r w:rsidRPr="00C15053">
              <w:t>(ст. 7)</w:t>
            </w:r>
          </w:p>
        </w:tc>
      </w:tr>
      <w:tr w:rsidR="00BE0EF1" w:rsidRPr="00C15053" w:rsidTr="00C15053">
        <w:tc>
          <w:tcPr>
            <w:tcW w:w="567" w:type="dxa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10.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C4516E" w:rsidRPr="00C15053" w:rsidRDefault="00C4516E" w:rsidP="00C15053">
            <w:r w:rsidRPr="00C15053">
              <w:rPr>
                <w:iCs/>
              </w:rPr>
              <w:t>Расходы на оздоровление детей:</w:t>
            </w:r>
          </w:p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1. Оплата стоимости путевок для детей в детские санатории и санаторные оздоровительные лагеря круглогодичного действия</w:t>
            </w:r>
          </w:p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2. Оплата стоимости путевок для детей в загородные стационарные детские оздоровительные лагеря</w:t>
            </w:r>
          </w:p>
          <w:p w:rsidR="00C4516E" w:rsidRPr="00C15053" w:rsidRDefault="00C4516E" w:rsidP="00C15053">
            <w:r w:rsidRPr="00C15053">
              <w:rPr>
                <w:iCs/>
              </w:rPr>
              <w:t>3. Оплата стоимости набора продуктов питания</w:t>
            </w:r>
            <w:r w:rsidRPr="00C15053">
              <w:t xml:space="preserve"> </w:t>
            </w:r>
            <w:r w:rsidRPr="00C15053">
              <w:rPr>
                <w:iCs/>
              </w:rPr>
              <w:t>в организованных оздоровительных лагерях с дневным пребыванием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1. До 600 рублей на одного ребенка в сутки</w:t>
            </w:r>
          </w:p>
          <w:p w:rsidR="00C4516E" w:rsidRPr="00C15053" w:rsidRDefault="00C4516E" w:rsidP="00C15053">
            <w:pPr>
              <w:rPr>
                <w:iCs/>
              </w:rPr>
            </w:pPr>
          </w:p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2. в размере, определяемом Правительством Российской Федерации.</w:t>
            </w:r>
          </w:p>
          <w:p w:rsidR="00C4516E" w:rsidRPr="00C15053" w:rsidRDefault="00C4516E" w:rsidP="00C15053">
            <w:pPr>
              <w:rPr>
                <w:iCs/>
              </w:rPr>
            </w:pPr>
          </w:p>
          <w:p w:rsidR="00D31B67" w:rsidRPr="00C15053" w:rsidRDefault="00D31B67" w:rsidP="00C15053">
            <w:pPr>
              <w:rPr>
                <w:iCs/>
              </w:rPr>
            </w:pPr>
          </w:p>
          <w:p w:rsidR="00D31B67" w:rsidRPr="00C15053" w:rsidRDefault="00D31B67" w:rsidP="00C15053">
            <w:pPr>
              <w:rPr>
                <w:iCs/>
              </w:rPr>
            </w:pPr>
          </w:p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 xml:space="preserve">3. Исходя из фактически сложившихся цен </w:t>
            </w:r>
            <w:r w:rsidRPr="00C15053">
              <w:t>в данном регионе</w:t>
            </w:r>
          </w:p>
        </w:tc>
        <w:tc>
          <w:tcPr>
            <w:tcW w:w="3260" w:type="dxa"/>
            <w:shd w:val="clear" w:color="auto" w:fill="FFFFFF"/>
          </w:tcPr>
          <w:p w:rsidR="00C4516E" w:rsidRPr="00C15053" w:rsidRDefault="00C4516E" w:rsidP="00C15053">
            <w:bookmarkStart w:id="1" w:name="OLE_LINK5"/>
            <w:bookmarkStart w:id="2" w:name="OLE_LINK6"/>
            <w:r w:rsidRPr="00C15053">
              <w:t>Федеральный закон 25.11.2008 № 216-ФЗ</w:t>
            </w:r>
          </w:p>
          <w:p w:rsidR="00C4516E" w:rsidRPr="00C15053" w:rsidRDefault="00C4516E" w:rsidP="00C15053">
            <w:r w:rsidRPr="00C15053">
              <w:t>«О бюджете Фонда социального страхования Российской Федерации на 2009 год и на плановый период 2010 и 2011 годов»</w:t>
            </w:r>
            <w:r w:rsidR="00C15053">
              <w:t xml:space="preserve"> </w:t>
            </w:r>
            <w:bookmarkEnd w:id="1"/>
            <w:bookmarkEnd w:id="2"/>
            <w:r w:rsidRPr="00C15053">
              <w:t>(ст. 6)</w:t>
            </w:r>
          </w:p>
        </w:tc>
      </w:tr>
      <w:tr w:rsidR="00C4516E" w:rsidRPr="00C15053" w:rsidTr="00C15053">
        <w:trPr>
          <w:trHeight w:val="583"/>
        </w:trPr>
        <w:tc>
          <w:tcPr>
            <w:tcW w:w="567" w:type="dxa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</w:p>
        </w:tc>
        <w:tc>
          <w:tcPr>
            <w:tcW w:w="8505" w:type="dxa"/>
            <w:gridSpan w:val="6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ОБЯЗАТЕЛЬНОЕ СОЦИАЛЬНОЕ СТРАХОВАНИЕ</w:t>
            </w:r>
            <w:r w:rsidR="00C15053">
              <w:rPr>
                <w:iCs/>
              </w:rPr>
              <w:t xml:space="preserve"> </w:t>
            </w:r>
            <w:r w:rsidRPr="00C15053">
              <w:rPr>
                <w:iCs/>
              </w:rPr>
              <w:t>ОТ НЕСЧАСТНЫХ СЛУЧАЕВ НА ПРОИЗВОДСТВЕ И ПРОФЕССИОНАЛЬНЫХ ЗАБОЛЕВАНИЙ</w:t>
            </w:r>
          </w:p>
        </w:tc>
      </w:tr>
      <w:tr w:rsidR="00BE0EF1" w:rsidRPr="00C15053" w:rsidTr="00C15053">
        <w:trPr>
          <w:trHeight w:val="416"/>
        </w:trPr>
        <w:tc>
          <w:tcPr>
            <w:tcW w:w="567" w:type="dxa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12.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Пособие по временной нетрудоспособности</w:t>
            </w:r>
          </w:p>
        </w:tc>
        <w:tc>
          <w:tcPr>
            <w:tcW w:w="2761" w:type="dxa"/>
            <w:gridSpan w:val="2"/>
            <w:shd w:val="clear" w:color="auto" w:fill="FFFFFF"/>
          </w:tcPr>
          <w:p w:rsidR="00C4516E" w:rsidRPr="00C15053" w:rsidRDefault="00C4516E" w:rsidP="00C15053">
            <w:r w:rsidRPr="00C15053">
              <w:t>За весь период временной нетрудоспособности до выздоровления или установления стойкой утраты профессиональной трудоспособности - в размере 100 % среднего заработка, исчисленного в соответствии с законодательством Российской Федерации о пособиях по временной нетрудоспособности.</w:t>
            </w:r>
          </w:p>
          <w:p w:rsidR="00C4516E" w:rsidRPr="00C15053" w:rsidRDefault="00C4516E" w:rsidP="00C15053">
            <w:pPr>
              <w:rPr>
                <w:iCs/>
              </w:rPr>
            </w:pPr>
            <w:r w:rsidRPr="00C15053">
              <w:t>(без ограничения максимальным размером)</w:t>
            </w:r>
          </w:p>
        </w:tc>
        <w:tc>
          <w:tcPr>
            <w:tcW w:w="3334" w:type="dxa"/>
            <w:gridSpan w:val="2"/>
            <w:shd w:val="clear" w:color="auto" w:fill="FFFFFF"/>
          </w:tcPr>
          <w:p w:rsidR="00C4516E" w:rsidRPr="00C15053" w:rsidRDefault="00C4516E" w:rsidP="00C15053">
            <w:r w:rsidRPr="00C15053">
              <w:t>Федеральный закон от 24.07.1998 № 125-ФЗ «Об обязательном социальном страховании от несчастных случаев на производстве и профессиональных заболеваний» (ст. 9)</w:t>
            </w:r>
          </w:p>
        </w:tc>
      </w:tr>
      <w:tr w:rsidR="00BE0EF1" w:rsidRPr="00C15053" w:rsidTr="00C15053">
        <w:trPr>
          <w:trHeight w:val="882"/>
        </w:trPr>
        <w:tc>
          <w:tcPr>
            <w:tcW w:w="567" w:type="dxa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13.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Единовременная страховая выплата</w:t>
            </w:r>
          </w:p>
        </w:tc>
        <w:tc>
          <w:tcPr>
            <w:tcW w:w="2761" w:type="dxa"/>
            <w:gridSpan w:val="2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t>Определяется в соответствии со степенью утраты застрахованным профессиональной трудоспособности исходя из суммы</w:t>
            </w:r>
            <w:r w:rsidR="00C15053">
              <w:t xml:space="preserve"> </w:t>
            </w:r>
            <w:r w:rsidRPr="00C15053">
              <w:t>58 500 руб.</w:t>
            </w:r>
          </w:p>
        </w:tc>
        <w:tc>
          <w:tcPr>
            <w:tcW w:w="3334" w:type="dxa"/>
            <w:gridSpan w:val="2"/>
            <w:shd w:val="clear" w:color="auto" w:fill="FFFFFF"/>
          </w:tcPr>
          <w:p w:rsidR="00C4516E" w:rsidRPr="00C15053" w:rsidRDefault="00C4516E" w:rsidP="00C15053">
            <w:r w:rsidRPr="00C15053">
              <w:t>Федеральный закон от 24.07.1998</w:t>
            </w:r>
            <w:r w:rsidR="00C15053">
              <w:t xml:space="preserve"> </w:t>
            </w:r>
            <w:r w:rsidRPr="00C15053">
              <w:t>№ 125-ФЗ</w:t>
            </w:r>
          </w:p>
          <w:p w:rsidR="00C4516E" w:rsidRPr="00C15053" w:rsidRDefault="00C4516E" w:rsidP="00C15053">
            <w:r w:rsidRPr="00C15053">
              <w:t>«Об обязательном социальном страховании от несчастных случаев на производстве и профессиональных заболеваний»</w:t>
            </w:r>
          </w:p>
          <w:p w:rsidR="00C4516E" w:rsidRPr="00C15053" w:rsidRDefault="00C4516E" w:rsidP="00C15053">
            <w:r w:rsidRPr="00C15053">
              <w:t>(ст. 11)</w:t>
            </w:r>
          </w:p>
          <w:p w:rsidR="00C4516E" w:rsidRPr="00C15053" w:rsidRDefault="00C4516E" w:rsidP="00C15053">
            <w:bookmarkStart w:id="3" w:name="OLE_LINK1"/>
            <w:bookmarkStart w:id="4" w:name="OLE_LINK2"/>
            <w:r w:rsidRPr="00C15053">
              <w:t>Федеральный закон 25.11.2008 № 216-ФЗ</w:t>
            </w:r>
          </w:p>
          <w:p w:rsidR="00C4516E" w:rsidRPr="00C15053" w:rsidRDefault="00C4516E" w:rsidP="00C15053">
            <w:r w:rsidRPr="00C15053">
              <w:t>«О бюджете Фонда социального страхования Российской Федерации на 2009 год и на плановый период 2010 и 2011 годов»</w:t>
            </w:r>
            <w:r w:rsidR="00C15053">
              <w:t xml:space="preserve"> </w:t>
            </w:r>
            <w:r w:rsidRPr="00C15053">
              <w:t>(ст. 8)</w:t>
            </w:r>
            <w:bookmarkEnd w:id="3"/>
            <w:bookmarkEnd w:id="4"/>
          </w:p>
          <w:p w:rsidR="00C4516E" w:rsidRPr="00C15053" w:rsidRDefault="00C4516E" w:rsidP="00C15053">
            <w:r w:rsidRPr="00C15053">
              <w:t>Федеральный закон от 28.04.2009 № 76-ФЗ</w:t>
            </w:r>
          </w:p>
          <w:p w:rsidR="00C4516E" w:rsidRPr="00C15053" w:rsidRDefault="00C4516E" w:rsidP="00C15053">
            <w:r w:rsidRPr="00C15053">
              <w:t>О внесении изменений в федеральный закон "О федеральном бюджете на 2009 год и на плановый период 2010 и 2011 годов"</w:t>
            </w:r>
          </w:p>
          <w:p w:rsidR="00C4516E" w:rsidRPr="00C15053" w:rsidRDefault="00C4516E" w:rsidP="00C15053">
            <w:r w:rsidRPr="00C15053">
              <w:t>(ст. 1)</w:t>
            </w:r>
          </w:p>
        </w:tc>
      </w:tr>
      <w:tr w:rsidR="00BE0EF1" w:rsidRPr="00C15053" w:rsidTr="00C15053">
        <w:trPr>
          <w:trHeight w:val="273"/>
        </w:trPr>
        <w:tc>
          <w:tcPr>
            <w:tcW w:w="567" w:type="dxa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14.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Ежемесячная страховая выплата</w:t>
            </w:r>
          </w:p>
        </w:tc>
        <w:tc>
          <w:tcPr>
            <w:tcW w:w="2761" w:type="dxa"/>
            <w:gridSpan w:val="2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t>Определяется как доля среднего месячного заработка застрахованного, исчисленная в соответствии со степенью утраты им профессиональной трудоспособности, но не свыше 45 020 руб.</w:t>
            </w:r>
          </w:p>
        </w:tc>
        <w:tc>
          <w:tcPr>
            <w:tcW w:w="3334" w:type="dxa"/>
            <w:gridSpan w:val="2"/>
            <w:shd w:val="clear" w:color="auto" w:fill="FFFFFF"/>
          </w:tcPr>
          <w:p w:rsidR="00C4516E" w:rsidRPr="00C15053" w:rsidRDefault="00C4516E" w:rsidP="00C15053">
            <w:r w:rsidRPr="00C15053">
              <w:t>Федеральный закон от 24.07.1998</w:t>
            </w:r>
            <w:r w:rsidR="00C15053">
              <w:t xml:space="preserve"> </w:t>
            </w:r>
            <w:r w:rsidRPr="00C15053">
              <w:t>№ 125-ФЗ</w:t>
            </w:r>
          </w:p>
          <w:p w:rsidR="00C4516E" w:rsidRPr="00C15053" w:rsidRDefault="00C4516E" w:rsidP="00C15053">
            <w:r w:rsidRPr="00C15053">
              <w:t>«Об обязательном социальном страховании от несчастных случаев на производстве и профессиональных заболеваний»</w:t>
            </w:r>
          </w:p>
          <w:p w:rsidR="00C4516E" w:rsidRPr="00C15053" w:rsidRDefault="00C4516E" w:rsidP="00C15053">
            <w:r w:rsidRPr="00C15053">
              <w:t>(ст. 12)</w:t>
            </w:r>
          </w:p>
          <w:p w:rsidR="00C4516E" w:rsidRPr="00C15053" w:rsidRDefault="00C4516E" w:rsidP="00C15053">
            <w:r w:rsidRPr="00C15053">
              <w:t>Федеральный закон от 25.11.2008 № 216-ФЗ</w:t>
            </w:r>
          </w:p>
          <w:p w:rsidR="00C4516E" w:rsidRPr="00C15053" w:rsidRDefault="00C4516E" w:rsidP="00C15053">
            <w:r w:rsidRPr="00C15053">
              <w:t>«О бюджете Фонда социального страхования Российской Федерации на 2009 год и на плановый период 2010 и 2011 годов» (ст. 8)</w:t>
            </w:r>
          </w:p>
          <w:p w:rsidR="00C4516E" w:rsidRPr="00C15053" w:rsidRDefault="00C4516E" w:rsidP="00C15053">
            <w:r w:rsidRPr="00C15053">
              <w:t>Федеральный закон от 28.04.2009 № 76-ФЗ</w:t>
            </w:r>
          </w:p>
          <w:p w:rsidR="00C4516E" w:rsidRPr="00C15053" w:rsidRDefault="00C4516E" w:rsidP="00C15053">
            <w:r w:rsidRPr="00C15053">
              <w:t>О внесении изменений в федеральный закон "О федеральном бюджете на 2009 год и на плановый период 2010 и 2011 годов"</w:t>
            </w:r>
            <w:r w:rsidR="00C15053">
              <w:t xml:space="preserve"> </w:t>
            </w:r>
            <w:r w:rsidRPr="00C15053">
              <w:t>(ст. 1)</w:t>
            </w:r>
          </w:p>
        </w:tc>
      </w:tr>
      <w:tr w:rsidR="00BE0EF1" w:rsidRPr="00C15053" w:rsidTr="00C15053">
        <w:trPr>
          <w:trHeight w:val="1062"/>
        </w:trPr>
        <w:tc>
          <w:tcPr>
            <w:tcW w:w="567" w:type="dxa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15.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C4516E" w:rsidRPr="00C15053" w:rsidRDefault="00C4516E" w:rsidP="00C15053">
            <w:pPr>
              <w:rPr>
                <w:iCs/>
              </w:rPr>
            </w:pPr>
            <w:r w:rsidRPr="00C15053">
              <w:rPr>
                <w:iCs/>
              </w:rPr>
              <w:t>Дополнительные расходы на медицинскую, социальную и профессиональную реабилитацию пострадавших:</w:t>
            </w:r>
          </w:p>
          <w:p w:rsidR="00C4516E" w:rsidRPr="00C15053" w:rsidRDefault="00C4516E" w:rsidP="00C15053">
            <w:r w:rsidRPr="00C15053">
              <w:t>1) лечение застрахованного лица, осуществляемое на территории Российской Федерации непосредственно после произошедшего тяжелого несчастного случая на производстве до восстановления трудоспособности или установления стойкой утраты профессиональной трудоспособности,</w:t>
            </w:r>
          </w:p>
          <w:p w:rsidR="00C4516E" w:rsidRPr="00C15053" w:rsidRDefault="00C4516E" w:rsidP="00C15053">
            <w:r w:rsidRPr="00C15053">
              <w:t>2) на приобретение лекарств, изделий медицинского назначения и индивидуального ухода</w:t>
            </w:r>
          </w:p>
          <w:p w:rsidR="00C4516E" w:rsidRPr="00C15053" w:rsidRDefault="00C4516E" w:rsidP="00C15053">
            <w:r w:rsidRPr="00C15053">
              <w:t>3) на посторонний специальный медицинский уход</w:t>
            </w:r>
          </w:p>
          <w:p w:rsidR="00C4516E" w:rsidRPr="00C15053" w:rsidRDefault="00C4516E" w:rsidP="00C15053">
            <w:r w:rsidRPr="00C15053">
              <w:t>4) на посторонний специальный бытовой уход</w:t>
            </w:r>
          </w:p>
          <w:p w:rsidR="00C4516E" w:rsidRPr="00C15053" w:rsidRDefault="00C4516E" w:rsidP="00C15053">
            <w:r w:rsidRPr="00C15053">
              <w:t>5) на медицинскую реабилитацию застрахованного лица в организациях, оказывающих санаторно-курортные услуги</w:t>
            </w:r>
          </w:p>
          <w:p w:rsidR="00C4516E" w:rsidRPr="00C15053" w:rsidRDefault="00C4516E" w:rsidP="00C15053">
            <w:r w:rsidRPr="00C15053">
              <w:t>6) на оплату отпуска (сверх ежегодного оплачиваемого отпуска, установленного законодательством Российской Федерации) застрахованного лица на весь период лечения и оплату проезда к месту лечения и обратно</w:t>
            </w:r>
          </w:p>
          <w:p w:rsidR="00C4516E" w:rsidRPr="00C15053" w:rsidRDefault="00C4516E" w:rsidP="00C15053">
            <w:r w:rsidRPr="00C15053">
              <w:t>7) на оплату расходов на изготовление и ремонт протезов, протезно-ортопедических изделий, ортезов, обеспечение техническими средствами реабилитации и их ремонт</w:t>
            </w:r>
          </w:p>
          <w:p w:rsidR="00C4516E" w:rsidRPr="00C15053" w:rsidRDefault="00C4516E" w:rsidP="00C15053">
            <w:r w:rsidRPr="00C15053">
              <w:t>8) на обеспечение транспортным средством (автомобилем необходимой модификации)</w:t>
            </w:r>
          </w:p>
          <w:p w:rsidR="00C4516E" w:rsidRPr="00C15053" w:rsidRDefault="00C4516E" w:rsidP="00C15053">
            <w:r w:rsidRPr="00C15053">
              <w:t>9) на текущий ремонт транспортного средства и горюче-смазочные материалы</w:t>
            </w:r>
          </w:p>
          <w:p w:rsidR="00C4516E" w:rsidRPr="00C15053" w:rsidRDefault="00C4516E" w:rsidP="00C15053">
            <w:r w:rsidRPr="00C15053">
              <w:t>10) на капитальный ремонт транспортного средства</w:t>
            </w:r>
          </w:p>
          <w:p w:rsidR="00C4516E" w:rsidRPr="00C15053" w:rsidRDefault="00C4516E" w:rsidP="00C15053">
            <w:r w:rsidRPr="00C15053">
              <w:t>11) профессиональное обучение (переобучение).</w:t>
            </w:r>
          </w:p>
          <w:p w:rsidR="00C4516E" w:rsidRPr="00C15053" w:rsidRDefault="00C4516E" w:rsidP="00C15053">
            <w:pPr>
              <w:rPr>
                <w:iCs/>
              </w:rPr>
            </w:pPr>
            <w:r w:rsidRPr="00C15053">
              <w:t xml:space="preserve">12) </w:t>
            </w:r>
            <w:r w:rsidRPr="00C15053">
              <w:rPr>
                <w:iCs/>
              </w:rPr>
              <w:t>Оплата расходов на проезд застрахованного лица для получения отдельных видов медицинской и социальной реабилитации, а в случае необходимости и на проезд сопровождающего его лица</w:t>
            </w:r>
          </w:p>
        </w:tc>
        <w:tc>
          <w:tcPr>
            <w:tcW w:w="2761" w:type="dxa"/>
            <w:gridSpan w:val="2"/>
            <w:shd w:val="clear" w:color="auto" w:fill="FFFFFF"/>
          </w:tcPr>
          <w:p w:rsidR="00C4516E" w:rsidRPr="00C15053" w:rsidRDefault="00C4516E" w:rsidP="00C15053">
            <w:r w:rsidRPr="00C15053">
              <w:t>1) по счетам на оплату лечения застрахованного лица с приложением копий лицевых счетов соответствующих расходов на основании договора с медицинской организацией;</w:t>
            </w:r>
          </w:p>
          <w:p w:rsidR="00C4516E" w:rsidRPr="00C15053" w:rsidRDefault="00C4516E" w:rsidP="00C15053"/>
          <w:p w:rsidR="00C4516E" w:rsidRPr="00C15053" w:rsidRDefault="00C4516E" w:rsidP="00C15053">
            <w:r w:rsidRPr="00C15053">
              <w:t>2) путем выплаты соответствующих денежных сумм застрахованному лицу по мере приобретения им лекарств, изделий медицинского назначения и индивидуального ухода</w:t>
            </w:r>
            <w:r w:rsidR="00C15053">
              <w:t xml:space="preserve"> </w:t>
            </w:r>
            <w:r w:rsidRPr="00C15053">
              <w:t>на основании рецептов</w:t>
            </w:r>
            <w:r w:rsidR="00C15053">
              <w:t xml:space="preserve"> </w:t>
            </w:r>
            <w:r w:rsidRPr="00C15053">
              <w:t>или копий рецептов, если они подлежат изъятию, товарных и кассовых чеков аптечных учреждений</w:t>
            </w:r>
          </w:p>
          <w:p w:rsidR="00C4516E" w:rsidRPr="00C15053" w:rsidRDefault="00C4516E" w:rsidP="00C15053"/>
          <w:p w:rsidR="00C4516E" w:rsidRPr="00C15053" w:rsidRDefault="00C4516E" w:rsidP="00C15053">
            <w:r w:rsidRPr="00C15053">
              <w:t>3) 900 рублей в месяц</w:t>
            </w:r>
          </w:p>
          <w:p w:rsidR="00C4516E" w:rsidRPr="00C15053" w:rsidRDefault="00C4516E" w:rsidP="00C15053">
            <w:r w:rsidRPr="00C15053">
              <w:t>4) 225 рублей в месяц</w:t>
            </w:r>
          </w:p>
          <w:p w:rsidR="00C4516E" w:rsidRPr="00C15053" w:rsidRDefault="00C4516E" w:rsidP="00C15053"/>
          <w:p w:rsidR="00C4516E" w:rsidRPr="00C15053" w:rsidRDefault="00C4516E" w:rsidP="00C15053">
            <w:r w:rsidRPr="00C15053">
              <w:t>5) осуществляется путем оплаты расходов на лечение, проживание и питание застрахованного, а в случае необходимости – расходов на проживание на тех же условиях, что и для застрахованного лица, и питание сопровождающего его лица, на основании договоров, заключаемых страховщиком с указанными организациями на конкурсной основе в установленном порядке</w:t>
            </w:r>
          </w:p>
          <w:p w:rsidR="00D31B67" w:rsidRPr="00C15053" w:rsidRDefault="00D31B67" w:rsidP="00C15053"/>
          <w:p w:rsidR="00C4516E" w:rsidRPr="00C15053" w:rsidRDefault="00C4516E" w:rsidP="00C15053">
            <w:r w:rsidRPr="00C15053">
              <w:t>6) в размере среднего заработка, исчисленного в порядке, установленном статьей 139 Трудового кодекса Российской Федерации для оплаты отпусков</w:t>
            </w:r>
          </w:p>
          <w:p w:rsidR="00C4516E" w:rsidRPr="00C15053" w:rsidRDefault="00C4516E" w:rsidP="00C15053"/>
          <w:p w:rsidR="00C4516E" w:rsidRPr="00C15053" w:rsidRDefault="00C4516E" w:rsidP="00C15053">
            <w:r w:rsidRPr="00C15053">
              <w:t>7) на основании государственных контрактов (договоров), заключаемых в соответствии с законодательством Российской Федерации о размещении заказов на поставки товаров, выполнение работ, оказание услуг для государственных или муниципальных нужд с расположенными на территории Российской Федерации организациями (индивидуальными предпринимателями), имеющими лицензии на соответствующие виды деятельности</w:t>
            </w:r>
          </w:p>
          <w:p w:rsidR="00C4516E" w:rsidRPr="00C15053" w:rsidRDefault="00C4516E" w:rsidP="00C15053">
            <w:pPr>
              <w:rPr>
                <w:iCs/>
              </w:rPr>
            </w:pPr>
            <w:r w:rsidRPr="00C15053">
              <w:t xml:space="preserve">8) </w:t>
            </w:r>
            <w:r w:rsidRPr="00C15053">
              <w:rPr>
                <w:iCs/>
              </w:rPr>
              <w:t>осуществляется с учетом затрат на транспортировку, хранение и предпродажную подготовку в порядке и на условиях, установленных в Российской Федерации для бесплатного или льготного обеспечения инвалидов, на основании договора между страховщиком, производителем (поставщиком) транспортного средства и застрахованным лицом о приобретении застрахованным лицом транспортного средства и оплате его стоимости страховщиком. Отбор производителей (поставщиков) транспортных средств осуществляется страховщиком на конкурсной основе в установленном порядке.</w:t>
            </w:r>
          </w:p>
          <w:p w:rsidR="00C4516E" w:rsidRPr="00C15053" w:rsidRDefault="00C4516E" w:rsidP="00C15053">
            <w:r w:rsidRPr="00C15053">
              <w:t xml:space="preserve">9) </w:t>
            </w:r>
            <w:r w:rsidRPr="00C15053">
              <w:rPr>
                <w:iCs/>
              </w:rPr>
              <w:t>осуществляется путем выплаты застрахованному лицу, имеющему транспортное средство и не имеющему противопоказаний к его вождению, ежегодно равными частями ежеквартально денежной компенсации в размере 835 рублей в год.</w:t>
            </w:r>
          </w:p>
          <w:p w:rsidR="00C4516E" w:rsidRPr="00C15053" w:rsidRDefault="00C4516E" w:rsidP="00C15053">
            <w:r w:rsidRPr="00C15053">
              <w:t>10) по фактической его стоимости, но не более 30 процентов стоимости автомобиля или 50 процентов стоимости мотоколяски, определяемой исходя из фактически сложившихся цен в соответствующем субъекте Российской Федерации на дату проведения ремонта.</w:t>
            </w:r>
          </w:p>
          <w:p w:rsidR="00C4516E" w:rsidRPr="00C15053" w:rsidRDefault="00C4516E" w:rsidP="00C15053">
            <w:r w:rsidRPr="00C15053">
              <w:t xml:space="preserve">11) в соответствии с договорами, </w:t>
            </w:r>
            <w:r w:rsidRPr="00C15053">
              <w:rPr>
                <w:iCs/>
              </w:rPr>
              <w:t>заключаемыми страховщиком в пользу застрахованного лица с расположенными на территории Российской Федерации образовательными учреждениями (организациями) профессионального и дополнительного образования, имеющими лицензию на осуществление образовательной деятельности и прошедшими аккредитацию в установленном порядке.</w:t>
            </w:r>
          </w:p>
          <w:p w:rsidR="00C4516E" w:rsidRPr="00C15053" w:rsidRDefault="00C4516E" w:rsidP="00C15053">
            <w:r w:rsidRPr="00C15053">
              <w:t xml:space="preserve">12) производится путем возмещения застрахованному лицу фактически произведенных расходов, подтвержденных проездными документами, а в случаях, установленных настоящим Положением, также иными документами, либо путем предоставления </w:t>
            </w:r>
            <w:bookmarkStart w:id="5" w:name="OLE_LINK3"/>
            <w:bookmarkStart w:id="6" w:name="OLE_LINK4"/>
            <w:r w:rsidRPr="00C15053">
              <w:t xml:space="preserve">застрахованному лицу </w:t>
            </w:r>
            <w:bookmarkEnd w:id="5"/>
            <w:bookmarkEnd w:id="6"/>
            <w:r w:rsidRPr="00C15053">
              <w:t>проездных документов, приобретаемых страховщиком на основании договора с организацией, осуществляющей реализацию проездных документов.</w:t>
            </w:r>
          </w:p>
        </w:tc>
        <w:tc>
          <w:tcPr>
            <w:tcW w:w="3334" w:type="dxa"/>
            <w:gridSpan w:val="2"/>
            <w:shd w:val="clear" w:color="auto" w:fill="FFFFFF"/>
          </w:tcPr>
          <w:p w:rsidR="00C4516E" w:rsidRPr="00C15053" w:rsidRDefault="00C4516E" w:rsidP="00C15053">
            <w:r w:rsidRPr="00C15053">
              <w:t>Федеральный закон от 24.07.1998</w:t>
            </w:r>
            <w:r w:rsidR="00C15053">
              <w:t xml:space="preserve"> </w:t>
            </w:r>
            <w:r w:rsidRPr="00C15053">
              <w:t>№ 125-ФЗ</w:t>
            </w:r>
          </w:p>
          <w:p w:rsidR="00C4516E" w:rsidRPr="00C15053" w:rsidRDefault="00C4516E" w:rsidP="00C15053">
            <w:r w:rsidRPr="00C15053">
              <w:t>«Об обязательном социальном страховании от несчастных случаев на производстве и профессиональных заболеваний»</w:t>
            </w:r>
          </w:p>
          <w:p w:rsidR="00C4516E" w:rsidRPr="00C15053" w:rsidRDefault="00C4516E" w:rsidP="00C15053">
            <w:r w:rsidRPr="00C15053">
              <w:t>(п.п. 3 п. 1 и п. 2 ст. 8)</w:t>
            </w:r>
          </w:p>
          <w:p w:rsidR="00C4516E" w:rsidRPr="00C15053" w:rsidRDefault="00C4516E" w:rsidP="00C15053">
            <w:r w:rsidRPr="00C15053">
              <w:t>Положение об оплате дополнительных расходов на медицинскую, социальную и профессиональную реабилитацию застрахованных лиц, получивших повреждение здоровья вследствие несчастных случаев на производстве и профессиональных заболеваний, утвержденное постановлением Правительства Российской Федерации от 15.05.2006 № 286</w:t>
            </w:r>
          </w:p>
        </w:tc>
      </w:tr>
    </w:tbl>
    <w:p w:rsidR="00C15053" w:rsidRDefault="00C15053" w:rsidP="00C15053">
      <w:pPr>
        <w:pStyle w:val="2"/>
        <w:spacing w:after="0" w:line="360" w:lineRule="auto"/>
        <w:ind w:firstLine="709"/>
        <w:rPr>
          <w:sz w:val="28"/>
        </w:rPr>
      </w:pPr>
    </w:p>
    <w:p w:rsidR="00EE0080" w:rsidRPr="00C15053" w:rsidRDefault="00EE0080" w:rsidP="00C15053">
      <w:pPr>
        <w:pStyle w:val="2"/>
        <w:spacing w:after="0" w:line="360" w:lineRule="auto"/>
        <w:ind w:firstLine="709"/>
        <w:rPr>
          <w:sz w:val="28"/>
        </w:rPr>
      </w:pPr>
      <w:r w:rsidRPr="00C15053">
        <w:rPr>
          <w:sz w:val="28"/>
        </w:rPr>
        <w:t>ПОСОБИЯ</w:t>
      </w:r>
      <w:r w:rsidR="00C15053">
        <w:t xml:space="preserve"> </w:t>
      </w:r>
      <w:r w:rsidRPr="00C15053">
        <w:rPr>
          <w:sz w:val="28"/>
        </w:rPr>
        <w:t>И СТРАХОВЫЕ ВЫПЛАТЫ</w:t>
      </w:r>
      <w:r w:rsidR="00D85C25" w:rsidRPr="00C15053">
        <w:rPr>
          <w:sz w:val="28"/>
        </w:rPr>
        <w:t xml:space="preserve"> (с учетом индексации).</w:t>
      </w:r>
      <w:r w:rsidR="00C15053">
        <w:rPr>
          <w:sz w:val="28"/>
        </w:rPr>
        <w:t xml:space="preserve"> </w:t>
      </w:r>
      <w:r w:rsidRPr="00C15053">
        <w:rPr>
          <w:sz w:val="28"/>
        </w:rPr>
        <w:t>в соответствии с Федеральными</w:t>
      </w:r>
      <w:r w:rsidR="00C15053">
        <w:t xml:space="preserve"> </w:t>
      </w:r>
      <w:r w:rsidRPr="00C15053">
        <w:rPr>
          <w:sz w:val="28"/>
        </w:rPr>
        <w:t>законами</w:t>
      </w:r>
      <w:r w:rsidR="00C15053">
        <w:rPr>
          <w:sz w:val="28"/>
        </w:rPr>
        <w:t xml:space="preserve"> </w:t>
      </w:r>
      <w:r w:rsidRPr="00C15053">
        <w:rPr>
          <w:sz w:val="28"/>
        </w:rPr>
        <w:t>от 14.07.2008 № 110-ФЗ</w:t>
      </w:r>
      <w:r w:rsidRPr="00C15053">
        <w:rPr>
          <w:bCs/>
          <w:iCs/>
          <w:sz w:val="28"/>
        </w:rPr>
        <w:t xml:space="preserve">, </w:t>
      </w:r>
      <w:r w:rsidRPr="00C15053">
        <w:rPr>
          <w:sz w:val="28"/>
        </w:rPr>
        <w:t>от 28.04.2009 N 76-ФЗ, от</w:t>
      </w:r>
      <w:r w:rsidR="00C15053">
        <w:t xml:space="preserve"> </w:t>
      </w:r>
      <w:r w:rsidRPr="00C15053">
        <w:rPr>
          <w:sz w:val="28"/>
        </w:rPr>
        <w:t>02.12.2009 № 308-ФЗ</w:t>
      </w:r>
    </w:p>
    <w:p w:rsidR="00EE0080" w:rsidRPr="00C15053" w:rsidRDefault="00EE0080" w:rsidP="00C15053">
      <w:pPr>
        <w:ind w:firstLine="709"/>
        <w:rPr>
          <w:sz w:val="28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4144"/>
        <w:gridCol w:w="3652"/>
      </w:tblGrid>
      <w:tr w:rsidR="00EE0080" w:rsidRPr="00C15053" w:rsidTr="00C15053">
        <w:trPr>
          <w:trHeight w:val="970"/>
        </w:trPr>
        <w:tc>
          <w:tcPr>
            <w:tcW w:w="1134" w:type="dxa"/>
            <w:shd w:val="clear" w:color="auto" w:fill="FFFFFF"/>
            <w:vAlign w:val="center"/>
          </w:tcPr>
          <w:p w:rsidR="00EE0080" w:rsidRPr="00C15053" w:rsidRDefault="00EE0080" w:rsidP="00C15053">
            <w:r w:rsidRPr="00C15053">
              <w:t>п/п</w:t>
            </w:r>
          </w:p>
        </w:tc>
        <w:tc>
          <w:tcPr>
            <w:tcW w:w="4144" w:type="dxa"/>
            <w:shd w:val="clear" w:color="auto" w:fill="FFFFFF"/>
            <w:vAlign w:val="center"/>
          </w:tcPr>
          <w:p w:rsidR="00EE0080" w:rsidRPr="00C15053" w:rsidRDefault="00EE0080" w:rsidP="00C15053">
            <w:pPr>
              <w:rPr>
                <w:b/>
                <w:iCs/>
              </w:rPr>
            </w:pPr>
            <w:r w:rsidRPr="00C15053">
              <w:rPr>
                <w:b/>
                <w:iCs/>
              </w:rPr>
              <w:t>Вид</w:t>
            </w:r>
          </w:p>
          <w:p w:rsidR="00EE0080" w:rsidRPr="00C15053" w:rsidRDefault="00EE0080" w:rsidP="00C15053">
            <w:r w:rsidRPr="00C15053">
              <w:t>пособия</w:t>
            </w:r>
          </w:p>
        </w:tc>
        <w:tc>
          <w:tcPr>
            <w:tcW w:w="3652" w:type="dxa"/>
            <w:shd w:val="clear" w:color="auto" w:fill="FFFFFF"/>
          </w:tcPr>
          <w:p w:rsidR="00EE0080" w:rsidRPr="00C15053" w:rsidRDefault="00EE0080" w:rsidP="00C15053">
            <w:r w:rsidRPr="00C15053">
              <w:t>Сумма пособия с учетом индексации</w:t>
            </w:r>
          </w:p>
          <w:p w:rsidR="00EE0080" w:rsidRPr="00C15053" w:rsidRDefault="00EE0080" w:rsidP="00C15053">
            <w:r w:rsidRPr="00C15053">
              <w:t>(К -1.10)</w:t>
            </w:r>
          </w:p>
          <w:p w:rsidR="00EE0080" w:rsidRPr="00C15053" w:rsidRDefault="00EE0080" w:rsidP="00C15053">
            <w:r w:rsidRPr="00C15053">
              <w:t>(с 01.01.2010)</w:t>
            </w:r>
          </w:p>
        </w:tc>
      </w:tr>
      <w:tr w:rsidR="00EE0080" w:rsidRPr="00C15053" w:rsidTr="00C15053">
        <w:tc>
          <w:tcPr>
            <w:tcW w:w="1134" w:type="dxa"/>
            <w:shd w:val="clear" w:color="auto" w:fill="FFFFFF"/>
          </w:tcPr>
          <w:p w:rsidR="00EE0080" w:rsidRPr="00C15053" w:rsidRDefault="00EE0080" w:rsidP="00C15053">
            <w:pPr>
              <w:rPr>
                <w:iCs/>
              </w:rPr>
            </w:pPr>
            <w:r w:rsidRPr="00C15053">
              <w:rPr>
                <w:iCs/>
              </w:rPr>
              <w:t>1.</w:t>
            </w:r>
          </w:p>
        </w:tc>
        <w:tc>
          <w:tcPr>
            <w:tcW w:w="4144" w:type="dxa"/>
            <w:shd w:val="clear" w:color="auto" w:fill="FFFFFF"/>
          </w:tcPr>
          <w:p w:rsidR="00EE0080" w:rsidRPr="00C15053" w:rsidRDefault="00EE0080" w:rsidP="00C15053">
            <w:pPr>
              <w:rPr>
                <w:iCs/>
              </w:rPr>
            </w:pPr>
            <w:r w:rsidRPr="00C15053">
              <w:rPr>
                <w:iCs/>
              </w:rPr>
              <w:t>Единовременное пособие женщинам, вставшим на учет в медицинских учреждениях в ранние сроки беременности</w:t>
            </w:r>
          </w:p>
        </w:tc>
        <w:tc>
          <w:tcPr>
            <w:tcW w:w="3652" w:type="dxa"/>
            <w:shd w:val="clear" w:color="auto" w:fill="FFFFFF"/>
            <w:vAlign w:val="center"/>
          </w:tcPr>
          <w:p w:rsidR="00EE0080" w:rsidRPr="00C15053" w:rsidRDefault="00EE0080" w:rsidP="00C15053">
            <w:pPr>
              <w:rPr>
                <w:iCs/>
              </w:rPr>
            </w:pPr>
            <w:r w:rsidRPr="00C15053">
              <w:rPr>
                <w:iCs/>
              </w:rPr>
              <w:t>412,08 руб.</w:t>
            </w:r>
          </w:p>
        </w:tc>
      </w:tr>
      <w:tr w:rsidR="00EE0080" w:rsidRPr="00C15053" w:rsidTr="00C15053">
        <w:tc>
          <w:tcPr>
            <w:tcW w:w="1134" w:type="dxa"/>
            <w:shd w:val="clear" w:color="auto" w:fill="FFFFFF"/>
          </w:tcPr>
          <w:p w:rsidR="00EE0080" w:rsidRPr="00C15053" w:rsidRDefault="00EE0080" w:rsidP="00C15053">
            <w:pPr>
              <w:rPr>
                <w:iCs/>
              </w:rPr>
            </w:pPr>
            <w:r w:rsidRPr="00C15053">
              <w:rPr>
                <w:iCs/>
              </w:rPr>
              <w:t>2.</w:t>
            </w:r>
          </w:p>
        </w:tc>
        <w:tc>
          <w:tcPr>
            <w:tcW w:w="4144" w:type="dxa"/>
            <w:shd w:val="clear" w:color="auto" w:fill="FFFFFF"/>
          </w:tcPr>
          <w:p w:rsidR="00EE0080" w:rsidRPr="00C15053" w:rsidRDefault="00EE0080" w:rsidP="00C15053">
            <w:pPr>
              <w:rPr>
                <w:iCs/>
              </w:rPr>
            </w:pPr>
            <w:r w:rsidRPr="00C15053">
              <w:rPr>
                <w:iCs/>
              </w:rPr>
              <w:t>Пособие по беременности и родам</w:t>
            </w:r>
            <w:r w:rsidRPr="00C15053">
              <w:t xml:space="preserve"> (для женщин, уволенных в связи с ликвидацией организаций)</w:t>
            </w:r>
          </w:p>
        </w:tc>
        <w:tc>
          <w:tcPr>
            <w:tcW w:w="3652" w:type="dxa"/>
            <w:shd w:val="clear" w:color="auto" w:fill="FFFFFF"/>
            <w:vAlign w:val="center"/>
          </w:tcPr>
          <w:p w:rsidR="00EE0080" w:rsidRPr="00C15053" w:rsidRDefault="00EE0080" w:rsidP="00C15053">
            <w:r w:rsidRPr="00C15053">
              <w:rPr>
                <w:iCs/>
              </w:rPr>
              <w:t>412,08 руб. в</w:t>
            </w:r>
            <w:r w:rsidR="00C15053">
              <w:rPr>
                <w:iCs/>
              </w:rPr>
              <w:t xml:space="preserve"> </w:t>
            </w:r>
            <w:r w:rsidRPr="00C15053">
              <w:rPr>
                <w:iCs/>
              </w:rPr>
              <w:t>месяц.</w:t>
            </w:r>
          </w:p>
        </w:tc>
      </w:tr>
      <w:tr w:rsidR="00EE0080" w:rsidRPr="00C15053" w:rsidTr="00C15053">
        <w:tc>
          <w:tcPr>
            <w:tcW w:w="1134" w:type="dxa"/>
            <w:shd w:val="clear" w:color="auto" w:fill="FFFFFF"/>
          </w:tcPr>
          <w:p w:rsidR="00EE0080" w:rsidRPr="00C15053" w:rsidRDefault="00EE0080" w:rsidP="00C15053">
            <w:pPr>
              <w:rPr>
                <w:iCs/>
              </w:rPr>
            </w:pPr>
            <w:r w:rsidRPr="00C15053">
              <w:rPr>
                <w:iCs/>
              </w:rPr>
              <w:t>3.</w:t>
            </w:r>
          </w:p>
        </w:tc>
        <w:tc>
          <w:tcPr>
            <w:tcW w:w="4144" w:type="dxa"/>
            <w:shd w:val="clear" w:color="auto" w:fill="FFFFFF"/>
          </w:tcPr>
          <w:p w:rsidR="00EE0080" w:rsidRPr="00C15053" w:rsidRDefault="00EE0080" w:rsidP="00C15053">
            <w:pPr>
              <w:rPr>
                <w:iCs/>
              </w:rPr>
            </w:pPr>
            <w:r w:rsidRPr="00C15053">
              <w:rPr>
                <w:iCs/>
              </w:rPr>
              <w:t>Единовременное пособие при рождении ребенка</w:t>
            </w:r>
          </w:p>
        </w:tc>
        <w:tc>
          <w:tcPr>
            <w:tcW w:w="3652" w:type="dxa"/>
            <w:shd w:val="clear" w:color="auto" w:fill="FFFFFF"/>
            <w:vAlign w:val="center"/>
          </w:tcPr>
          <w:p w:rsidR="00EE0080" w:rsidRPr="00C15053" w:rsidRDefault="00EE0080" w:rsidP="00C15053">
            <w:r w:rsidRPr="00C15053">
              <w:rPr>
                <w:iCs/>
              </w:rPr>
              <w:t>10988,85руб.</w:t>
            </w:r>
          </w:p>
        </w:tc>
      </w:tr>
      <w:tr w:rsidR="00EE0080" w:rsidRPr="00C15053" w:rsidTr="00C15053">
        <w:trPr>
          <w:trHeight w:val="172"/>
        </w:trPr>
        <w:tc>
          <w:tcPr>
            <w:tcW w:w="1134" w:type="dxa"/>
            <w:shd w:val="clear" w:color="auto" w:fill="FFFFFF"/>
          </w:tcPr>
          <w:p w:rsidR="00EE0080" w:rsidRPr="00C15053" w:rsidRDefault="00EE0080" w:rsidP="00C15053">
            <w:pPr>
              <w:rPr>
                <w:iCs/>
              </w:rPr>
            </w:pPr>
            <w:r w:rsidRPr="00C15053">
              <w:rPr>
                <w:iCs/>
              </w:rPr>
              <w:t>4</w:t>
            </w:r>
          </w:p>
        </w:tc>
        <w:tc>
          <w:tcPr>
            <w:tcW w:w="4144" w:type="dxa"/>
            <w:shd w:val="clear" w:color="auto" w:fill="FFFFFF"/>
          </w:tcPr>
          <w:p w:rsidR="00EE0080" w:rsidRPr="00C15053" w:rsidRDefault="00EE0080" w:rsidP="00C15053">
            <w:pPr>
              <w:rPr>
                <w:iCs/>
              </w:rPr>
            </w:pPr>
            <w:r w:rsidRPr="00C15053">
              <w:rPr>
                <w:iCs/>
              </w:rPr>
              <w:t>Ежемесячное пособие по уходу за ребенком</w:t>
            </w:r>
          </w:p>
        </w:tc>
        <w:tc>
          <w:tcPr>
            <w:tcW w:w="3652" w:type="dxa"/>
            <w:shd w:val="clear" w:color="auto" w:fill="FFFFFF"/>
            <w:vAlign w:val="center"/>
          </w:tcPr>
          <w:p w:rsidR="00EE0080" w:rsidRPr="00C15053" w:rsidRDefault="00EE0080" w:rsidP="00C15053">
            <w:pPr>
              <w:rPr>
                <w:iCs/>
              </w:rPr>
            </w:pPr>
            <w:r w:rsidRPr="00C15053">
              <w:rPr>
                <w:iCs/>
              </w:rPr>
              <w:t>В размере 40 % среднего заработка, но</w:t>
            </w:r>
          </w:p>
          <w:p w:rsidR="00EE0080" w:rsidRPr="00C15053" w:rsidRDefault="00EE0080" w:rsidP="00C15053">
            <w:pPr>
              <w:rPr>
                <w:iCs/>
              </w:rPr>
            </w:pPr>
            <w:r w:rsidRPr="00C15053">
              <w:rPr>
                <w:iCs/>
              </w:rPr>
              <w:t>не менее 2060,41 руб.</w:t>
            </w:r>
            <w:r w:rsidR="00C15053">
              <w:rPr>
                <w:iCs/>
              </w:rPr>
              <w:t xml:space="preserve"> </w:t>
            </w:r>
            <w:r w:rsidRPr="00C15053">
              <w:rPr>
                <w:iCs/>
              </w:rPr>
              <w:t>по уходу за первым ребенком и 4120,82 руб. по уходу за вторым ребенком и последующими детьми,</w:t>
            </w:r>
          </w:p>
          <w:p w:rsidR="00EE0080" w:rsidRPr="00C15053" w:rsidRDefault="00EE0080" w:rsidP="00C15053">
            <w:pPr>
              <w:rPr>
                <w:iCs/>
              </w:rPr>
            </w:pPr>
            <w:r w:rsidRPr="00C15053">
              <w:rPr>
                <w:iCs/>
              </w:rPr>
              <w:t>и не более- 8241,64 руб. для лиц, уволенных в период отпуска по уходу за ребенком в связи с ликвидацией организации, прекращением деятельности ИПр</w:t>
            </w:r>
          </w:p>
        </w:tc>
      </w:tr>
    </w:tbl>
    <w:p w:rsidR="00140C41" w:rsidRPr="00C15053" w:rsidRDefault="00140C41" w:rsidP="00C15053">
      <w:pPr>
        <w:ind w:firstLine="709"/>
        <w:rPr>
          <w:rFonts w:eastAsia="MS Mincho"/>
          <w:sz w:val="28"/>
        </w:rPr>
      </w:pPr>
    </w:p>
    <w:p w:rsidR="009133B9" w:rsidRDefault="00C15053" w:rsidP="00C15053">
      <w:pPr>
        <w:ind w:firstLine="709"/>
        <w:jc w:val="center"/>
        <w:rPr>
          <w:b/>
          <w:sz w:val="28"/>
        </w:rPr>
      </w:pPr>
      <w:r>
        <w:rPr>
          <w:rFonts w:eastAsia="MS Mincho"/>
          <w:sz w:val="28"/>
        </w:rPr>
        <w:br w:type="page"/>
      </w:r>
      <w:r>
        <w:rPr>
          <w:b/>
          <w:sz w:val="28"/>
        </w:rPr>
        <w:t>ЗАКЛЮЧЕНИЕ</w:t>
      </w:r>
    </w:p>
    <w:p w:rsidR="00C15053" w:rsidRPr="00C15053" w:rsidRDefault="00C15053" w:rsidP="00C15053">
      <w:pPr>
        <w:ind w:firstLine="709"/>
        <w:rPr>
          <w:b/>
          <w:sz w:val="28"/>
        </w:rPr>
      </w:pPr>
    </w:p>
    <w:p w:rsidR="00597DA3" w:rsidRPr="00C15053" w:rsidRDefault="002269C8" w:rsidP="00C15053">
      <w:pPr>
        <w:ind w:firstLine="709"/>
        <w:rPr>
          <w:sz w:val="28"/>
        </w:rPr>
      </w:pPr>
      <w:r w:rsidRPr="00C15053">
        <w:rPr>
          <w:sz w:val="28"/>
        </w:rPr>
        <w:t>Даная работа была посвящена</w:t>
      </w:r>
      <w:r w:rsidR="005D1940" w:rsidRPr="00C15053">
        <w:rPr>
          <w:sz w:val="28"/>
        </w:rPr>
        <w:t xml:space="preserve"> изучению</w:t>
      </w:r>
      <w:r w:rsidR="003A6895" w:rsidRPr="00C15053">
        <w:rPr>
          <w:sz w:val="28"/>
        </w:rPr>
        <w:t xml:space="preserve"> особенностей</w:t>
      </w:r>
      <w:r w:rsidR="005D1940" w:rsidRPr="00C15053">
        <w:rPr>
          <w:sz w:val="28"/>
        </w:rPr>
        <w:t xml:space="preserve"> </w:t>
      </w:r>
      <w:r w:rsidR="00FB6281" w:rsidRPr="00C15053">
        <w:rPr>
          <w:sz w:val="28"/>
        </w:rPr>
        <w:t>Фонда социального страхования Российской Федерации.</w:t>
      </w:r>
    </w:p>
    <w:p w:rsidR="00FB6281" w:rsidRPr="00C15053" w:rsidRDefault="00FB6281" w:rsidP="00C15053">
      <w:pPr>
        <w:ind w:firstLine="709"/>
        <w:rPr>
          <w:sz w:val="28"/>
        </w:rPr>
      </w:pPr>
      <w:r w:rsidRPr="00C15053">
        <w:rPr>
          <w:sz w:val="28"/>
        </w:rPr>
        <w:t>Расширение деятельности государства привело к созданию значительного количества специальных фондов, многие из которых сохранили свою самостоятельность даже после создания государственного бюджета, основанного на объединении различных фондов. Среди них ведущую роль заняли государственные внебюджетные фонды.</w:t>
      </w:r>
    </w:p>
    <w:p w:rsidR="008F648C" w:rsidRPr="00C15053" w:rsidRDefault="008F648C" w:rsidP="00C15053">
      <w:pPr>
        <w:ind w:firstLine="709"/>
        <w:rPr>
          <w:sz w:val="28"/>
        </w:rPr>
      </w:pPr>
      <w:r w:rsidRPr="00C15053">
        <w:rPr>
          <w:sz w:val="28"/>
        </w:rPr>
        <w:t>Конституция страны определяет Российскую Федерацию как социальное государство, политика которого направлена на создание условий, обеспечивающих достойную жизнь и свободное развитие человека. В Российской Федерации охраняются труд и здоровье людей, устанавливается гарантированный минимальный размер оплаты труда, обеспечивается государственная поддержка семьи, материнства, отцовства и детства, инвалидов и пожилых граждан, развивается система социальных служб, устанавливаются государственные пенсии, пособия и иные гарантии социальной защиты.</w:t>
      </w:r>
    </w:p>
    <w:p w:rsidR="008F648C" w:rsidRPr="00C15053" w:rsidRDefault="008F648C" w:rsidP="00C15053">
      <w:pPr>
        <w:ind w:firstLine="709"/>
        <w:rPr>
          <w:sz w:val="28"/>
        </w:rPr>
      </w:pPr>
      <w:r w:rsidRPr="00C15053">
        <w:rPr>
          <w:sz w:val="28"/>
        </w:rPr>
        <w:t>Одной из форм социального обеспечения является социальное страхование. Оно представляет собой государственную систему материального обеспечения граждан в старости, в случае временной или постоянной потери трудоспособности, а также охраны их здоровья. Осуществляется за счет особых фондов, образуемых из обязательных взносов организаций, а также дотаций из бюджетных средств на материальное обеспечение рабочих, служащих и членов их семей. Основные составляющие финансового механизма социального страхования — взносы, целевые фонды и социальные выплаты.</w:t>
      </w:r>
    </w:p>
    <w:p w:rsidR="008F648C" w:rsidRPr="00C15053" w:rsidRDefault="008F648C" w:rsidP="00C15053">
      <w:pPr>
        <w:pStyle w:val="31"/>
        <w:widowControl w:val="0"/>
        <w:tabs>
          <w:tab w:val="left" w:pos="142"/>
        </w:tabs>
        <w:ind w:firstLine="709"/>
        <w:rPr>
          <w:sz w:val="28"/>
          <w:szCs w:val="28"/>
        </w:rPr>
      </w:pPr>
      <w:r w:rsidRPr="00C15053">
        <w:rPr>
          <w:sz w:val="28"/>
          <w:szCs w:val="28"/>
        </w:rPr>
        <w:t>Выполнение основных функций государства в сфере социального страхования возложено на Фонд социального страхования Российской Федерации.</w:t>
      </w:r>
    </w:p>
    <w:p w:rsidR="008F648C" w:rsidRPr="00C15053" w:rsidRDefault="008F648C" w:rsidP="00C15053">
      <w:pPr>
        <w:ind w:firstLine="709"/>
        <w:rPr>
          <w:sz w:val="28"/>
        </w:rPr>
      </w:pPr>
      <w:r w:rsidRPr="00C15053">
        <w:rPr>
          <w:sz w:val="28"/>
        </w:rPr>
        <w:t xml:space="preserve">Фонд представляет собой специализированную структуру, обеспечивающую функционирование всей многоуровневой системы государственного социального страхования. Основной функцией Фонда является </w:t>
      </w:r>
      <w:r w:rsidR="00E340E6" w:rsidRPr="00C15053">
        <w:rPr>
          <w:sz w:val="28"/>
        </w:rPr>
        <w:t>компенсация или минимизация последствий изменения материального и (или) социального положения работающих граждан, а в случаях, предусмотренных законодательством Российской Федерации, иных категорий граждан вследствие признания их безработными, трудового увечья или профессионального заболевания, инвалидности, болезни, травмы, беременности и родов, потери кормильца, а также наступления старости, необходимости получения медицинской помощи, санаторно-курортного лечения и наступления иных установленных законодательством Российской Федерации социальных страховых рисков, подлежащих обязательному социальному страхованию.</w:t>
      </w:r>
    </w:p>
    <w:p w:rsidR="008F648C" w:rsidRPr="00C15053" w:rsidRDefault="008F648C" w:rsidP="00C15053">
      <w:pPr>
        <w:ind w:firstLine="709"/>
        <w:rPr>
          <w:sz w:val="28"/>
        </w:rPr>
      </w:pPr>
      <w:r w:rsidRPr="00C15053">
        <w:rPr>
          <w:sz w:val="28"/>
        </w:rPr>
        <w:t>Совершенствование системы социального страхования является насущной необходимостью.</w:t>
      </w:r>
    </w:p>
    <w:p w:rsidR="002E69F0" w:rsidRPr="00C15053" w:rsidRDefault="002E69F0" w:rsidP="00C15053">
      <w:pPr>
        <w:pStyle w:val="2"/>
        <w:shd w:val="clear" w:color="000000" w:fill="auto"/>
        <w:suppressAutoHyphens/>
        <w:spacing w:after="0" w:line="360" w:lineRule="auto"/>
        <w:ind w:firstLine="709"/>
        <w:rPr>
          <w:sz w:val="28"/>
        </w:rPr>
      </w:pPr>
      <w:r w:rsidRPr="00C15053">
        <w:rPr>
          <w:sz w:val="28"/>
        </w:rPr>
        <w:t>В своем нынешнем виде система обязательного социального страхования в России еще не отвечает тем задачам, которые она в принципе призвана решать. Снижение уровня социальной защиты застрахованных, которое происходит в настоящее время не только текущая проблема, но, к сожалению, и долгосрочная тенденция. В этой связи требуется принять не просто отдельные меры по совершенствованию отдельных механизмов социального страхования, но и провести серьезные институциональные изменения, а значит, необходимо прибегнуть к концептуальным разработкам и системным законодательным решениям.</w:t>
      </w:r>
    </w:p>
    <w:p w:rsidR="00C905CA" w:rsidRPr="00C15053" w:rsidRDefault="00C905CA" w:rsidP="00C15053">
      <w:pPr>
        <w:ind w:firstLine="709"/>
        <w:rPr>
          <w:sz w:val="28"/>
        </w:rPr>
      </w:pPr>
      <w:r w:rsidRPr="00C15053">
        <w:rPr>
          <w:sz w:val="28"/>
        </w:rPr>
        <w:t>Обязательное социальное страхование осуществляют страховщики, создаваемые Правительством РФ, которое управляет системой обязательного социального страхования. Средства обязательного социального страхования – федеральная государственная собственность, они не входят в состав бюджетов соответствующих уровней, других фондов и изъятию не подлежат. Бюджет ФСС и отчет о его исполнении утверждаются федеральными законами в Государственной Думе после внесения их на рассмотрение Правительством РФ, а бюджеты региональных и центральных отраслевых отделений Фонда и отчеты об их исполнении после рассмотрения правлением Фонда утверждаются председателем Фонда.</w:t>
      </w:r>
    </w:p>
    <w:p w:rsidR="00F34B03" w:rsidRPr="00C15053" w:rsidRDefault="00F34B03" w:rsidP="00C15053">
      <w:pPr>
        <w:pStyle w:val="2"/>
        <w:shd w:val="clear" w:color="000000" w:fill="auto"/>
        <w:suppressAutoHyphens/>
        <w:spacing w:after="0" w:line="360" w:lineRule="auto"/>
        <w:ind w:firstLine="709"/>
        <w:rPr>
          <w:sz w:val="28"/>
        </w:rPr>
      </w:pPr>
      <w:r w:rsidRPr="00C15053">
        <w:rPr>
          <w:sz w:val="28"/>
        </w:rPr>
        <w:t>Механизмы о</w:t>
      </w:r>
      <w:r w:rsidR="003B5017" w:rsidRPr="00C15053">
        <w:rPr>
          <w:sz w:val="28"/>
        </w:rPr>
        <w:t>бязатель</w:t>
      </w:r>
      <w:r w:rsidRPr="00C15053">
        <w:rPr>
          <w:sz w:val="28"/>
        </w:rPr>
        <w:t>ного социального страхования</w:t>
      </w:r>
      <w:r w:rsidR="003B5017" w:rsidRPr="00C15053">
        <w:rPr>
          <w:sz w:val="28"/>
        </w:rPr>
        <w:t xml:space="preserve"> позволяют справедливо и эффективно аккумулировать и целенаправленно распределять финансовые ресурсы, обеспечивая медицинскую помощь и социальную защиту работающим и членам их семей в случаях наступления соответствующих рисков.</w:t>
      </w:r>
      <w:r w:rsidRPr="00C15053">
        <w:rPr>
          <w:sz w:val="28"/>
        </w:rPr>
        <w:t xml:space="preserve"> Так как каждый вид социального риска имеет свою природу и по-разному проявляется для разных категорий трудящихся, то и формы защиты и организация социального страхования развиваются по видам, которые имеют свои особенности. Только таким образом можно достаточно обоснованно рассчитывать финансовые средства, необходимые для страхования отдельных рисков и не допускать скрытого перераспределения средств при страховании различных рисков.</w:t>
      </w:r>
    </w:p>
    <w:p w:rsidR="00597DA3" w:rsidRPr="00C15053" w:rsidRDefault="00597DA3" w:rsidP="00C15053">
      <w:pPr>
        <w:pStyle w:val="ad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0E705A" w:rsidRDefault="00C15053" w:rsidP="00C15053">
      <w:pPr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0E705A" w:rsidRPr="00C15053">
        <w:rPr>
          <w:b/>
          <w:sz w:val="28"/>
        </w:rPr>
        <w:t>ЛИТЕРАТУРА</w:t>
      </w:r>
    </w:p>
    <w:p w:rsidR="00C15053" w:rsidRPr="00C15053" w:rsidRDefault="00C15053" w:rsidP="00C15053">
      <w:pPr>
        <w:ind w:firstLine="709"/>
        <w:rPr>
          <w:sz w:val="28"/>
        </w:rPr>
      </w:pPr>
    </w:p>
    <w:p w:rsidR="000E705A" w:rsidRPr="00C15053" w:rsidRDefault="00347050" w:rsidP="00C15053">
      <w:pPr>
        <w:rPr>
          <w:b/>
          <w:sz w:val="28"/>
        </w:rPr>
      </w:pPr>
      <w:r w:rsidRPr="00C15053">
        <w:rPr>
          <w:b/>
          <w:sz w:val="28"/>
        </w:rPr>
        <w:t>Нормативн</w:t>
      </w:r>
      <w:r w:rsidR="00332AC0" w:rsidRPr="00C15053">
        <w:rPr>
          <w:b/>
          <w:sz w:val="28"/>
        </w:rPr>
        <w:t>ые</w:t>
      </w:r>
      <w:r w:rsidR="00C15053">
        <w:rPr>
          <w:b/>
        </w:rPr>
        <w:t xml:space="preserve"> </w:t>
      </w:r>
      <w:r w:rsidR="00332AC0" w:rsidRPr="00C15053">
        <w:rPr>
          <w:b/>
          <w:sz w:val="28"/>
        </w:rPr>
        <w:t>акты.</w:t>
      </w:r>
    </w:p>
    <w:p w:rsidR="00F41D4C" w:rsidRPr="00C15053" w:rsidRDefault="00642BB1" w:rsidP="00C15053">
      <w:pPr>
        <w:rPr>
          <w:sz w:val="28"/>
        </w:rPr>
      </w:pPr>
      <w:r w:rsidRPr="00C15053">
        <w:rPr>
          <w:sz w:val="28"/>
        </w:rPr>
        <w:t>1.Положение о Фонде социального страхования от 07.03.2005 г. (в ред. Постановлений Правительства РФ от 24.07.1995</w:t>
      </w:r>
      <w:r w:rsidR="00C15053">
        <w:t xml:space="preserve"> </w:t>
      </w:r>
      <w:r w:rsidRPr="00C15053">
        <w:rPr>
          <w:sz w:val="28"/>
        </w:rPr>
        <w:t>№ 741, от 19.02.1996 № 166, от 15.04.1996 № 462, от 23.12.1996 № 1529, от 22.11.1997</w:t>
      </w:r>
      <w:r w:rsidR="00C15053">
        <w:t xml:space="preserve"> </w:t>
      </w:r>
      <w:r w:rsidRPr="00C15053">
        <w:rPr>
          <w:sz w:val="28"/>
        </w:rPr>
        <w:t>№ 1471, от 23.12.1999 № 1431, от 19.07.2002 № 541, от 02.08.2005 № 484, от 19.11.2008 № 862).</w:t>
      </w:r>
    </w:p>
    <w:p w:rsidR="00642BB1" w:rsidRPr="00C15053" w:rsidRDefault="00642BB1" w:rsidP="00C15053">
      <w:pPr>
        <w:rPr>
          <w:sz w:val="28"/>
        </w:rPr>
      </w:pPr>
      <w:r w:rsidRPr="00C15053">
        <w:rPr>
          <w:sz w:val="28"/>
        </w:rPr>
        <w:t>2.Указ Президента Российской Федерации от 07.08.1992 № 822 «О Фонде социального страхования Российской Федерации» (в ред. Указов Президента РФ от 28.09.1993 № 1503, от 05.08.1995 № 819).</w:t>
      </w:r>
    </w:p>
    <w:p w:rsidR="00642BB1" w:rsidRPr="00C15053" w:rsidRDefault="00642BB1" w:rsidP="00C15053">
      <w:pPr>
        <w:rPr>
          <w:sz w:val="28"/>
        </w:rPr>
      </w:pPr>
      <w:r w:rsidRPr="00C15053">
        <w:rPr>
          <w:sz w:val="28"/>
        </w:rPr>
        <w:t>3. Указ Президента Российской Федерации от 28</w:t>
      </w:r>
      <w:r w:rsidR="00A8732F" w:rsidRPr="00C15053">
        <w:rPr>
          <w:sz w:val="28"/>
        </w:rPr>
        <w:t>.09.1993 № 1503</w:t>
      </w:r>
      <w:r w:rsidRPr="00C15053">
        <w:rPr>
          <w:sz w:val="28"/>
        </w:rPr>
        <w:t xml:space="preserve"> «О</w:t>
      </w:r>
      <w:r w:rsidR="00A8732F" w:rsidRPr="00C15053">
        <w:rPr>
          <w:sz w:val="28"/>
        </w:rPr>
        <w:t>б управлении государственным социальным страхованием в Российской Федерации</w:t>
      </w:r>
      <w:r w:rsidRPr="00C15053">
        <w:rPr>
          <w:sz w:val="28"/>
        </w:rPr>
        <w:t>»</w:t>
      </w:r>
      <w:r w:rsidR="00A8732F" w:rsidRPr="00C15053">
        <w:rPr>
          <w:sz w:val="28"/>
        </w:rPr>
        <w:t>.</w:t>
      </w:r>
    </w:p>
    <w:p w:rsidR="0046677D" w:rsidRPr="00C15053" w:rsidRDefault="0046677D" w:rsidP="00C15053">
      <w:pPr>
        <w:pStyle w:val="consnormal"/>
        <w:spacing w:before="0" w:beforeAutospacing="0" w:after="0" w:afterAutospacing="0" w:line="360" w:lineRule="auto"/>
        <w:rPr>
          <w:sz w:val="28"/>
          <w:szCs w:val="28"/>
        </w:rPr>
      </w:pPr>
      <w:r w:rsidRPr="00C15053">
        <w:rPr>
          <w:sz w:val="28"/>
          <w:szCs w:val="28"/>
        </w:rPr>
        <w:t xml:space="preserve">4. </w:t>
      </w:r>
      <w:r w:rsidR="00A8732F" w:rsidRPr="00C15053">
        <w:rPr>
          <w:sz w:val="28"/>
          <w:szCs w:val="28"/>
        </w:rPr>
        <w:t>Указ Президента Российской Федерации от 15.03.2000 № 508 «О размере пособия по временной нетрудоспособности» (в ред. Указа Президента РФ от 31.07.2002 № 824).</w:t>
      </w:r>
    </w:p>
    <w:p w:rsidR="0046677D" w:rsidRPr="00C15053" w:rsidRDefault="0046677D" w:rsidP="00C15053">
      <w:pPr>
        <w:pStyle w:val="constitle"/>
        <w:spacing w:before="0" w:beforeAutospacing="0" w:after="0" w:afterAutospacing="0" w:line="360" w:lineRule="auto"/>
        <w:rPr>
          <w:sz w:val="28"/>
          <w:szCs w:val="28"/>
        </w:rPr>
      </w:pPr>
      <w:r w:rsidRPr="00C15053">
        <w:rPr>
          <w:sz w:val="28"/>
          <w:szCs w:val="28"/>
        </w:rPr>
        <w:t xml:space="preserve">5. Федеральный закон </w:t>
      </w:r>
      <w:r w:rsidR="00A8732F" w:rsidRPr="00C15053">
        <w:rPr>
          <w:sz w:val="28"/>
          <w:szCs w:val="28"/>
        </w:rPr>
        <w:t>«</w:t>
      </w:r>
      <w:r w:rsidRPr="00C15053">
        <w:rPr>
          <w:sz w:val="28"/>
          <w:szCs w:val="28"/>
        </w:rPr>
        <w:t>О государственных пособиях гражданам, имеющим детей</w:t>
      </w:r>
      <w:r w:rsidR="00A8732F" w:rsidRPr="00C15053">
        <w:rPr>
          <w:sz w:val="28"/>
          <w:szCs w:val="28"/>
        </w:rPr>
        <w:t>»</w:t>
      </w:r>
      <w:r w:rsidRPr="00C15053">
        <w:rPr>
          <w:sz w:val="28"/>
          <w:szCs w:val="28"/>
        </w:rPr>
        <w:t xml:space="preserve"> </w:t>
      </w:r>
      <w:r w:rsidR="00A8732F" w:rsidRPr="00C15053">
        <w:rPr>
          <w:sz w:val="28"/>
          <w:szCs w:val="28"/>
        </w:rPr>
        <w:t>(</w:t>
      </w:r>
      <w:r w:rsidRPr="00C15053">
        <w:rPr>
          <w:sz w:val="28"/>
          <w:szCs w:val="28"/>
        </w:rPr>
        <w:t>81-ФЗ, 19.05.1995)</w:t>
      </w:r>
      <w:r w:rsidR="00A8732F" w:rsidRPr="00C15053">
        <w:rPr>
          <w:sz w:val="28"/>
          <w:szCs w:val="28"/>
        </w:rPr>
        <w:t>.</w:t>
      </w:r>
    </w:p>
    <w:p w:rsidR="00A8732F" w:rsidRPr="00C15053" w:rsidRDefault="0046677D" w:rsidP="00C15053">
      <w:pPr>
        <w:rPr>
          <w:sz w:val="28"/>
        </w:rPr>
      </w:pPr>
      <w:r w:rsidRPr="00C15053">
        <w:rPr>
          <w:sz w:val="28"/>
        </w:rPr>
        <w:t xml:space="preserve">6. Федеральный закон </w:t>
      </w:r>
      <w:r w:rsidR="00A8732F" w:rsidRPr="00C15053">
        <w:rPr>
          <w:sz w:val="28"/>
        </w:rPr>
        <w:t>« Об обязательном социальном страховании от несчастных случаев на производстве и профессиональных заболеваний» (125-ФЗ, 24.07.1998).</w:t>
      </w:r>
    </w:p>
    <w:p w:rsidR="00A8732F" w:rsidRPr="00C15053" w:rsidRDefault="0046677D" w:rsidP="00C15053">
      <w:pPr>
        <w:rPr>
          <w:sz w:val="28"/>
        </w:rPr>
      </w:pPr>
      <w:r w:rsidRPr="00C15053">
        <w:rPr>
          <w:sz w:val="28"/>
        </w:rPr>
        <w:t xml:space="preserve">7. Федеральный закон </w:t>
      </w:r>
      <w:r w:rsidR="00A8732F" w:rsidRPr="00C15053">
        <w:rPr>
          <w:sz w:val="28"/>
        </w:rPr>
        <w:t>«Об основах обязательного социального страхования» (165-ФЗ, 16.07.1999).</w:t>
      </w:r>
    </w:p>
    <w:p w:rsidR="004B7223" w:rsidRPr="00C15053" w:rsidRDefault="004B7223" w:rsidP="00C15053">
      <w:pPr>
        <w:rPr>
          <w:sz w:val="28"/>
        </w:rPr>
      </w:pPr>
      <w:r w:rsidRPr="00C15053">
        <w:rPr>
          <w:sz w:val="28"/>
        </w:rPr>
        <w:t>8. Федеральный закон «О страховых тарифах на обязательное социальное страхование от несчастных случаев на производстве и профессиональных заболеваний на 2008 год и на плановый период 2009 и 2010 годов» (186-ФЗ, 21.07.2007).</w:t>
      </w:r>
    </w:p>
    <w:p w:rsidR="004B7223" w:rsidRPr="00C15053" w:rsidRDefault="004B7223" w:rsidP="00C15053">
      <w:pPr>
        <w:rPr>
          <w:sz w:val="28"/>
        </w:rPr>
      </w:pPr>
      <w:r w:rsidRPr="00C15053">
        <w:rPr>
          <w:sz w:val="28"/>
        </w:rPr>
        <w:t>9. Федеральный закон «О страховых тарифах на обязательное социальное страхование от несчастных случаев на производстве и профессиональных заболеваний на 2009 год и на плановый период 2010 и 2011 годов (217-ФЗ, 25.11.2008).</w:t>
      </w:r>
    </w:p>
    <w:p w:rsidR="004B7223" w:rsidRPr="00C15053" w:rsidRDefault="004B7223" w:rsidP="00C15053">
      <w:pPr>
        <w:rPr>
          <w:sz w:val="28"/>
        </w:rPr>
      </w:pPr>
      <w:r w:rsidRPr="00C15053">
        <w:rPr>
          <w:sz w:val="28"/>
        </w:rPr>
        <w:t>10. Федеральный закон «О Бюджете Фонда социального страхования Российской Федерации на 2010 год и на плановый период 2011 и 2012 годов (292-ФЗ, 28.11.2009).</w:t>
      </w:r>
    </w:p>
    <w:p w:rsidR="004B7223" w:rsidRPr="00C15053" w:rsidRDefault="004B7223" w:rsidP="00C15053">
      <w:pPr>
        <w:rPr>
          <w:sz w:val="28"/>
        </w:rPr>
      </w:pPr>
      <w:r w:rsidRPr="00C15053">
        <w:rPr>
          <w:sz w:val="28"/>
        </w:rPr>
        <w:t>11. Постановление Совета министров РФ от 26.10.1993 №1094.</w:t>
      </w:r>
    </w:p>
    <w:p w:rsidR="004B7223" w:rsidRPr="00C15053" w:rsidRDefault="004B7223" w:rsidP="00C15053">
      <w:pPr>
        <w:rPr>
          <w:sz w:val="28"/>
        </w:rPr>
      </w:pPr>
      <w:r w:rsidRPr="00C15053">
        <w:rPr>
          <w:sz w:val="28"/>
        </w:rPr>
        <w:t>12. Постановление Совета министров РФ от 18.04.2005 №230.</w:t>
      </w:r>
    </w:p>
    <w:p w:rsidR="004B7223" w:rsidRPr="00C15053" w:rsidRDefault="004B7223" w:rsidP="00C15053">
      <w:pPr>
        <w:rPr>
          <w:sz w:val="28"/>
        </w:rPr>
      </w:pPr>
      <w:r w:rsidRPr="00C15053">
        <w:rPr>
          <w:sz w:val="28"/>
        </w:rPr>
        <w:t>13. Распоряжение Правительства РФ от 17.11.2005 №1964-р.</w:t>
      </w:r>
    </w:p>
    <w:p w:rsidR="004B7223" w:rsidRPr="00C15053" w:rsidRDefault="004B7223" w:rsidP="00C15053">
      <w:pPr>
        <w:rPr>
          <w:sz w:val="28"/>
        </w:rPr>
      </w:pPr>
      <w:r w:rsidRPr="00C15053">
        <w:rPr>
          <w:sz w:val="28"/>
        </w:rPr>
        <w:t>14. Распоряжение Правительства РФ от 15.05.2010 №759-р.</w:t>
      </w:r>
    </w:p>
    <w:p w:rsidR="004B7223" w:rsidRPr="00C15053" w:rsidRDefault="004B7223" w:rsidP="00C15053">
      <w:pPr>
        <w:rPr>
          <w:sz w:val="28"/>
        </w:rPr>
      </w:pPr>
      <w:r w:rsidRPr="00C15053">
        <w:rPr>
          <w:sz w:val="28"/>
        </w:rPr>
        <w:t>15. Постановление</w:t>
      </w:r>
      <w:r w:rsidR="00C15053">
        <w:t xml:space="preserve"> </w:t>
      </w:r>
      <w:r w:rsidRPr="00C15053">
        <w:rPr>
          <w:sz w:val="28"/>
        </w:rPr>
        <w:t>Правительства РФ от 30.12.2006 №865.</w:t>
      </w:r>
    </w:p>
    <w:p w:rsidR="000E705A" w:rsidRPr="00C15053" w:rsidRDefault="000E705A" w:rsidP="00C15053">
      <w:pPr>
        <w:rPr>
          <w:position w:val="0"/>
          <w:sz w:val="28"/>
        </w:rPr>
      </w:pPr>
      <w:r w:rsidRPr="00C15053">
        <w:rPr>
          <w:b/>
          <w:sz w:val="28"/>
        </w:rPr>
        <w:t>Учебная и научная литература</w:t>
      </w:r>
      <w:r w:rsidR="004B7223" w:rsidRPr="00C15053">
        <w:rPr>
          <w:b/>
          <w:sz w:val="28"/>
        </w:rPr>
        <w:t>.</w:t>
      </w:r>
    </w:p>
    <w:p w:rsidR="000E705A" w:rsidRPr="00C15053" w:rsidRDefault="00461968" w:rsidP="00C15053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sz w:val="28"/>
        </w:rPr>
      </w:pPr>
      <w:r w:rsidRPr="00C15053">
        <w:rPr>
          <w:sz w:val="28"/>
        </w:rPr>
        <w:t>Финансы:</w:t>
      </w:r>
      <w:r w:rsidR="0076015A" w:rsidRPr="00C15053">
        <w:rPr>
          <w:sz w:val="28"/>
        </w:rPr>
        <w:t xml:space="preserve"> Учебник</w:t>
      </w:r>
      <w:r w:rsidR="000B1AF5" w:rsidRPr="00C15053">
        <w:rPr>
          <w:sz w:val="28"/>
        </w:rPr>
        <w:t>. / П</w:t>
      </w:r>
      <w:r w:rsidRPr="00C15053">
        <w:rPr>
          <w:sz w:val="28"/>
        </w:rPr>
        <w:t>од редакцией М. В. Романовского, О.В. Врублевской и Б.М. Сабанти. – 2-е изд., прераб. И доп. – М.: Издательство Юрайт, 2010</w:t>
      </w:r>
      <w:r w:rsidR="00031798" w:rsidRPr="00C15053">
        <w:rPr>
          <w:sz w:val="28"/>
        </w:rPr>
        <w:t>, - С. 289-304.</w:t>
      </w:r>
    </w:p>
    <w:p w:rsidR="00031798" w:rsidRPr="00C15053" w:rsidRDefault="00031798" w:rsidP="00C15053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0"/>
        <w:rPr>
          <w:sz w:val="28"/>
        </w:rPr>
      </w:pPr>
      <w:r w:rsidRPr="00C15053">
        <w:rPr>
          <w:sz w:val="28"/>
        </w:rPr>
        <w:t>Финансы: Учебник</w:t>
      </w:r>
      <w:r w:rsidR="000B1AF5" w:rsidRPr="00C15053">
        <w:rPr>
          <w:sz w:val="28"/>
        </w:rPr>
        <w:t>.</w:t>
      </w:r>
      <w:r w:rsidR="00C15053">
        <w:t xml:space="preserve"> </w:t>
      </w:r>
      <w:r w:rsidR="000B1AF5" w:rsidRPr="00C15053">
        <w:rPr>
          <w:sz w:val="28"/>
        </w:rPr>
        <w:t>/ П</w:t>
      </w:r>
      <w:r w:rsidRPr="00C15053">
        <w:rPr>
          <w:sz w:val="28"/>
        </w:rPr>
        <w:t>од редакцией А.Г. Грязновой, Е.В. Маркиной.– М.: Финансы и статистика, 2004.</w:t>
      </w:r>
    </w:p>
    <w:p w:rsidR="00347050" w:rsidRPr="00C15053" w:rsidRDefault="00347050" w:rsidP="00C15053">
      <w:pPr>
        <w:numPr>
          <w:ilvl w:val="0"/>
          <w:numId w:val="11"/>
        </w:numPr>
        <w:shd w:val="clear" w:color="000000" w:fill="auto"/>
        <w:tabs>
          <w:tab w:val="clear" w:pos="720"/>
          <w:tab w:val="num" w:pos="0"/>
          <w:tab w:val="left" w:pos="480"/>
        </w:tabs>
        <w:ind w:left="0" w:firstLine="0"/>
        <w:rPr>
          <w:sz w:val="28"/>
        </w:rPr>
      </w:pPr>
      <w:r w:rsidRPr="00C15053">
        <w:rPr>
          <w:sz w:val="28"/>
        </w:rPr>
        <w:t>Финансы: учебное пособие /под ред. А.М. Ковалевой. - М.: Финансы и статистика, 2006.</w:t>
      </w:r>
    </w:p>
    <w:p w:rsidR="000B1AF5" w:rsidRPr="00C15053" w:rsidRDefault="000B1AF5" w:rsidP="00C15053">
      <w:pPr>
        <w:numPr>
          <w:ilvl w:val="0"/>
          <w:numId w:val="11"/>
        </w:numPr>
        <w:shd w:val="clear" w:color="000000" w:fill="auto"/>
        <w:tabs>
          <w:tab w:val="clear" w:pos="720"/>
          <w:tab w:val="num" w:pos="0"/>
          <w:tab w:val="left" w:pos="480"/>
        </w:tabs>
        <w:ind w:left="0" w:firstLine="0"/>
        <w:rPr>
          <w:sz w:val="28"/>
        </w:rPr>
      </w:pPr>
      <w:r w:rsidRPr="00C15053">
        <w:rPr>
          <w:sz w:val="28"/>
        </w:rPr>
        <w:t>Финансы: Учебник. / Под ред. А.И. Архипова , И.А. Погосова. – М: Проспект, 2009.</w:t>
      </w:r>
      <w:bookmarkStart w:id="7" w:name="_GoBack"/>
      <w:bookmarkEnd w:id="7"/>
    </w:p>
    <w:sectPr w:rsidR="000B1AF5" w:rsidRPr="00C15053" w:rsidSect="00C15053">
      <w:headerReference w:type="even" r:id="rId8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D74" w:rsidRDefault="00E43D74">
      <w:r>
        <w:separator/>
      </w:r>
    </w:p>
  </w:endnote>
  <w:endnote w:type="continuationSeparator" w:id="0">
    <w:p w:rsidR="00E43D74" w:rsidRDefault="00E43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‚l‚r –ѕ’©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D74" w:rsidRDefault="00E43D74">
      <w:r>
        <w:separator/>
      </w:r>
    </w:p>
  </w:footnote>
  <w:footnote w:type="continuationSeparator" w:id="0">
    <w:p w:rsidR="00E43D74" w:rsidRDefault="00E43D74">
      <w:r>
        <w:continuationSeparator/>
      </w:r>
    </w:p>
  </w:footnote>
  <w:footnote w:id="1">
    <w:p w:rsidR="0087302A" w:rsidRDefault="007D150E">
      <w:pPr>
        <w:pStyle w:val="ae"/>
      </w:pPr>
      <w:r>
        <w:rPr>
          <w:rStyle w:val="af0"/>
        </w:rPr>
        <w:footnoteRef/>
      </w:r>
      <w:r>
        <w:t xml:space="preserve"> ЕСН – единый социальный налог.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150E" w:rsidRDefault="007D150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150E" w:rsidRDefault="007D150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35787"/>
    <w:multiLevelType w:val="hybridMultilevel"/>
    <w:tmpl w:val="620A7F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A2E0FF0"/>
    <w:multiLevelType w:val="multilevel"/>
    <w:tmpl w:val="1610A67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2A443BF4"/>
    <w:multiLevelType w:val="hybridMultilevel"/>
    <w:tmpl w:val="774C0E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F5041CF"/>
    <w:multiLevelType w:val="hybridMultilevel"/>
    <w:tmpl w:val="B18CDB4C"/>
    <w:lvl w:ilvl="0" w:tplc="549C71B4">
      <w:start w:val="1"/>
      <w:numFmt w:val="bullet"/>
      <w:lvlText w:val="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">
    <w:nsid w:val="3A923831"/>
    <w:multiLevelType w:val="hybridMultilevel"/>
    <w:tmpl w:val="BAC237D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5F213E4"/>
    <w:multiLevelType w:val="hybridMultilevel"/>
    <w:tmpl w:val="7ABE3A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6D341E4"/>
    <w:multiLevelType w:val="hybridMultilevel"/>
    <w:tmpl w:val="4712D3E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B5E2C42"/>
    <w:multiLevelType w:val="multilevel"/>
    <w:tmpl w:val="7624C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C286DF3"/>
    <w:multiLevelType w:val="hybridMultilevel"/>
    <w:tmpl w:val="0572281A"/>
    <w:lvl w:ilvl="0" w:tplc="CAB054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D0F7E5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519C01BC"/>
    <w:multiLevelType w:val="hybridMultilevel"/>
    <w:tmpl w:val="6F101192"/>
    <w:lvl w:ilvl="0" w:tplc="549C71B4">
      <w:start w:val="1"/>
      <w:numFmt w:val="bullet"/>
      <w:lvlText w:val="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C16279"/>
    <w:multiLevelType w:val="hybridMultilevel"/>
    <w:tmpl w:val="6060D562"/>
    <w:lvl w:ilvl="0" w:tplc="7F48693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572B5C84"/>
    <w:multiLevelType w:val="hybridMultilevel"/>
    <w:tmpl w:val="93E8910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99E532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5A901629"/>
    <w:multiLevelType w:val="hybridMultilevel"/>
    <w:tmpl w:val="EF3C54E4"/>
    <w:lvl w:ilvl="0" w:tplc="ED2A2CA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C712D2F"/>
    <w:multiLevelType w:val="multilevel"/>
    <w:tmpl w:val="13A2A7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>
    <w:nsid w:val="623607E2"/>
    <w:multiLevelType w:val="hybridMultilevel"/>
    <w:tmpl w:val="FB8CB9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4D1662C"/>
    <w:multiLevelType w:val="multilevel"/>
    <w:tmpl w:val="DD0A5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521720A"/>
    <w:multiLevelType w:val="hybridMultilevel"/>
    <w:tmpl w:val="FD4E2A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E364AEB"/>
    <w:multiLevelType w:val="hybridMultilevel"/>
    <w:tmpl w:val="BFE65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5672EED"/>
    <w:multiLevelType w:val="hybridMultilevel"/>
    <w:tmpl w:val="002C16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7B291AB2"/>
    <w:multiLevelType w:val="hybridMultilevel"/>
    <w:tmpl w:val="C356704E"/>
    <w:lvl w:ilvl="0" w:tplc="5E5ED1C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13"/>
  </w:num>
  <w:num w:numId="5">
    <w:abstractNumId w:val="2"/>
  </w:num>
  <w:num w:numId="6">
    <w:abstractNumId w:val="12"/>
  </w:num>
  <w:num w:numId="7">
    <w:abstractNumId w:val="6"/>
  </w:num>
  <w:num w:numId="8">
    <w:abstractNumId w:val="1"/>
  </w:num>
  <w:num w:numId="9">
    <w:abstractNumId w:val="9"/>
  </w:num>
  <w:num w:numId="10">
    <w:abstractNumId w:val="8"/>
  </w:num>
  <w:num w:numId="11">
    <w:abstractNumId w:val="19"/>
  </w:num>
  <w:num w:numId="12">
    <w:abstractNumId w:val="20"/>
  </w:num>
  <w:num w:numId="13">
    <w:abstractNumId w:val="10"/>
  </w:num>
  <w:num w:numId="14">
    <w:abstractNumId w:val="3"/>
  </w:num>
  <w:num w:numId="15">
    <w:abstractNumId w:val="11"/>
  </w:num>
  <w:num w:numId="16">
    <w:abstractNumId w:val="0"/>
  </w:num>
  <w:num w:numId="17">
    <w:abstractNumId w:val="4"/>
  </w:num>
  <w:num w:numId="18">
    <w:abstractNumId w:val="21"/>
  </w:num>
  <w:num w:numId="19">
    <w:abstractNumId w:val="17"/>
  </w:num>
  <w:num w:numId="20">
    <w:abstractNumId w:val="18"/>
  </w:num>
  <w:num w:numId="21">
    <w:abstractNumId w:val="16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33B9"/>
    <w:rsid w:val="0000090E"/>
    <w:rsid w:val="000040B5"/>
    <w:rsid w:val="00021BDE"/>
    <w:rsid w:val="000279B6"/>
    <w:rsid w:val="00031798"/>
    <w:rsid w:val="00031B17"/>
    <w:rsid w:val="0005317F"/>
    <w:rsid w:val="00084BA7"/>
    <w:rsid w:val="00092BD6"/>
    <w:rsid w:val="00095BE1"/>
    <w:rsid w:val="000B1AF5"/>
    <w:rsid w:val="000C1323"/>
    <w:rsid w:val="000D57B8"/>
    <w:rsid w:val="000E439B"/>
    <w:rsid w:val="000E705A"/>
    <w:rsid w:val="00114468"/>
    <w:rsid w:val="0013288C"/>
    <w:rsid w:val="00140C41"/>
    <w:rsid w:val="001413F2"/>
    <w:rsid w:val="001464E6"/>
    <w:rsid w:val="001819E4"/>
    <w:rsid w:val="001850F9"/>
    <w:rsid w:val="00192BE2"/>
    <w:rsid w:val="001A51E2"/>
    <w:rsid w:val="001C75A3"/>
    <w:rsid w:val="001C7940"/>
    <w:rsid w:val="001E0ED2"/>
    <w:rsid w:val="001E37C0"/>
    <w:rsid w:val="001F3DAB"/>
    <w:rsid w:val="00206D53"/>
    <w:rsid w:val="00216AEE"/>
    <w:rsid w:val="0022164B"/>
    <w:rsid w:val="002269C8"/>
    <w:rsid w:val="00233E95"/>
    <w:rsid w:val="0025723F"/>
    <w:rsid w:val="0026345E"/>
    <w:rsid w:val="002713D3"/>
    <w:rsid w:val="00281F04"/>
    <w:rsid w:val="002936D2"/>
    <w:rsid w:val="002A3FAE"/>
    <w:rsid w:val="002A5F5D"/>
    <w:rsid w:val="002B6B1C"/>
    <w:rsid w:val="002E5A3F"/>
    <w:rsid w:val="002E69F0"/>
    <w:rsid w:val="002F03A6"/>
    <w:rsid w:val="002F4B89"/>
    <w:rsid w:val="0030038F"/>
    <w:rsid w:val="003028F5"/>
    <w:rsid w:val="0030671A"/>
    <w:rsid w:val="00323008"/>
    <w:rsid w:val="00332AC0"/>
    <w:rsid w:val="00334A5B"/>
    <w:rsid w:val="003412DE"/>
    <w:rsid w:val="00345D77"/>
    <w:rsid w:val="00347050"/>
    <w:rsid w:val="00356FBA"/>
    <w:rsid w:val="00385165"/>
    <w:rsid w:val="00387A24"/>
    <w:rsid w:val="0039213C"/>
    <w:rsid w:val="00393714"/>
    <w:rsid w:val="0039665E"/>
    <w:rsid w:val="003A4533"/>
    <w:rsid w:val="003A6895"/>
    <w:rsid w:val="003B5017"/>
    <w:rsid w:val="003C460C"/>
    <w:rsid w:val="003C7639"/>
    <w:rsid w:val="003D2816"/>
    <w:rsid w:val="003D6A03"/>
    <w:rsid w:val="003E680E"/>
    <w:rsid w:val="003F61C2"/>
    <w:rsid w:val="00412C2A"/>
    <w:rsid w:val="0043266F"/>
    <w:rsid w:val="0045259E"/>
    <w:rsid w:val="00454F18"/>
    <w:rsid w:val="0046179C"/>
    <w:rsid w:val="00461968"/>
    <w:rsid w:val="004622D8"/>
    <w:rsid w:val="0046677D"/>
    <w:rsid w:val="00467D06"/>
    <w:rsid w:val="00471CA7"/>
    <w:rsid w:val="00484D46"/>
    <w:rsid w:val="004A4D25"/>
    <w:rsid w:val="004B26EB"/>
    <w:rsid w:val="004B556E"/>
    <w:rsid w:val="004B7223"/>
    <w:rsid w:val="004C369A"/>
    <w:rsid w:val="004D25A1"/>
    <w:rsid w:val="004D4542"/>
    <w:rsid w:val="004E4169"/>
    <w:rsid w:val="00512F78"/>
    <w:rsid w:val="005141AF"/>
    <w:rsid w:val="0052459B"/>
    <w:rsid w:val="005269A4"/>
    <w:rsid w:val="005277FA"/>
    <w:rsid w:val="00543643"/>
    <w:rsid w:val="0054568E"/>
    <w:rsid w:val="00561CE5"/>
    <w:rsid w:val="00572A9E"/>
    <w:rsid w:val="00577B84"/>
    <w:rsid w:val="00584416"/>
    <w:rsid w:val="00584A33"/>
    <w:rsid w:val="00593DF3"/>
    <w:rsid w:val="00594FDA"/>
    <w:rsid w:val="00597D5A"/>
    <w:rsid w:val="00597DA3"/>
    <w:rsid w:val="005A3982"/>
    <w:rsid w:val="005B663A"/>
    <w:rsid w:val="005C69F8"/>
    <w:rsid w:val="005D1267"/>
    <w:rsid w:val="005D1940"/>
    <w:rsid w:val="005E6700"/>
    <w:rsid w:val="006064B4"/>
    <w:rsid w:val="00610227"/>
    <w:rsid w:val="00613D32"/>
    <w:rsid w:val="00621837"/>
    <w:rsid w:val="006340CD"/>
    <w:rsid w:val="00642BB1"/>
    <w:rsid w:val="0065179A"/>
    <w:rsid w:val="006645A4"/>
    <w:rsid w:val="0066658C"/>
    <w:rsid w:val="00670743"/>
    <w:rsid w:val="00690F6D"/>
    <w:rsid w:val="006A2524"/>
    <w:rsid w:val="006A73DA"/>
    <w:rsid w:val="006B553C"/>
    <w:rsid w:val="006C72AB"/>
    <w:rsid w:val="006D1C32"/>
    <w:rsid w:val="006E0178"/>
    <w:rsid w:val="00716436"/>
    <w:rsid w:val="007274C6"/>
    <w:rsid w:val="00731959"/>
    <w:rsid w:val="007403BA"/>
    <w:rsid w:val="00741A5D"/>
    <w:rsid w:val="00745BBE"/>
    <w:rsid w:val="00751667"/>
    <w:rsid w:val="00753D8B"/>
    <w:rsid w:val="0076015A"/>
    <w:rsid w:val="007649AD"/>
    <w:rsid w:val="00765F4A"/>
    <w:rsid w:val="0077428C"/>
    <w:rsid w:val="00780354"/>
    <w:rsid w:val="00787169"/>
    <w:rsid w:val="0079689B"/>
    <w:rsid w:val="007B30BE"/>
    <w:rsid w:val="007B432E"/>
    <w:rsid w:val="007C0653"/>
    <w:rsid w:val="007D150E"/>
    <w:rsid w:val="007D1BF0"/>
    <w:rsid w:val="007E2C25"/>
    <w:rsid w:val="007E4FC7"/>
    <w:rsid w:val="00804FE0"/>
    <w:rsid w:val="00813F98"/>
    <w:rsid w:val="00830D1A"/>
    <w:rsid w:val="008445BB"/>
    <w:rsid w:val="00847542"/>
    <w:rsid w:val="00847B27"/>
    <w:rsid w:val="00866822"/>
    <w:rsid w:val="00870D19"/>
    <w:rsid w:val="00870E10"/>
    <w:rsid w:val="0087302A"/>
    <w:rsid w:val="00881183"/>
    <w:rsid w:val="00884CC5"/>
    <w:rsid w:val="008A3A6B"/>
    <w:rsid w:val="008B6258"/>
    <w:rsid w:val="008C018B"/>
    <w:rsid w:val="008C2097"/>
    <w:rsid w:val="008C34CB"/>
    <w:rsid w:val="008E1C91"/>
    <w:rsid w:val="008E3FF2"/>
    <w:rsid w:val="008F648C"/>
    <w:rsid w:val="009022D8"/>
    <w:rsid w:val="009042FC"/>
    <w:rsid w:val="0091190A"/>
    <w:rsid w:val="009133B9"/>
    <w:rsid w:val="00914097"/>
    <w:rsid w:val="00921072"/>
    <w:rsid w:val="0092109F"/>
    <w:rsid w:val="00921B03"/>
    <w:rsid w:val="009378B9"/>
    <w:rsid w:val="00947D82"/>
    <w:rsid w:val="00953BCA"/>
    <w:rsid w:val="00966B0B"/>
    <w:rsid w:val="00975BB0"/>
    <w:rsid w:val="009859CE"/>
    <w:rsid w:val="009B6E6A"/>
    <w:rsid w:val="009D60E4"/>
    <w:rsid w:val="009E3771"/>
    <w:rsid w:val="009F1D64"/>
    <w:rsid w:val="009F7AE6"/>
    <w:rsid w:val="00A0343D"/>
    <w:rsid w:val="00A075E5"/>
    <w:rsid w:val="00A07B78"/>
    <w:rsid w:val="00A12165"/>
    <w:rsid w:val="00A12414"/>
    <w:rsid w:val="00A1764E"/>
    <w:rsid w:val="00A317AD"/>
    <w:rsid w:val="00A37C54"/>
    <w:rsid w:val="00A466C9"/>
    <w:rsid w:val="00A46A65"/>
    <w:rsid w:val="00A659C2"/>
    <w:rsid w:val="00A705D6"/>
    <w:rsid w:val="00A8732F"/>
    <w:rsid w:val="00A9194A"/>
    <w:rsid w:val="00A92939"/>
    <w:rsid w:val="00AB3EBF"/>
    <w:rsid w:val="00AC3D1C"/>
    <w:rsid w:val="00AD7D2A"/>
    <w:rsid w:val="00AF3FD1"/>
    <w:rsid w:val="00B445D4"/>
    <w:rsid w:val="00B55A3D"/>
    <w:rsid w:val="00B94944"/>
    <w:rsid w:val="00B95752"/>
    <w:rsid w:val="00BB23AA"/>
    <w:rsid w:val="00BB5E5C"/>
    <w:rsid w:val="00BC2041"/>
    <w:rsid w:val="00BD2E6E"/>
    <w:rsid w:val="00BD4739"/>
    <w:rsid w:val="00BD505F"/>
    <w:rsid w:val="00BE0EF1"/>
    <w:rsid w:val="00BE309A"/>
    <w:rsid w:val="00BF06EC"/>
    <w:rsid w:val="00BF2C81"/>
    <w:rsid w:val="00C074AB"/>
    <w:rsid w:val="00C102C3"/>
    <w:rsid w:val="00C15053"/>
    <w:rsid w:val="00C215D2"/>
    <w:rsid w:val="00C229DD"/>
    <w:rsid w:val="00C239C6"/>
    <w:rsid w:val="00C33098"/>
    <w:rsid w:val="00C4516E"/>
    <w:rsid w:val="00C4754F"/>
    <w:rsid w:val="00C53FC7"/>
    <w:rsid w:val="00C6487D"/>
    <w:rsid w:val="00C66EDA"/>
    <w:rsid w:val="00C67A4A"/>
    <w:rsid w:val="00C7073E"/>
    <w:rsid w:val="00C776B9"/>
    <w:rsid w:val="00C836BE"/>
    <w:rsid w:val="00C905CA"/>
    <w:rsid w:val="00C94049"/>
    <w:rsid w:val="00CA12DC"/>
    <w:rsid w:val="00CA5588"/>
    <w:rsid w:val="00CA638E"/>
    <w:rsid w:val="00CA703A"/>
    <w:rsid w:val="00CC1235"/>
    <w:rsid w:val="00CD0AB6"/>
    <w:rsid w:val="00CD4C90"/>
    <w:rsid w:val="00CE334C"/>
    <w:rsid w:val="00CF26DB"/>
    <w:rsid w:val="00CF28D9"/>
    <w:rsid w:val="00CF2F2D"/>
    <w:rsid w:val="00CF4324"/>
    <w:rsid w:val="00CF53EF"/>
    <w:rsid w:val="00D039E2"/>
    <w:rsid w:val="00D10021"/>
    <w:rsid w:val="00D1215E"/>
    <w:rsid w:val="00D12694"/>
    <w:rsid w:val="00D31B67"/>
    <w:rsid w:val="00D50312"/>
    <w:rsid w:val="00D552E1"/>
    <w:rsid w:val="00D57D69"/>
    <w:rsid w:val="00D613E3"/>
    <w:rsid w:val="00D709AA"/>
    <w:rsid w:val="00D73D13"/>
    <w:rsid w:val="00D75C21"/>
    <w:rsid w:val="00D832BC"/>
    <w:rsid w:val="00D854D7"/>
    <w:rsid w:val="00D85C25"/>
    <w:rsid w:val="00D87E40"/>
    <w:rsid w:val="00D91E09"/>
    <w:rsid w:val="00D93DC0"/>
    <w:rsid w:val="00D97FF6"/>
    <w:rsid w:val="00DD0754"/>
    <w:rsid w:val="00DF46D9"/>
    <w:rsid w:val="00E15390"/>
    <w:rsid w:val="00E23CAD"/>
    <w:rsid w:val="00E256E7"/>
    <w:rsid w:val="00E33DED"/>
    <w:rsid w:val="00E340E6"/>
    <w:rsid w:val="00E43D74"/>
    <w:rsid w:val="00E57E7A"/>
    <w:rsid w:val="00E8081C"/>
    <w:rsid w:val="00EA0FD6"/>
    <w:rsid w:val="00EB311B"/>
    <w:rsid w:val="00EC2E85"/>
    <w:rsid w:val="00ED45A8"/>
    <w:rsid w:val="00ED7827"/>
    <w:rsid w:val="00EE0080"/>
    <w:rsid w:val="00EE1729"/>
    <w:rsid w:val="00EE763D"/>
    <w:rsid w:val="00EF0CFC"/>
    <w:rsid w:val="00EF3E3B"/>
    <w:rsid w:val="00EF710D"/>
    <w:rsid w:val="00F31F0D"/>
    <w:rsid w:val="00F34B03"/>
    <w:rsid w:val="00F37C6E"/>
    <w:rsid w:val="00F4143A"/>
    <w:rsid w:val="00F41D4C"/>
    <w:rsid w:val="00F43F20"/>
    <w:rsid w:val="00F63103"/>
    <w:rsid w:val="00F71EF3"/>
    <w:rsid w:val="00F80414"/>
    <w:rsid w:val="00F9615C"/>
    <w:rsid w:val="00F97961"/>
    <w:rsid w:val="00FA661B"/>
    <w:rsid w:val="00FA79B2"/>
    <w:rsid w:val="00FB1BC5"/>
    <w:rsid w:val="00FB6281"/>
    <w:rsid w:val="00FC6FBC"/>
    <w:rsid w:val="00FC7C82"/>
    <w:rsid w:val="00FD2320"/>
    <w:rsid w:val="00FE0157"/>
    <w:rsid w:val="00FE0DB6"/>
    <w:rsid w:val="00FF4B59"/>
    <w:rsid w:val="00FF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70DB65B-32A0-45D4-9A2F-91E1F2D1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053"/>
    <w:pPr>
      <w:spacing w:line="360" w:lineRule="auto"/>
      <w:jc w:val="both"/>
    </w:pPr>
    <w:rPr>
      <w:position w:val="6"/>
      <w:szCs w:val="28"/>
    </w:rPr>
  </w:style>
  <w:style w:type="paragraph" w:styleId="1">
    <w:name w:val="heading 1"/>
    <w:basedOn w:val="a"/>
    <w:next w:val="a"/>
    <w:link w:val="10"/>
    <w:uiPriority w:val="9"/>
    <w:qFormat/>
    <w:rsid w:val="00EE008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line="240" w:lineRule="auto"/>
      <w:outlineLvl w:val="3"/>
    </w:pPr>
    <w:rPr>
      <w:positio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E0080"/>
    <w:rPr>
      <w:rFonts w:ascii="Cambria" w:hAnsi="Cambria" w:cs="Times New Roman"/>
      <w:b/>
      <w:bCs/>
      <w:kern w:val="32"/>
      <w:position w:val="6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position w:val="6"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3">
    <w:name w:val="Body Text 3"/>
    <w:basedOn w:val="a"/>
    <w:link w:val="30"/>
    <w:uiPriority w:val="99"/>
    <w:rsid w:val="00C4516E"/>
    <w:pPr>
      <w:spacing w:after="120"/>
    </w:pPr>
    <w:rPr>
      <w:sz w:val="16"/>
      <w:szCs w:val="16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customStyle="1" w:styleId="a6">
    <w:name w:val="Стиль по ширине Междустр.интервал:  полуторный"/>
    <w:basedOn w:val="a"/>
    <w:pPr>
      <w:spacing w:line="240" w:lineRule="auto"/>
    </w:p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7B432E"/>
    <w:rPr>
      <w:rFonts w:cs="Times New Roman"/>
      <w:position w:val="6"/>
      <w:sz w:val="28"/>
      <w:szCs w:val="28"/>
    </w:rPr>
  </w:style>
  <w:style w:type="paragraph" w:styleId="a9">
    <w:name w:val="Plain Text"/>
    <w:basedOn w:val="a"/>
    <w:link w:val="aa"/>
    <w:uiPriority w:val="99"/>
    <w:pPr>
      <w:autoSpaceDE w:val="0"/>
      <w:autoSpaceDN w:val="0"/>
      <w:spacing w:line="240" w:lineRule="auto"/>
    </w:pPr>
    <w:rPr>
      <w:rFonts w:ascii="Courier New" w:hAnsi="Courier New" w:cs="Courier New"/>
      <w:position w:val="0"/>
      <w:szCs w:val="20"/>
    </w:rPr>
  </w:style>
  <w:style w:type="character" w:customStyle="1" w:styleId="aa">
    <w:name w:val="Текст Знак"/>
    <w:basedOn w:val="a0"/>
    <w:link w:val="a9"/>
    <w:uiPriority w:val="99"/>
    <w:semiHidden/>
    <w:rPr>
      <w:rFonts w:ascii="Courier New" w:hAnsi="Courier New" w:cs="Courier New"/>
      <w:position w:val="6"/>
    </w:rPr>
  </w:style>
  <w:style w:type="paragraph" w:styleId="31">
    <w:name w:val="Body Text Indent 3"/>
    <w:basedOn w:val="a"/>
    <w:link w:val="32"/>
    <w:uiPriority w:val="99"/>
    <w:pPr>
      <w:tabs>
        <w:tab w:val="left" w:pos="426"/>
      </w:tabs>
      <w:ind w:firstLine="426"/>
    </w:pPr>
    <w:rPr>
      <w:position w:val="0"/>
      <w:szCs w:val="20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rPr>
      <w:position w:val="6"/>
      <w:sz w:val="16"/>
      <w:szCs w:val="16"/>
    </w:rPr>
  </w:style>
  <w:style w:type="paragraph" w:styleId="ab">
    <w:name w:val="Body Text"/>
    <w:basedOn w:val="a"/>
    <w:link w:val="ac"/>
    <w:uiPriority w:val="99"/>
    <w:pPr>
      <w:widowControl w:val="0"/>
      <w:autoSpaceDE w:val="0"/>
      <w:autoSpaceDN w:val="0"/>
      <w:adjustRightInd w:val="0"/>
      <w:spacing w:after="120" w:line="240" w:lineRule="auto"/>
    </w:pPr>
    <w:rPr>
      <w:position w:val="0"/>
      <w:szCs w:val="20"/>
    </w:rPr>
  </w:style>
  <w:style w:type="character" w:customStyle="1" w:styleId="ac">
    <w:name w:val="Основний текст Знак"/>
    <w:basedOn w:val="a0"/>
    <w:link w:val="ab"/>
    <w:uiPriority w:val="99"/>
    <w:semiHidden/>
    <w:rPr>
      <w:position w:val="6"/>
      <w:szCs w:val="28"/>
    </w:rPr>
  </w:style>
  <w:style w:type="paragraph" w:styleId="ad">
    <w:name w:val="Normal (Web)"/>
    <w:basedOn w:val="a"/>
    <w:uiPriority w:val="99"/>
    <w:pPr>
      <w:spacing w:before="100" w:beforeAutospacing="1" w:after="100" w:afterAutospacing="1" w:line="240" w:lineRule="auto"/>
    </w:pPr>
    <w:rPr>
      <w:positio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footnote text"/>
    <w:basedOn w:val="a"/>
    <w:link w:val="af"/>
    <w:uiPriority w:val="99"/>
    <w:semiHidden/>
    <w:pPr>
      <w:spacing w:line="240" w:lineRule="auto"/>
    </w:pPr>
    <w:rPr>
      <w:position w:val="0"/>
      <w:szCs w:val="20"/>
    </w:rPr>
  </w:style>
  <w:style w:type="character" w:customStyle="1" w:styleId="af">
    <w:name w:val="Текст виноски Знак"/>
    <w:basedOn w:val="a0"/>
    <w:link w:val="ae"/>
    <w:uiPriority w:val="99"/>
    <w:semiHidden/>
    <w:rPr>
      <w:position w:val="6"/>
    </w:rPr>
  </w:style>
  <w:style w:type="character" w:styleId="af0">
    <w:name w:val="footnote reference"/>
    <w:basedOn w:val="a0"/>
    <w:uiPriority w:val="99"/>
    <w:semiHidden/>
    <w:rPr>
      <w:rFonts w:cs="Times New Roman"/>
      <w:vertAlign w:val="superscript"/>
    </w:rPr>
  </w:style>
  <w:style w:type="character" w:styleId="HTML">
    <w:name w:val="HTML Typewriter"/>
    <w:basedOn w:val="a0"/>
    <w:uiPriority w:val="99"/>
    <w:rPr>
      <w:rFonts w:ascii="Courier New" w:hAnsi="Courier New" w:cs="Courier New"/>
      <w:sz w:val="20"/>
      <w:szCs w:val="20"/>
    </w:rPr>
  </w:style>
  <w:style w:type="paragraph" w:styleId="af1">
    <w:name w:val="Block Text"/>
    <w:basedOn w:val="a"/>
    <w:uiPriority w:val="99"/>
    <w:pPr>
      <w:spacing w:line="240" w:lineRule="auto"/>
      <w:ind w:left="567" w:right="-2552"/>
    </w:pPr>
    <w:rPr>
      <w:position w:val="0"/>
    </w:rPr>
  </w:style>
  <w:style w:type="paragraph" w:styleId="af2">
    <w:name w:val="endnote text"/>
    <w:basedOn w:val="a"/>
    <w:link w:val="af3"/>
    <w:uiPriority w:val="99"/>
    <w:rsid w:val="00577B84"/>
    <w:rPr>
      <w:szCs w:val="20"/>
    </w:rPr>
  </w:style>
  <w:style w:type="character" w:styleId="af4">
    <w:name w:val="endnote reference"/>
    <w:basedOn w:val="a0"/>
    <w:uiPriority w:val="99"/>
    <w:rsid w:val="00577B84"/>
    <w:rPr>
      <w:rFonts w:cs="Times New Roman"/>
      <w:vertAlign w:val="superscript"/>
    </w:rPr>
  </w:style>
  <w:style w:type="character" w:customStyle="1" w:styleId="af3">
    <w:name w:val="Текст кінцевої виноски Знак"/>
    <w:basedOn w:val="a0"/>
    <w:link w:val="af2"/>
    <w:locked/>
    <w:rsid w:val="00577B84"/>
    <w:rPr>
      <w:rFonts w:cs="Times New Roman"/>
      <w:position w:val="6"/>
    </w:rPr>
  </w:style>
  <w:style w:type="character" w:styleId="af5">
    <w:name w:val="Strong"/>
    <w:basedOn w:val="a0"/>
    <w:uiPriority w:val="22"/>
    <w:qFormat/>
    <w:rsid w:val="00847542"/>
    <w:rPr>
      <w:rFonts w:cs="Times New Roman"/>
      <w:b/>
      <w:bCs/>
    </w:rPr>
  </w:style>
  <w:style w:type="paragraph" w:customStyle="1" w:styleId="consnormal">
    <w:name w:val="consnormal"/>
    <w:basedOn w:val="a"/>
    <w:rsid w:val="00921072"/>
    <w:pPr>
      <w:spacing w:before="100" w:beforeAutospacing="1" w:after="100" w:afterAutospacing="1" w:line="240" w:lineRule="auto"/>
    </w:pPr>
    <w:rPr>
      <w:position w:val="0"/>
      <w:sz w:val="24"/>
      <w:szCs w:val="24"/>
    </w:rPr>
  </w:style>
  <w:style w:type="paragraph" w:customStyle="1" w:styleId="text">
    <w:name w:val="text"/>
    <w:basedOn w:val="a"/>
    <w:rsid w:val="00921072"/>
    <w:pPr>
      <w:spacing w:before="100" w:beforeAutospacing="1" w:after="100" w:afterAutospacing="1" w:line="240" w:lineRule="auto"/>
    </w:pPr>
    <w:rPr>
      <w:position w:val="0"/>
      <w:sz w:val="24"/>
      <w:szCs w:val="24"/>
    </w:rPr>
  </w:style>
  <w:style w:type="paragraph" w:customStyle="1" w:styleId="ConsPlusTitle">
    <w:name w:val="ConsPlusTitle"/>
    <w:rsid w:val="00FF4B5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0E43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link w:val="20"/>
    <w:uiPriority w:val="99"/>
    <w:rsid w:val="002E69F0"/>
    <w:pPr>
      <w:spacing w:after="120" w:line="480" w:lineRule="auto"/>
    </w:pPr>
  </w:style>
  <w:style w:type="character" w:customStyle="1" w:styleId="a8">
    <w:name w:val="Нижній колонтитул Знак"/>
    <w:basedOn w:val="a0"/>
    <w:link w:val="a7"/>
    <w:uiPriority w:val="99"/>
    <w:locked/>
    <w:rsid w:val="00345D77"/>
    <w:rPr>
      <w:rFonts w:cs="Times New Roman"/>
      <w:position w:val="6"/>
      <w:sz w:val="28"/>
      <w:szCs w:val="28"/>
    </w:rPr>
  </w:style>
  <w:style w:type="character" w:customStyle="1" w:styleId="20">
    <w:name w:val="Основний текст 2 Знак"/>
    <w:basedOn w:val="a0"/>
    <w:link w:val="2"/>
    <w:locked/>
    <w:rsid w:val="002E69F0"/>
    <w:rPr>
      <w:rFonts w:cs="Times New Roman"/>
      <w:position w:val="6"/>
      <w:sz w:val="28"/>
      <w:szCs w:val="28"/>
    </w:rPr>
  </w:style>
  <w:style w:type="paragraph" w:styleId="21">
    <w:name w:val="Body Text Indent 2"/>
    <w:basedOn w:val="a"/>
    <w:link w:val="22"/>
    <w:uiPriority w:val="99"/>
    <w:rsid w:val="00C4516E"/>
    <w:pPr>
      <w:spacing w:after="120" w:line="480" w:lineRule="auto"/>
      <w:ind w:left="283"/>
    </w:pPr>
  </w:style>
  <w:style w:type="character" w:customStyle="1" w:styleId="30">
    <w:name w:val="Основний текст 3 Знак"/>
    <w:basedOn w:val="a0"/>
    <w:link w:val="3"/>
    <w:locked/>
    <w:rsid w:val="00C4516E"/>
    <w:rPr>
      <w:rFonts w:cs="Times New Roman"/>
      <w:position w:val="6"/>
      <w:sz w:val="16"/>
      <w:szCs w:val="16"/>
    </w:rPr>
  </w:style>
  <w:style w:type="paragraph" w:customStyle="1" w:styleId="ConsNormal0">
    <w:name w:val="ConsNormal"/>
    <w:rsid w:val="00C4516E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22">
    <w:name w:val="Основний текст з відступом 2 Знак"/>
    <w:basedOn w:val="a0"/>
    <w:link w:val="21"/>
    <w:locked/>
    <w:rsid w:val="00C4516E"/>
    <w:rPr>
      <w:rFonts w:cs="Times New Roman"/>
      <w:position w:val="6"/>
      <w:sz w:val="28"/>
      <w:szCs w:val="28"/>
    </w:rPr>
  </w:style>
  <w:style w:type="paragraph" w:customStyle="1" w:styleId="consnonformat">
    <w:name w:val="consnonformat"/>
    <w:basedOn w:val="a"/>
    <w:rsid w:val="0046677D"/>
    <w:pPr>
      <w:spacing w:before="100" w:beforeAutospacing="1" w:after="100" w:afterAutospacing="1" w:line="240" w:lineRule="auto"/>
    </w:pPr>
    <w:rPr>
      <w:position w:val="0"/>
      <w:sz w:val="24"/>
      <w:szCs w:val="24"/>
    </w:rPr>
  </w:style>
  <w:style w:type="paragraph" w:customStyle="1" w:styleId="constitle">
    <w:name w:val="constitle"/>
    <w:basedOn w:val="a"/>
    <w:rsid w:val="0046677D"/>
    <w:pPr>
      <w:spacing w:before="100" w:beforeAutospacing="1" w:after="100" w:afterAutospacing="1" w:line="240" w:lineRule="auto"/>
    </w:pPr>
    <w:rPr>
      <w:position w:val="0"/>
      <w:sz w:val="24"/>
      <w:szCs w:val="24"/>
    </w:rPr>
  </w:style>
  <w:style w:type="character" w:customStyle="1" w:styleId="a111">
    <w:name w:val="a111"/>
    <w:basedOn w:val="a0"/>
    <w:rsid w:val="0046677D"/>
    <w:rPr>
      <w:rFonts w:ascii="Georgia" w:hAnsi="Georgia" w:cs="Times New Roman"/>
      <w:b/>
      <w:bCs/>
      <w:color w:val="7F7F7F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074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4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4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74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4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74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4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4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74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4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74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4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74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4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4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74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4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74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4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74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4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74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4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74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4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4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74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4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4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746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4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746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4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4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746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74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4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74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74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74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4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746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4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4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74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074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4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746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4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4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746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74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4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4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74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4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E8167-F63C-4FD4-BF83-ECE3CCAB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7848</Words>
  <Characters>44735</Characters>
  <Application>Microsoft Office Word</Application>
  <DocSecurity>0</DocSecurity>
  <Lines>372</Lines>
  <Paragraphs>104</Paragraphs>
  <ScaleCrop>false</ScaleCrop>
  <Company>***</Company>
  <LinksUpToDate>false</LinksUpToDate>
  <CharactersWithSpaces>52479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</dc:title>
  <dc:subject/>
  <dc:creator>USER</dc:creator>
  <cp:keywords/>
  <dc:description/>
  <cp:lastModifiedBy>Irina</cp:lastModifiedBy>
  <cp:revision>2</cp:revision>
  <cp:lastPrinted>2009-03-06T07:02:00Z</cp:lastPrinted>
  <dcterms:created xsi:type="dcterms:W3CDTF">2014-08-16T18:23:00Z</dcterms:created>
  <dcterms:modified xsi:type="dcterms:W3CDTF">2014-08-16T18:23:00Z</dcterms:modified>
</cp:coreProperties>
</file>