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EAA" w:rsidRDefault="001C5EAA" w:rsidP="00F82B3B">
      <w:pPr>
        <w:shd w:val="clear" w:color="auto" w:fill="FFFFFF"/>
        <w:jc w:val="center"/>
        <w:rPr>
          <w:sz w:val="28"/>
          <w:szCs w:val="28"/>
        </w:rPr>
      </w:pPr>
    </w:p>
    <w:p w:rsidR="00F82B3B" w:rsidRPr="00FA0057" w:rsidRDefault="00F82B3B" w:rsidP="00F82B3B">
      <w:pPr>
        <w:shd w:val="clear" w:color="auto" w:fill="FFFFFF"/>
        <w:jc w:val="center"/>
        <w:rPr>
          <w:sz w:val="28"/>
          <w:szCs w:val="28"/>
        </w:rPr>
      </w:pPr>
      <w:r w:rsidRPr="00FA0057">
        <w:rPr>
          <w:sz w:val="28"/>
          <w:szCs w:val="28"/>
        </w:rPr>
        <w:t>Экзаменационные вопросы</w:t>
      </w:r>
    </w:p>
    <w:p w:rsidR="00F82B3B" w:rsidRPr="00FA0057" w:rsidRDefault="00F82B3B" w:rsidP="00F82B3B">
      <w:pPr>
        <w:shd w:val="clear" w:color="auto" w:fill="FFFFFF"/>
        <w:spacing w:before="173" w:line="367" w:lineRule="exact"/>
        <w:ind w:right="1267"/>
        <w:jc w:val="center"/>
        <w:rPr>
          <w:sz w:val="28"/>
          <w:szCs w:val="28"/>
        </w:rPr>
      </w:pPr>
      <w:r w:rsidRPr="00FA0057">
        <w:rPr>
          <w:sz w:val="28"/>
          <w:szCs w:val="28"/>
        </w:rPr>
        <w:t>Для государственного экзамена но дисциплине</w:t>
      </w:r>
    </w:p>
    <w:p w:rsidR="00F82B3B" w:rsidRPr="00FA0057" w:rsidRDefault="00F82B3B" w:rsidP="00F82B3B">
      <w:pPr>
        <w:shd w:val="clear" w:color="auto" w:fill="FFFFFF"/>
        <w:spacing w:before="173" w:line="367" w:lineRule="exact"/>
        <w:ind w:right="1267"/>
        <w:jc w:val="center"/>
        <w:rPr>
          <w:sz w:val="28"/>
          <w:szCs w:val="28"/>
        </w:rPr>
      </w:pPr>
      <w:r w:rsidRPr="00FA0057">
        <w:rPr>
          <w:sz w:val="28"/>
          <w:szCs w:val="28"/>
        </w:rPr>
        <w:t>(для специалистов)</w:t>
      </w:r>
    </w:p>
    <w:p w:rsidR="00F82B3B" w:rsidRPr="00FA0057" w:rsidRDefault="00F82B3B" w:rsidP="00F82B3B">
      <w:pPr>
        <w:shd w:val="clear" w:color="auto" w:fill="FFFFFF"/>
        <w:spacing w:before="137"/>
        <w:jc w:val="center"/>
        <w:rPr>
          <w:sz w:val="28"/>
          <w:szCs w:val="28"/>
        </w:rPr>
      </w:pPr>
      <w:r w:rsidRPr="00FA0057">
        <w:rPr>
          <w:i/>
          <w:iCs/>
          <w:spacing w:val="-2"/>
          <w:sz w:val="28"/>
          <w:szCs w:val="28"/>
        </w:rPr>
        <w:t>«Гражданское право»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spacing w:before="86" w:line="432" w:lineRule="exact"/>
        <w:rPr>
          <w:sz w:val="28"/>
          <w:szCs w:val="28"/>
        </w:rPr>
      </w:pPr>
      <w:r w:rsidRPr="00FA0057">
        <w:rPr>
          <w:sz w:val="28"/>
          <w:szCs w:val="28"/>
        </w:rPr>
        <w:t>Банкротство (несостоятельность) юридического лица.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spacing w:before="86" w:line="432" w:lineRule="exact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Виды товариществ и обществ (коммерческие, некоммерческие, хозяйственные).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spacing w:before="86" w:line="432" w:lineRule="exact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Возникновение и прекращение юридического лица,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spacing w:before="86" w:line="432" w:lineRule="exact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Государство как субъект гражданского права.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spacing w:before="86" w:line="432" w:lineRule="exact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Деньги и ценные бумаги как объекты гражданских прав.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spacing w:before="86" w:line="432" w:lineRule="exact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Договор безвозмездного пользования имуществом (ссуды).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spacing w:before="86" w:line="432" w:lineRule="exact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Интеллектуальная собственность как объект гражданского права.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spacing w:before="86" w:line="432" w:lineRule="exact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Источники гражданского права.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spacing w:before="86" w:line="432" w:lineRule="exact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Исковая давность: понятие, сроки, начало, течения.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spacing w:before="86" w:line="432" w:lineRule="exact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Исковая давность: приостановление, перерыв течения ее сроков, последствия истечения сроков.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spacing w:before="86" w:line="432" w:lineRule="exact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Классификация юридических лиц: виды, организационно - правовые</w:t>
      </w:r>
    </w:p>
    <w:p w:rsidR="00F82B3B" w:rsidRPr="00FA0057" w:rsidRDefault="00F82B3B" w:rsidP="00F82B3B">
      <w:pPr>
        <w:shd w:val="clear" w:color="auto" w:fill="FFFFFF"/>
        <w:spacing w:line="439" w:lineRule="exact"/>
        <w:ind w:left="295" w:right="1267" w:firstLine="317"/>
        <w:rPr>
          <w:sz w:val="28"/>
          <w:szCs w:val="28"/>
        </w:rPr>
      </w:pPr>
      <w:r w:rsidRPr="00FA0057">
        <w:rPr>
          <w:sz w:val="28"/>
          <w:szCs w:val="28"/>
        </w:rPr>
        <w:t>формы.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Личные неимущественные отношения, не связанные с имущественными как объекты гражданских прав, их понятия и виды (деловая репутация, честь, достоинство).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Муниципалъные образования как субъекты гражданского права.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 xml:space="preserve">Недействительные сделки. Их виды, основания недействительности и последствия признания их недействительными. 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Некоммерческие организации как юридические лица, их понятие, общая характеристика, виды.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Общая собственность. Ее понятие, основания возникновения.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 xml:space="preserve">Объекты гражданских правоотношений, </w:t>
      </w:r>
      <w:r w:rsidRPr="00FA0057">
        <w:rPr>
          <w:iCs/>
          <w:sz w:val="28"/>
          <w:szCs w:val="28"/>
        </w:rPr>
        <w:t>их</w:t>
      </w:r>
      <w:r w:rsidRPr="00FA0057">
        <w:rPr>
          <w:i/>
          <w:iCs/>
          <w:sz w:val="28"/>
          <w:szCs w:val="28"/>
        </w:rPr>
        <w:t xml:space="preserve"> </w:t>
      </w:r>
      <w:r w:rsidRPr="00FA0057">
        <w:rPr>
          <w:sz w:val="28"/>
          <w:szCs w:val="28"/>
        </w:rPr>
        <w:t>понятия, классификация.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rPr>
          <w:sz w:val="28"/>
          <w:szCs w:val="28"/>
        </w:rPr>
      </w:pPr>
      <w:r w:rsidRPr="00FA0057">
        <w:rPr>
          <w:sz w:val="28"/>
          <w:szCs w:val="28"/>
        </w:rPr>
        <w:t>0пека. Попечительство. Патронаж.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rPr>
          <w:sz w:val="28"/>
          <w:szCs w:val="28"/>
        </w:rPr>
      </w:pPr>
      <w:r w:rsidRPr="00FA0057">
        <w:rPr>
          <w:sz w:val="28"/>
          <w:szCs w:val="28"/>
        </w:rPr>
        <w:t>Основания возникновения гражданских прав и обязанностей.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rPr>
          <w:sz w:val="28"/>
          <w:szCs w:val="28"/>
        </w:rPr>
      </w:pPr>
      <w:r w:rsidRPr="00FA0057">
        <w:rPr>
          <w:sz w:val="28"/>
          <w:szCs w:val="28"/>
        </w:rPr>
        <w:t xml:space="preserve">Осуществление и способы защиты гражданских прав, их понятие, принципы, пределы. 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Понятие гражданского нрава как отрасль нрава. Его предает и отграничений от других отраслей права.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 xml:space="preserve">Понятие, особенности, механизм гражданско-правового регулирования общественных отношений (содержание форма, субъекты, объекты, виды гражданских правоотношений). 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 xml:space="preserve">Понятие, признаки юридических лиц. 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 xml:space="preserve">Порядок заключения договора. Его условия, время и место заключения. 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 xml:space="preserve">Порядок образования и прекращения юридического лица. 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Право собственности хозяйственных товариществ и обществ.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 xml:space="preserve">Правовые аспекты исполнения обязательств. Место и способы исполнения обязательств. 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Правосубъектность юридического лица. Его филиалы и представительства.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Правосубъектность, правоспособность, дееспособность и его виды.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 xml:space="preserve">Представительство: понятие, основания возникновения, его виды, Доверенность. Отличие представителя от рукоприкладчика, посредника (брокеров), комиссионера. 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 xml:space="preserve">Признание гражданина безвестно отсутствующим и объявление его умершим. 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 xml:space="preserve">Принципы и методы гражданского права. 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Производственные и потребительские кооперативы как субъекты гражданских правоотношений.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Сделки понятие, виды, формы и признаки.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 xml:space="preserve">Система гражданского права: понятие, системное расположение правовых норм, обязательств, подотрасли, институты. 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Сроки в гражданском праве: понятие, виды, порядок исчислении, значение.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Субъекты гражданских правоотношений.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Хозяйственные объединения юридических лиц (ассоциации, союзы, концерны и др.).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Банковская гарантия и поручительство как способы обеспечения исполнения обязательств.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 xml:space="preserve">Владение, пользование, распоряжение как правомочия собственника. 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 xml:space="preserve">Внедоговорные обязательства. Понятие и их виды. Общие условия ответственности за причинения вреда. 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 xml:space="preserve">Гражданско-правовая ответственность: понятие, основания применений, виды </w:t>
      </w:r>
      <w:r w:rsidRPr="00FA0057">
        <w:rPr>
          <w:iCs/>
          <w:sz w:val="28"/>
          <w:szCs w:val="28"/>
        </w:rPr>
        <w:t>и</w:t>
      </w:r>
      <w:r w:rsidRPr="00FA0057">
        <w:rPr>
          <w:i/>
          <w:iCs/>
          <w:sz w:val="28"/>
          <w:szCs w:val="28"/>
        </w:rPr>
        <w:t xml:space="preserve"> </w:t>
      </w:r>
      <w:r w:rsidRPr="00FA0057">
        <w:rPr>
          <w:sz w:val="28"/>
          <w:szCs w:val="28"/>
        </w:rPr>
        <w:t>его особенности.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 xml:space="preserve">Договор имущественного страхования и его виды. 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Договор найма жилого помещении и его виды. Стороны в договоре, их права и обязанности.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 xml:space="preserve">Договор поручения. 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Договор проката и его особенности.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Договор простого товарищества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Договор ренты и его виды.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Договор складского хранения и виды складских документов.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Договор строительного подряда.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 xml:space="preserve">Договор финансирования под уступку денежного требовании (факторинга). 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Задаток, как способ обеспечения исполнения обязательств и его отличие от залога.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 xml:space="preserve">Залог и удержание как способы обеспечения исполнения обязательств. 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Неустойка как способ обеспечения исполнения обязательств.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Компенсация морального вреда.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 xml:space="preserve">Обязательства из односторонних действий, проведение игр и пари. 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 xml:space="preserve">Обязательственное право. Понятие, основания возникновения и субъекты обязательств. 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 xml:space="preserve">Особенности ответственности перевозчика за нарушение обязательств по договору перевозки грузов. 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Ответственность за вред, причиненной деятельностью, создающей повышенную опасность для окружающих.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 xml:space="preserve">Перемена лиц в обязательстве: солидарные и долевые обязательства. 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 xml:space="preserve">Понятие гражданского правового договора. Свобода договора. 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 xml:space="preserve">Понятие и классификация средств защиты нрава собственности и иных вещных прав. 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 xml:space="preserve">Понятие и содержание права собственности в объективном и субъективней смысле. 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 xml:space="preserve">Понятие, виды договора перевозки грузов. Содержание договора. 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Порядок изменения и регистрации договора.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Права покупателе в случае продажи товаров ненадлежащего качества. Закон РФ о защите прав потребителя.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Прекращение обязательств.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Превращение права собственности.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Расторжение договора специального найма жилого помещения.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Содержание договора купли - продажи и право покупателей в случае ненадлежащего исполнения обязательств продавцом,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Убытки; понятие, виды, принципы возмещения.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Условия действительности сделок.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Формы комиссии.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 xml:space="preserve">Частная собственность физических и юридических лиц. Их понятие, содержание, основания возникновения. 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Юридические факты, понятия, их классификация.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 xml:space="preserve">Ограниченные вещные права. 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 xml:space="preserve">Договор поставки и его виды. 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 xml:space="preserve">Понятие и элементы договора купли - продажи. Связь с другими договорами по правовому результату (договор поставки, контракции, снабжения электроресурсами, дарения, мены). 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Агентский договор.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Аренда зданий и сооружений.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Аренда предприятия как разновидность договора имущественного найма.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Аренда транспортных средств.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 xml:space="preserve">Договор энергоснабжения и его особенности. Его связь по правовому результату с договором купли - продажи, поставки, контракции, дарении, мены, 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 xml:space="preserve">Договор банковского вклада. 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 xml:space="preserve">Договор банковского счета. 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Договор бытового подряда.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Договор дарения. Запрещение, ограничение и отмена дарения.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 xml:space="preserve">Договор доверительного управления имуществом. 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Договор займа.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Договор имущественного найма (аренды); обязательство по договору, стороны, их права и обязанности, ответственность.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 xml:space="preserve">Договор коммерческой концессии. 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 xml:space="preserve">Договор контракции. Особенности ответственности должника за неисполнение или ненадлежащее исполнение договорных обязательств. 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 xml:space="preserve">Договор купли - продажи недвижимости и форма заключения договора. 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 xml:space="preserve">Договор купли - продажи предприятий. 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 xml:space="preserve">Договор перевозки пассажиров и багажа, 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 xml:space="preserve">Договор розничной купли - продажи и его виды. 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907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 xml:space="preserve">Договор страхования, его виды и формы. 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822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 xml:space="preserve">Договор хранения </w:t>
      </w:r>
      <w:r w:rsidRPr="00FA0057">
        <w:rPr>
          <w:iCs/>
          <w:sz w:val="28"/>
          <w:szCs w:val="28"/>
        </w:rPr>
        <w:t>и</w:t>
      </w:r>
      <w:r w:rsidRPr="00FA0057">
        <w:rPr>
          <w:i/>
          <w:iCs/>
          <w:sz w:val="28"/>
          <w:szCs w:val="28"/>
        </w:rPr>
        <w:t xml:space="preserve"> </w:t>
      </w:r>
      <w:r w:rsidRPr="00FA0057">
        <w:rPr>
          <w:sz w:val="28"/>
          <w:szCs w:val="28"/>
        </w:rPr>
        <w:t xml:space="preserve">его отдельные виды. 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822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Кредитный договор и их виды.</w:t>
      </w:r>
    </w:p>
    <w:p w:rsidR="00F82B3B" w:rsidRDefault="00F82B3B" w:rsidP="00F82B3B">
      <w:pPr>
        <w:numPr>
          <w:ilvl w:val="0"/>
          <w:numId w:val="1"/>
        </w:numPr>
        <w:shd w:val="clear" w:color="auto" w:fill="FFFFFF"/>
        <w:tabs>
          <w:tab w:val="left" w:pos="822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Наследование по завещанию. Право на обязательную долю имущества.</w:t>
      </w:r>
    </w:p>
    <w:p w:rsidR="00F82B3B" w:rsidRDefault="00F82B3B" w:rsidP="00F82B3B">
      <w:pPr>
        <w:numPr>
          <w:ilvl w:val="0"/>
          <w:numId w:val="1"/>
        </w:numPr>
        <w:shd w:val="clear" w:color="auto" w:fill="FFFFFF"/>
        <w:tabs>
          <w:tab w:val="left" w:pos="822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Н</w:t>
      </w:r>
      <w:r>
        <w:rPr>
          <w:sz w:val="28"/>
          <w:szCs w:val="28"/>
        </w:rPr>
        <w:t>аследование по закону и по представ</w:t>
      </w:r>
      <w:r w:rsidRPr="00FA0057">
        <w:rPr>
          <w:sz w:val="28"/>
          <w:szCs w:val="28"/>
        </w:rPr>
        <w:t>лению.</w:t>
      </w:r>
    </w:p>
    <w:p w:rsidR="00F82B3B" w:rsidRDefault="00F82B3B" w:rsidP="00F82B3B">
      <w:pPr>
        <w:numPr>
          <w:ilvl w:val="0"/>
          <w:numId w:val="1"/>
        </w:numPr>
        <w:shd w:val="clear" w:color="auto" w:fill="FFFFFF"/>
        <w:tabs>
          <w:tab w:val="left" w:pos="822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Общие положения о подряде. Условия договора подряда.</w:t>
      </w:r>
    </w:p>
    <w:p w:rsidR="00F82B3B" w:rsidRDefault="00F82B3B" w:rsidP="00F82B3B">
      <w:pPr>
        <w:numPr>
          <w:ilvl w:val="0"/>
          <w:numId w:val="1"/>
        </w:numPr>
        <w:shd w:val="clear" w:color="auto" w:fill="FFFFFF"/>
        <w:tabs>
          <w:tab w:val="left" w:pos="822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Общие положения о расчетах Наличные и безналичные расчеты.</w:t>
      </w:r>
    </w:p>
    <w:p w:rsidR="00F82B3B" w:rsidRDefault="00F82B3B" w:rsidP="00F82B3B">
      <w:pPr>
        <w:numPr>
          <w:ilvl w:val="0"/>
          <w:numId w:val="1"/>
        </w:numPr>
        <w:shd w:val="clear" w:color="auto" w:fill="FFFFFF"/>
        <w:tabs>
          <w:tab w:val="left" w:pos="822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Обязательства вследствие неосновательного обогащении.</w:t>
      </w:r>
    </w:p>
    <w:p w:rsidR="00F82B3B" w:rsidRPr="004B072B" w:rsidRDefault="00F82B3B" w:rsidP="00F82B3B">
      <w:pPr>
        <w:numPr>
          <w:ilvl w:val="0"/>
          <w:numId w:val="1"/>
        </w:numPr>
        <w:shd w:val="clear" w:color="auto" w:fill="FFFFFF"/>
        <w:tabs>
          <w:tab w:val="left" w:pos="8222"/>
        </w:tabs>
        <w:spacing w:line="439" w:lineRule="exact"/>
        <w:ind w:right="2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Ответственность за вред причиненный несовершеннолетними</w:t>
      </w:r>
    </w:p>
    <w:p w:rsidR="00F82B3B" w:rsidRDefault="00F82B3B" w:rsidP="00F82B3B">
      <w:pPr>
        <w:shd w:val="clear" w:color="auto" w:fill="FFFFFF"/>
        <w:tabs>
          <w:tab w:val="left" w:pos="1001"/>
        </w:tabs>
        <w:spacing w:before="43" w:line="403" w:lineRule="exact"/>
        <w:ind w:left="29" w:firstLine="680"/>
        <w:jc w:val="both"/>
        <w:rPr>
          <w:sz w:val="28"/>
          <w:szCs w:val="28"/>
        </w:rPr>
      </w:pPr>
      <w:r>
        <w:rPr>
          <w:sz w:val="28"/>
          <w:szCs w:val="28"/>
        </w:rPr>
        <w:t>Лицами.</w:t>
      </w:r>
    </w:p>
    <w:p w:rsidR="00F82B3B" w:rsidRPr="00FA0057" w:rsidRDefault="00F82B3B" w:rsidP="00F82B3B">
      <w:pPr>
        <w:numPr>
          <w:ilvl w:val="0"/>
          <w:numId w:val="1"/>
        </w:numPr>
        <w:shd w:val="clear" w:color="auto" w:fill="FFFFFF"/>
        <w:tabs>
          <w:tab w:val="left" w:pos="1001"/>
        </w:tabs>
        <w:spacing w:before="43" w:line="403" w:lineRule="exact"/>
        <w:jc w:val="both"/>
        <w:rPr>
          <w:sz w:val="28"/>
          <w:szCs w:val="28"/>
        </w:rPr>
      </w:pPr>
      <w:r w:rsidRPr="00FA0057">
        <w:rPr>
          <w:sz w:val="28"/>
          <w:szCs w:val="28"/>
        </w:rPr>
        <w:t>Первоначальные и производные основания возникновения</w:t>
      </w:r>
    </w:p>
    <w:p w:rsidR="00F82B3B" w:rsidRDefault="00F82B3B" w:rsidP="00F82B3B">
      <w:pPr>
        <w:shd w:val="clear" w:color="auto" w:fill="FFFFFF"/>
        <w:spacing w:before="7" w:line="454" w:lineRule="exact"/>
        <w:ind w:left="331" w:firstLine="378"/>
        <w:rPr>
          <w:sz w:val="28"/>
          <w:szCs w:val="28"/>
        </w:rPr>
      </w:pPr>
      <w:r w:rsidRPr="00FA0057">
        <w:rPr>
          <w:sz w:val="28"/>
          <w:szCs w:val="28"/>
        </w:rPr>
        <w:t>права собственности.</w:t>
      </w:r>
    </w:p>
    <w:p w:rsidR="00F82B3B" w:rsidRDefault="00F82B3B" w:rsidP="00F82B3B">
      <w:pPr>
        <w:numPr>
          <w:ilvl w:val="0"/>
          <w:numId w:val="1"/>
        </w:numPr>
        <w:shd w:val="clear" w:color="auto" w:fill="FFFFFF"/>
        <w:spacing w:before="7" w:line="454" w:lineRule="exact"/>
        <w:rPr>
          <w:sz w:val="28"/>
          <w:szCs w:val="28"/>
        </w:rPr>
      </w:pPr>
      <w:r>
        <w:rPr>
          <w:sz w:val="28"/>
          <w:szCs w:val="28"/>
        </w:rPr>
        <w:t>Порядок оформления</w:t>
      </w:r>
      <w:r w:rsidRPr="00FA0057">
        <w:rPr>
          <w:sz w:val="28"/>
          <w:szCs w:val="28"/>
        </w:rPr>
        <w:t xml:space="preserve"> и принятия наследства.</w:t>
      </w:r>
    </w:p>
    <w:p w:rsidR="00F82B3B" w:rsidRDefault="00F82B3B" w:rsidP="00F82B3B">
      <w:pPr>
        <w:numPr>
          <w:ilvl w:val="0"/>
          <w:numId w:val="1"/>
        </w:numPr>
        <w:shd w:val="clear" w:color="auto" w:fill="FFFFFF"/>
        <w:spacing w:before="7" w:line="454" w:lineRule="exact"/>
        <w:rPr>
          <w:sz w:val="28"/>
          <w:szCs w:val="28"/>
        </w:rPr>
      </w:pPr>
      <w:r w:rsidRPr="00FA0057">
        <w:rPr>
          <w:sz w:val="28"/>
          <w:szCs w:val="28"/>
        </w:rPr>
        <w:t>Правовая охрана авторских и пате</w:t>
      </w:r>
      <w:r>
        <w:rPr>
          <w:sz w:val="28"/>
          <w:szCs w:val="28"/>
        </w:rPr>
        <w:t>нтных</w:t>
      </w:r>
      <w:r w:rsidRPr="00FA0057">
        <w:rPr>
          <w:sz w:val="28"/>
          <w:szCs w:val="28"/>
        </w:rPr>
        <w:t xml:space="preserve"> прав. Основные способы защиты.</w:t>
      </w:r>
    </w:p>
    <w:p w:rsidR="00F82B3B" w:rsidRDefault="00F82B3B" w:rsidP="00F82B3B">
      <w:pPr>
        <w:numPr>
          <w:ilvl w:val="0"/>
          <w:numId w:val="1"/>
        </w:numPr>
        <w:shd w:val="clear" w:color="auto" w:fill="FFFFFF"/>
        <w:spacing w:before="7" w:line="454" w:lineRule="exact"/>
        <w:rPr>
          <w:sz w:val="28"/>
          <w:szCs w:val="28"/>
        </w:rPr>
      </w:pPr>
      <w:r w:rsidRPr="00FA0057">
        <w:rPr>
          <w:sz w:val="28"/>
          <w:szCs w:val="28"/>
        </w:rPr>
        <w:t>Субъекты автор</w:t>
      </w:r>
      <w:r>
        <w:rPr>
          <w:sz w:val="28"/>
          <w:szCs w:val="28"/>
        </w:rPr>
        <w:t>ского, патентного, смежных прав.</w:t>
      </w:r>
    </w:p>
    <w:p w:rsidR="00F82B3B" w:rsidRDefault="00F82B3B" w:rsidP="00F82B3B">
      <w:pPr>
        <w:numPr>
          <w:ilvl w:val="0"/>
          <w:numId w:val="1"/>
        </w:numPr>
        <w:shd w:val="clear" w:color="auto" w:fill="FFFFFF"/>
        <w:spacing w:before="7" w:line="454" w:lineRule="exact"/>
        <w:rPr>
          <w:sz w:val="28"/>
          <w:szCs w:val="28"/>
        </w:rPr>
      </w:pPr>
      <w:r w:rsidRPr="00FA0057">
        <w:rPr>
          <w:sz w:val="28"/>
          <w:szCs w:val="28"/>
        </w:rPr>
        <w:t>Транспорт</w:t>
      </w:r>
      <w:r>
        <w:rPr>
          <w:sz w:val="28"/>
          <w:szCs w:val="28"/>
        </w:rPr>
        <w:t>ные договоры, их классификация.</w:t>
      </w:r>
    </w:p>
    <w:p w:rsidR="00F82B3B" w:rsidRDefault="00F82B3B" w:rsidP="00F82B3B">
      <w:pPr>
        <w:numPr>
          <w:ilvl w:val="0"/>
          <w:numId w:val="1"/>
        </w:numPr>
        <w:shd w:val="clear" w:color="auto" w:fill="FFFFFF"/>
        <w:spacing w:before="7" w:line="454" w:lineRule="exact"/>
        <w:rPr>
          <w:sz w:val="28"/>
          <w:szCs w:val="28"/>
        </w:rPr>
      </w:pPr>
      <w:r w:rsidRPr="00FA0057">
        <w:rPr>
          <w:sz w:val="28"/>
          <w:szCs w:val="28"/>
        </w:rPr>
        <w:t>Финансовая арен</w:t>
      </w:r>
      <w:r>
        <w:rPr>
          <w:sz w:val="28"/>
          <w:szCs w:val="28"/>
        </w:rPr>
        <w:t>да (лизинг).</w:t>
      </w:r>
    </w:p>
    <w:p w:rsidR="00F82B3B" w:rsidRDefault="00F82B3B" w:rsidP="00F82B3B">
      <w:pPr>
        <w:numPr>
          <w:ilvl w:val="0"/>
          <w:numId w:val="1"/>
        </w:numPr>
        <w:shd w:val="clear" w:color="auto" w:fill="FFFFFF"/>
        <w:spacing w:before="7" w:line="454" w:lineRule="exact"/>
        <w:rPr>
          <w:sz w:val="28"/>
          <w:szCs w:val="28"/>
        </w:rPr>
      </w:pPr>
      <w:r w:rsidRPr="00FA0057">
        <w:rPr>
          <w:sz w:val="28"/>
          <w:szCs w:val="28"/>
        </w:rPr>
        <w:t>Договор транспортной экспедиции</w:t>
      </w:r>
      <w:r>
        <w:rPr>
          <w:sz w:val="28"/>
          <w:szCs w:val="28"/>
        </w:rPr>
        <w:t>.</w:t>
      </w:r>
    </w:p>
    <w:p w:rsidR="00F82B3B" w:rsidRDefault="00F82B3B" w:rsidP="00F82B3B">
      <w:pPr>
        <w:numPr>
          <w:ilvl w:val="0"/>
          <w:numId w:val="1"/>
        </w:numPr>
        <w:shd w:val="clear" w:color="auto" w:fill="FFFFFF"/>
        <w:spacing w:before="7" w:line="454" w:lineRule="exact"/>
        <w:rPr>
          <w:sz w:val="28"/>
          <w:szCs w:val="28"/>
        </w:rPr>
      </w:pPr>
      <w:r w:rsidRPr="00FA0057">
        <w:rPr>
          <w:sz w:val="28"/>
          <w:szCs w:val="28"/>
        </w:rPr>
        <w:t>Ответственность за вред</w:t>
      </w:r>
      <w:r>
        <w:rPr>
          <w:sz w:val="28"/>
          <w:szCs w:val="28"/>
        </w:rPr>
        <w:t xml:space="preserve">, причиненный </w:t>
      </w:r>
      <w:r w:rsidRPr="00FA0057">
        <w:rPr>
          <w:sz w:val="28"/>
          <w:szCs w:val="28"/>
        </w:rPr>
        <w:t>государственными</w:t>
      </w:r>
      <w:r>
        <w:rPr>
          <w:sz w:val="28"/>
          <w:szCs w:val="28"/>
        </w:rPr>
        <w:t xml:space="preserve"> </w:t>
      </w:r>
      <w:r w:rsidRPr="00FA0057">
        <w:rPr>
          <w:sz w:val="28"/>
          <w:szCs w:val="28"/>
        </w:rPr>
        <w:t>органами, органами местного самоуправления и их должно</w:t>
      </w:r>
      <w:r>
        <w:rPr>
          <w:sz w:val="28"/>
          <w:szCs w:val="28"/>
        </w:rPr>
        <w:t>стными лицами.</w:t>
      </w:r>
    </w:p>
    <w:p w:rsidR="00F82B3B" w:rsidRPr="00F82B3B" w:rsidRDefault="00F82B3B" w:rsidP="00F82B3B">
      <w:pPr>
        <w:numPr>
          <w:ilvl w:val="0"/>
          <w:numId w:val="1"/>
        </w:numPr>
        <w:shd w:val="clear" w:color="auto" w:fill="FFFFFF"/>
        <w:spacing w:before="7" w:line="454" w:lineRule="exact"/>
        <w:rPr>
          <w:sz w:val="28"/>
          <w:szCs w:val="28"/>
        </w:rPr>
      </w:pPr>
      <w:r w:rsidRPr="00FA0057">
        <w:rPr>
          <w:sz w:val="28"/>
          <w:szCs w:val="28"/>
        </w:rPr>
        <w:t>Содержание договора на выполнение проектных и изыскательных ра</w:t>
      </w:r>
      <w:r>
        <w:rPr>
          <w:sz w:val="28"/>
          <w:szCs w:val="28"/>
        </w:rPr>
        <w:t>бот</w:t>
      </w:r>
      <w:bookmarkStart w:id="0" w:name="_GoBack"/>
      <w:bookmarkEnd w:id="0"/>
    </w:p>
    <w:sectPr w:rsidR="00F82B3B" w:rsidRPr="00F82B3B" w:rsidSect="0076604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6B2F37"/>
    <w:multiLevelType w:val="hybridMultilevel"/>
    <w:tmpl w:val="8D58D20E"/>
    <w:lvl w:ilvl="0" w:tplc="7EB6B346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oNotHyphenateCaps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2B3B"/>
    <w:rsid w:val="00090214"/>
    <w:rsid w:val="001C5EAA"/>
    <w:rsid w:val="004D6F95"/>
    <w:rsid w:val="00766045"/>
    <w:rsid w:val="00C87EE2"/>
    <w:rsid w:val="00F82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D3E8F3-A7EF-43E1-8CBA-137C8F15B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B3B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Asus</Company>
  <LinksUpToDate>false</LinksUpToDate>
  <CharactersWithSpaces>7274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cp:lastModifiedBy>admin</cp:lastModifiedBy>
  <cp:revision>2</cp:revision>
  <dcterms:created xsi:type="dcterms:W3CDTF">2014-04-09T00:45:00Z</dcterms:created>
  <dcterms:modified xsi:type="dcterms:W3CDTF">2014-04-09T00:45:00Z</dcterms:modified>
</cp:coreProperties>
</file>