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986" w:rsidRDefault="00A3684C">
      <w:pPr>
        <w:pStyle w:val="3"/>
        <w:spacing w:before="0" w:beforeAutospacing="0" w:after="0" w:afterAutospacing="0"/>
        <w:ind w:firstLine="709"/>
        <w:jc w:val="center"/>
        <w:rPr>
          <w:sz w:val="40"/>
          <w:lang w:val="uk-UA"/>
        </w:rPr>
      </w:pPr>
      <w:r>
        <w:rPr>
          <w:sz w:val="40"/>
          <w:lang w:val="uk-UA"/>
        </w:rPr>
        <w:t>Основи сімейного права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270986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План</w:t>
      </w:r>
    </w:p>
    <w:p w:rsidR="00270986" w:rsidRDefault="00270986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1. Шлюбно-сімейне право України:  поняття і предмет правового регулювання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 Кодекс про шлюб і сім'ю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3. Шлюб і сім</w:t>
      </w:r>
      <w:r>
        <w:rPr>
          <w:b/>
          <w:bCs/>
          <w:sz w:val="28"/>
        </w:rPr>
        <w:t>’</w:t>
      </w:r>
      <w:r>
        <w:rPr>
          <w:b/>
          <w:bCs/>
          <w:sz w:val="28"/>
          <w:lang w:val="uk-UA"/>
        </w:rPr>
        <w:t>я за сімейним   законодавством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b/>
          <w:bCs/>
          <w:sz w:val="28"/>
          <w:lang w:val="uk-UA"/>
        </w:rPr>
        <w:t>4. Умови й порядок одруження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b/>
          <w:bCs/>
          <w:sz w:val="28"/>
          <w:lang w:val="uk-UA"/>
        </w:rPr>
        <w:t>5</w:t>
      </w:r>
      <w:r>
        <w:rPr>
          <w:b/>
          <w:bCs/>
          <w:sz w:val="28"/>
        </w:rPr>
        <w:t xml:space="preserve">. </w:t>
      </w:r>
      <w:r>
        <w:rPr>
          <w:b/>
          <w:bCs/>
          <w:sz w:val="28"/>
          <w:lang w:val="uk-UA"/>
        </w:rPr>
        <w:t>Шлюбний контракт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b/>
          <w:bCs/>
          <w:sz w:val="28"/>
          <w:lang w:val="uk-UA"/>
        </w:rPr>
        <w:t>6. Припинення шлюбу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b/>
          <w:bCs/>
          <w:sz w:val="28"/>
          <w:lang w:val="uk-UA"/>
        </w:rPr>
        <w:t>7. Особисті й майнові права та обов'язки подружжя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8. Особисті й майнові права та обов'язки батьків і дітей</w:t>
      </w:r>
    </w:p>
    <w:p w:rsidR="00270986" w:rsidRDefault="00A3684C">
      <w:pPr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9. Опіка й піклування</w:t>
      </w:r>
    </w:p>
    <w:p w:rsidR="00270986" w:rsidRDefault="00270986">
      <w:pPr>
        <w:pStyle w:val="a3"/>
        <w:spacing w:before="0" w:beforeAutospacing="0" w:after="0" w:afterAutospacing="0"/>
        <w:ind w:firstLine="709"/>
        <w:rPr>
          <w:b/>
          <w:bCs/>
          <w:sz w:val="28"/>
          <w:lang w:val="uk-UA"/>
        </w:rPr>
      </w:pPr>
    </w:p>
    <w:p w:rsidR="00270986" w:rsidRDefault="00270986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1. Шлюбно-сімейне право України: 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поняття і предмет правового регулювання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Шлюбно-сімейне право — сукупність пра</w:t>
      </w:r>
      <w:r>
        <w:rPr>
          <w:sz w:val="28"/>
          <w:lang w:val="uk-UA"/>
        </w:rPr>
        <w:softHyphen/>
        <w:t>вових норм, які регулюють особисті й пов'язані з ни</w:t>
      </w:r>
      <w:r>
        <w:rPr>
          <w:sz w:val="28"/>
          <w:lang w:val="uk-UA"/>
        </w:rPr>
        <w:softHyphen/>
        <w:t>ми майнові відносини громадян, що виникають із шлюбу й належності до сім'ї. Тобто, це право регу</w:t>
      </w:r>
      <w:r>
        <w:rPr>
          <w:sz w:val="28"/>
          <w:lang w:val="uk-UA"/>
        </w:rPr>
        <w:softHyphen/>
        <w:t>лює відносини між подружжям щодо порядку та умов узяття шлюбу, особистих і майнових відносин між ними, порядку та умов припинення шлюбу; від</w:t>
      </w:r>
      <w:r>
        <w:rPr>
          <w:sz w:val="28"/>
          <w:lang w:val="uk-UA"/>
        </w:rPr>
        <w:softHyphen/>
        <w:t>носини між батьками й дітьми, іншими родичами то</w:t>
      </w:r>
      <w:r>
        <w:rPr>
          <w:sz w:val="28"/>
          <w:lang w:val="uk-UA"/>
        </w:rPr>
        <w:softHyphen/>
        <w:t>що. Крім того, шлюбно-сімейне право України регу</w:t>
      </w:r>
      <w:r>
        <w:rPr>
          <w:sz w:val="28"/>
          <w:lang w:val="uk-UA"/>
        </w:rPr>
        <w:softHyphen/>
        <w:t>лює відносини усиновлення (удочеріння), опіки й піклування і т. д.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  <w:lang w:val="uk-UA"/>
        </w:rPr>
        <w:t>Основними джерелами шлюбно-сімейного права є Конституція України та Кодекс про шлюб і сім'ю. Так, Конституція України проголошує: "Шлюб у на</w:t>
      </w:r>
      <w:r>
        <w:rPr>
          <w:sz w:val="28"/>
          <w:lang w:val="uk-UA"/>
        </w:rPr>
        <w:softHyphen/>
        <w:t>шому суспільстві ґрунтується на вільній згоді жінки і чоловіка. Кожен із подружжя має рівні права і обов'язки у шлюбі та сім'ї (ст. 51). Загалом сім'я, дитинство, материнство та батьківство охороняють</w:t>
      </w:r>
      <w:r>
        <w:rPr>
          <w:sz w:val="28"/>
          <w:lang w:val="uk-UA"/>
        </w:rPr>
        <w:softHyphen/>
        <w:t xml:space="preserve"> ся державою. 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 Кодекс про шлюб і сім'ю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Названий кодекс було прийнято 20 червня 1969 р. і введено в дію з 1 січня 1970 р. У ньому 6 роз</w:t>
      </w:r>
      <w:r>
        <w:rPr>
          <w:sz w:val="28"/>
          <w:lang w:val="uk-UA"/>
        </w:rPr>
        <w:softHyphen/>
        <w:t>ділів (201 стаття).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Розділ 1. Загальні положення. 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Розділ 2. Шлюб.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Розділ 3 Сім'я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Розділ 4. Опіка і піклування.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Розділ 5. Акти громадянського стану.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Розділ 6. Застосування законодавства України про шлюб і сім'ю до іноземних громадян і осіб без громадянства. Застосування законів про шлюб і сім'ю іноземних держав, міжнародних договорів і угод.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Кодекс про шлюб і сім'ю України регламентує по</w:t>
      </w:r>
      <w:r>
        <w:rPr>
          <w:sz w:val="28"/>
          <w:lang w:val="uk-UA"/>
        </w:rPr>
        <w:softHyphen/>
        <w:t xml:space="preserve"> рядок та умови одруження, особисті й майнові від</w:t>
      </w:r>
      <w:r>
        <w:rPr>
          <w:sz w:val="28"/>
          <w:lang w:val="uk-UA"/>
        </w:rPr>
        <w:softHyphen/>
        <w:t>носини, що виникають у сім'ї між подружжям, між батьками та дітьми, між іншими членами сім'ї, а та</w:t>
      </w:r>
      <w:r>
        <w:rPr>
          <w:sz w:val="28"/>
          <w:lang w:val="uk-UA"/>
        </w:rPr>
        <w:softHyphen/>
        <w:t>кож відносини, що виникають у зв'язку з усинов</w:t>
      </w:r>
      <w:r>
        <w:rPr>
          <w:sz w:val="28"/>
          <w:lang w:val="uk-UA"/>
        </w:rPr>
        <w:softHyphen/>
        <w:t>ленням, опікою й піклуванням, припиненням шлю</w:t>
      </w:r>
      <w:r>
        <w:rPr>
          <w:sz w:val="28"/>
          <w:lang w:val="uk-UA"/>
        </w:rPr>
        <w:softHyphen/>
        <w:t>бу і т. ін. Кодекс про шлюб і сім'ю базується на та</w:t>
      </w:r>
      <w:r>
        <w:rPr>
          <w:sz w:val="28"/>
          <w:lang w:val="uk-UA"/>
        </w:rPr>
        <w:softHyphen/>
        <w:t>ких загальновизнаних принципах: рівноправності жінки й чоловіка в сімейних відносинах; побудови сімейних відносин на добровільному шлюбному со</w:t>
      </w:r>
      <w:r>
        <w:rPr>
          <w:sz w:val="28"/>
          <w:lang w:val="uk-UA"/>
        </w:rPr>
        <w:softHyphen/>
        <w:t>юзі жінки й чоловіка; всебічної охорони інтересів матері й дітей та забезпечення щасливого дитинства кожній дитині; виховання почуття відповідальності перед сім'єю тощо. У Кодексі про шлюб і сім'ю пе</w:t>
      </w:r>
      <w:r>
        <w:rPr>
          <w:sz w:val="28"/>
          <w:lang w:val="uk-UA"/>
        </w:rPr>
        <w:softHyphen/>
        <w:t>редбачено, що громадяни є рівними в сімейних від</w:t>
      </w:r>
      <w:r>
        <w:rPr>
          <w:sz w:val="28"/>
          <w:lang w:val="uk-UA"/>
        </w:rPr>
        <w:softHyphen/>
        <w:t>носинах незалежно від їхніх національності, раси і ставлення до релігії. Будь-яке пряме чи опосередко</w:t>
      </w:r>
      <w:r>
        <w:rPr>
          <w:sz w:val="28"/>
          <w:lang w:val="uk-UA"/>
        </w:rPr>
        <w:softHyphen/>
        <w:t xml:space="preserve">ване обмеження прав громадян, дотичних до цього законодавства, заборонене. 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3. Шлюб і сім</w:t>
      </w:r>
      <w:r>
        <w:rPr>
          <w:b/>
          <w:bCs/>
          <w:sz w:val="28"/>
        </w:rPr>
        <w:t>’</w:t>
      </w:r>
      <w:r>
        <w:rPr>
          <w:b/>
          <w:bCs/>
          <w:sz w:val="28"/>
          <w:lang w:val="uk-UA"/>
        </w:rPr>
        <w:t>я за сімейним   законодавством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Шлюб — добровільне укладення подружжям (жіночої й чоловічої статі) договору про одруження, внаслідок чого у них виникають взаємні права та обов'язки. 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Сім'я — первинна ланка громадянського суспіль</w:t>
      </w:r>
      <w:r>
        <w:rPr>
          <w:sz w:val="28"/>
          <w:lang w:val="uk-UA"/>
        </w:rPr>
        <w:softHyphen/>
        <w:t>ства, в якій реалізується дітородна, виховна та ін</w:t>
      </w:r>
      <w:r>
        <w:rPr>
          <w:sz w:val="28"/>
          <w:lang w:val="uk-UA"/>
        </w:rPr>
        <w:softHyphen/>
        <w:t>ші функції суспільного життя.</w:t>
      </w:r>
    </w:p>
    <w:p w:rsidR="00270986" w:rsidRDefault="00270986">
      <w:pPr>
        <w:ind w:firstLine="709"/>
        <w:jc w:val="both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4. Умови й порядок одруження</w:t>
      </w:r>
    </w:p>
    <w:p w:rsidR="00270986" w:rsidRDefault="00270986">
      <w:pPr>
        <w:ind w:firstLine="709"/>
        <w:jc w:val="both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Шлюбно-сімейне законодавство передбачає умови й порядок одруження. Шлюб реєструється в державних органах запису актів громадянського стану в урочистій обстановці, за згоди осіб, що одружуються.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Реєстрація шлюбу є офіційним потвердженням часу виникнення взаємних прав та обов'язків по</w:t>
      </w:r>
      <w:r>
        <w:rPr>
          <w:sz w:val="28"/>
          <w:lang w:val="uk-UA"/>
        </w:rPr>
        <w:softHyphen/>
        <w:t>дружжя. Для взяття шлюбу необхідно подати заяву в орган загсу. Умовами одруження є взаємна згода осіб, які одружуються, і досягнення ними шлюбного віку. Шлюбний вік в Україні встановлено такий: 18 років для чоловіків і 17 — для жінок. Будь-якого межового віку для одруження повнолітніх осіб зако</w:t>
      </w:r>
      <w:r>
        <w:rPr>
          <w:sz w:val="28"/>
          <w:lang w:val="uk-UA"/>
        </w:rPr>
        <w:softHyphen/>
        <w:t>нодавство не цередбачає. Проте, безперечно, головна умова реєстрації шлюбу — це взаємна згода осіб, які одружуються; що ж до шлюбів, узятих без наміру створити сім'ю, то законодавство визнає їх фіктив</w:t>
      </w:r>
      <w:r>
        <w:rPr>
          <w:sz w:val="28"/>
          <w:lang w:val="uk-UA"/>
        </w:rPr>
        <w:softHyphen/>
        <w:t>ними.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Окрім умов одруження, законодавство формулює й перешкоди, що унеможливлюють шлюб. Шлюб не можливий: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між особами, з яких хоча б одна перебуває в ін</w:t>
      </w:r>
      <w:r>
        <w:rPr>
          <w:sz w:val="28"/>
          <w:lang w:val="uk-UA"/>
        </w:rPr>
        <w:softHyphen/>
        <w:t>шому шлюбі; між родичами по прямій висхід</w:t>
      </w:r>
      <w:r>
        <w:rPr>
          <w:sz w:val="28"/>
          <w:lang w:val="uk-UA"/>
        </w:rPr>
        <w:softHyphen/>
        <w:t>ній і низхідній лінії;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</w:rPr>
      </w:pPr>
      <w:r>
        <w:rPr>
          <w:sz w:val="28"/>
          <w:lang w:val="uk-UA"/>
        </w:rPr>
        <w:t xml:space="preserve">• між повнорідними і неповнорідними братами і сестрами;                   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між усиновителями і усиновленими;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між особами, з яких, принаймні, одну визнано судом недієздатною внаслідок душевної хвороби чи недоумства.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А ще Особи, які одружуються, мають бути взаємно обізнані про стан здоров'я один одного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270986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5</w:t>
      </w:r>
      <w:r>
        <w:rPr>
          <w:b/>
          <w:bCs/>
          <w:sz w:val="28"/>
        </w:rPr>
        <w:t xml:space="preserve">. </w:t>
      </w:r>
      <w:r>
        <w:rPr>
          <w:b/>
          <w:bCs/>
          <w:sz w:val="28"/>
          <w:lang w:val="uk-UA"/>
        </w:rPr>
        <w:t>Шлюбний контракт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Подружжя може укладати між собою всі доз</w:t>
      </w:r>
      <w:r>
        <w:rPr>
          <w:sz w:val="28"/>
          <w:lang w:val="uk-UA"/>
        </w:rPr>
        <w:softHyphen/>
        <w:t>волені законом майнові угоди, однією з яких є шлюб</w:t>
      </w:r>
      <w:r>
        <w:rPr>
          <w:sz w:val="28"/>
          <w:lang w:val="uk-UA"/>
        </w:rPr>
        <w:softHyphen/>
        <w:t>ний контракт. Ці шлюбно-сімейні правовідносини пе</w:t>
      </w:r>
      <w:r>
        <w:rPr>
          <w:sz w:val="28"/>
          <w:lang w:val="uk-UA"/>
        </w:rPr>
        <w:softHyphen/>
        <w:t>редбачені Порядком укладання шлюбного контрак</w:t>
      </w:r>
      <w:r>
        <w:rPr>
          <w:sz w:val="28"/>
          <w:lang w:val="uk-UA"/>
        </w:rPr>
        <w:softHyphen/>
        <w:t>ту, що затверджений постановою Кабінету Міністрів України "Про порядок укладання шлюбного контр</w:t>
      </w:r>
      <w:r>
        <w:rPr>
          <w:sz w:val="28"/>
          <w:lang w:val="uk-UA"/>
        </w:rPr>
        <w:softHyphen/>
        <w:t>акту" від 16 червня 1993 р. Згідно з цим нормативно-правовим актом шлюбний контракт укладається між особами, які одружуються за їх бажанням до реєстрації шлюбу, і набирає чинності з моменту його реєстра</w:t>
      </w:r>
      <w:r>
        <w:rPr>
          <w:sz w:val="28"/>
          <w:lang w:val="uk-UA"/>
        </w:rPr>
        <w:softHyphen/>
        <w:t>ції. Він може укладатися в присутності свідків, якщо на це є бажання сторін.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У ньому передбачаються майнові й немайнові права та обов'язки подружжя.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6. Припинення шлюбу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більшості випадків шлюб припиняється внаслідок смерті чи оголошення в судовому порядку померлим одного з подружжя. Проте за життя по</w:t>
      </w:r>
      <w:r>
        <w:rPr>
          <w:sz w:val="28"/>
          <w:lang w:val="uk-UA"/>
        </w:rPr>
        <w:softHyphen/>
        <w:t>дружжя шлюб може бути розірваним через розлучен</w:t>
      </w:r>
      <w:r>
        <w:rPr>
          <w:sz w:val="28"/>
          <w:lang w:val="uk-UA"/>
        </w:rPr>
        <w:softHyphen/>
        <w:t>ня за заявою одного з подружжя або спільною їхньою заявою. Розірвання шлюбу провадиться в судовому порядку. У ряді випадків, передбачених чинним шлюбно-сімейним законодавством, допускається ро</w:t>
      </w:r>
      <w:r>
        <w:rPr>
          <w:sz w:val="28"/>
          <w:lang w:val="uk-UA"/>
        </w:rPr>
        <w:softHyphen/>
        <w:t>зірвання шлюбу в органах загсу. Це стає можливим за взаємної згоди на розірвання шлюбу подружжя, яке не має неповнолітніх дітей. Крім того, в органах загсу провадиться також розірвання шлюбу з особа</w:t>
      </w:r>
      <w:r>
        <w:rPr>
          <w:sz w:val="28"/>
          <w:lang w:val="uk-UA"/>
        </w:rPr>
        <w:softHyphen/>
        <w:t>ми, визнаними в установленому законом порядку без</w:t>
      </w:r>
      <w:r>
        <w:rPr>
          <w:sz w:val="28"/>
          <w:lang w:val="uk-UA"/>
        </w:rPr>
        <w:softHyphen/>
        <w:t>вісно відсутніми, недієздатними внаслідок душевної хвороби чи недоумства, а також засудженими за вчи</w:t>
      </w:r>
      <w:r>
        <w:rPr>
          <w:sz w:val="28"/>
          <w:lang w:val="uk-UA"/>
        </w:rPr>
        <w:softHyphen/>
        <w:t>нення злочину до позбавлення волі на три роки та більше. Якщо між подружжям, що розлучаються, в органах загсу виникає спір про майно, про дітей або про стягнення аліментів на користь того з подружжя, який є недієздатним, розірвання шлюбу провадиться через суд.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Якщо ж розірвання шлюбу здійснюється в судо</w:t>
      </w:r>
      <w:r>
        <w:rPr>
          <w:sz w:val="28"/>
          <w:lang w:val="uk-UA"/>
        </w:rPr>
        <w:softHyphen/>
        <w:t>вому порядку, то суд зобов'язаний встановити справжні мотиви розлучення, з'ясувати фактичні (реальні) взаємини у сім'ї та вжити всіх можливих заходів до примирення подружжя. У всякому разі шлюб розривається, якщо судом буде встановлено, що подальше спільне життя подружжя і збереження сім'ї стали неможливими. При цьому, виносячи рі</w:t>
      </w:r>
      <w:r>
        <w:rPr>
          <w:sz w:val="28"/>
          <w:lang w:val="uk-UA"/>
        </w:rPr>
        <w:softHyphen/>
        <w:t>шення про розірвання шлюбу, суд уживає передба</w:t>
      </w:r>
      <w:r>
        <w:rPr>
          <w:sz w:val="28"/>
          <w:lang w:val="uk-UA"/>
        </w:rPr>
        <w:softHyphen/>
        <w:t>чених законодавством заходів для захисту інтересів неповнолітніх дітей і того з подружжя, який є не</w:t>
      </w:r>
      <w:r>
        <w:rPr>
          <w:sz w:val="28"/>
          <w:lang w:val="uk-UA"/>
        </w:rPr>
        <w:softHyphen/>
        <w:t>працездатним.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Шлюб уважається припиненим із моменту реєст</w:t>
      </w:r>
      <w:r>
        <w:rPr>
          <w:sz w:val="28"/>
          <w:lang w:val="uk-UA"/>
        </w:rPr>
        <w:softHyphen/>
        <w:t>рації розлучення в органах запису актів громадян</w:t>
      </w:r>
      <w:r>
        <w:rPr>
          <w:sz w:val="28"/>
          <w:lang w:val="uk-UA"/>
        </w:rPr>
        <w:softHyphen/>
        <w:t>ського стану; це означає, що навіть після розгляду справи в суді та винесення ним рішення про розір</w:t>
      </w:r>
      <w:r>
        <w:rPr>
          <w:sz w:val="28"/>
          <w:lang w:val="uk-UA"/>
        </w:rPr>
        <w:softHyphen/>
        <w:t>вання шлюбу законодавством передбачено можли</w:t>
      </w:r>
      <w:r>
        <w:rPr>
          <w:sz w:val="28"/>
          <w:lang w:val="uk-UA"/>
        </w:rPr>
        <w:softHyphen/>
        <w:t>вість для примирення подружжя зі збереженням юридичної сили для шлюбу, що укладався раніше.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Той із подружжя, хто змінив своє прізвище за одруження на інше, має право і після розірвання шлюбу іменуватися ним або повернути дошлюбне прізвище.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7. Особисті й майнові права та обов'язки подружжя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Подружжя, що знаходиться в зареєстровано</w:t>
      </w:r>
      <w:r>
        <w:rPr>
          <w:sz w:val="28"/>
          <w:lang w:val="uk-UA"/>
        </w:rPr>
        <w:softHyphen/>
        <w:t>му шлюбі, набуває особистих і майнових прав та обов'язків.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До особистих прав та обов'язків, себто таких, що не мають майнового змісту, слід віднести, наприк</w:t>
      </w:r>
      <w:r>
        <w:rPr>
          <w:sz w:val="28"/>
          <w:lang w:val="uk-UA"/>
        </w:rPr>
        <w:softHyphen/>
        <w:t>лад, право кожного з подружжя за власним бажан</w:t>
      </w:r>
      <w:r>
        <w:rPr>
          <w:sz w:val="28"/>
          <w:lang w:val="uk-UA"/>
        </w:rPr>
        <w:softHyphen/>
        <w:t>ням, вільно обирати як їхнє спільне, так і зберігати своє дошлюбне прізвище, або приєднати до свого прізвища прізвище другого з подружжя. Окрім того, до цієї групи прав слід віднести також право кожно</w:t>
      </w:r>
      <w:r>
        <w:rPr>
          <w:sz w:val="28"/>
          <w:lang w:val="uk-UA"/>
        </w:rPr>
        <w:softHyphen/>
        <w:t>го з подружжя вільно обирати заняття, професію й місце проживання, спільно вирішувати питання ви</w:t>
      </w:r>
      <w:r>
        <w:rPr>
          <w:sz w:val="28"/>
          <w:lang w:val="uk-UA"/>
        </w:rPr>
        <w:softHyphen/>
        <w:t>ховання дітей, користуватись у сім'ї рівними права</w:t>
      </w:r>
      <w:r>
        <w:rPr>
          <w:sz w:val="28"/>
          <w:lang w:val="uk-UA"/>
        </w:rPr>
        <w:softHyphen/>
        <w:t>ми і нести рівні обов'язки.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Окрім особистих, подружжя має майнові права та обов'язки. Згідно з сімейним законодавством роз</w:t>
      </w:r>
      <w:r>
        <w:rPr>
          <w:sz w:val="28"/>
          <w:lang w:val="uk-UA"/>
        </w:rPr>
        <w:softHyphen/>
        <w:t>різняються спільна й сумісна власність та роздільне майно подружжя.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Майно, нажите подружжям за час шлюбу, є його спільною сумісною власністю, тобто кожен із по</w:t>
      </w:r>
      <w:r>
        <w:rPr>
          <w:sz w:val="28"/>
          <w:lang w:val="uk-UA"/>
        </w:rPr>
        <w:softHyphen/>
        <w:t>дружжя однаковою мірою має право володіти, ко</w:t>
      </w:r>
      <w:r>
        <w:rPr>
          <w:sz w:val="28"/>
          <w:lang w:val="uk-UA"/>
        </w:rPr>
        <w:softHyphen/>
        <w:t>ристуватись і розпоряджатися цим майном; при цьому не береться до уваги кількість виконаної пра</w:t>
      </w:r>
      <w:r>
        <w:rPr>
          <w:sz w:val="28"/>
          <w:lang w:val="uk-UA"/>
        </w:rPr>
        <w:softHyphen/>
        <w:t>ці та її форми відносно кожного з подружжя. Май</w:t>
      </w:r>
      <w:r>
        <w:rPr>
          <w:sz w:val="28"/>
          <w:lang w:val="uk-UA"/>
        </w:rPr>
        <w:softHyphen/>
        <w:t>ном, що нажите за час шлюбу, подружжя може роз</w:t>
      </w:r>
      <w:r>
        <w:rPr>
          <w:sz w:val="28"/>
          <w:lang w:val="uk-UA"/>
        </w:rPr>
        <w:softHyphen/>
        <w:t>поряджатися за спільною згодою. Це означає, що за укладання угод одним із подружжя вважається, що він діє за згодою другого з подружжя.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 відміну від спільного майна, роздільне майно подружжя — це таке, яке належало кожному з по</w:t>
      </w:r>
      <w:r>
        <w:rPr>
          <w:sz w:val="28"/>
          <w:lang w:val="uk-UA"/>
        </w:rPr>
        <w:softHyphen/>
        <w:t>дружжя до одруження, а також одержане ним під час шлюбу в дар або в порядку успадкування. До цієї категорії майна належать і речі індивідуального користування (одяг, взуття тощо), навіть якщо їх придбано під час шлюбу спільним коштом подруж</w:t>
      </w:r>
      <w:r>
        <w:rPr>
          <w:sz w:val="28"/>
          <w:lang w:val="uk-UA"/>
        </w:rPr>
        <w:softHyphen/>
        <w:t>жя, за винятком дорогоцінностей і предметів розко</w:t>
      </w:r>
      <w:r>
        <w:rPr>
          <w:sz w:val="28"/>
          <w:lang w:val="uk-UA"/>
        </w:rPr>
        <w:softHyphen/>
        <w:t>ші. Володіє, розпоряджається і користується цим майном кожен із подружжя самостійно.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разі поділу майна, яке є спільною сумісною власністю подружжя, їхні частки визнаються рівни</w:t>
      </w:r>
      <w:r>
        <w:rPr>
          <w:sz w:val="28"/>
          <w:lang w:val="uk-UA"/>
        </w:rPr>
        <w:softHyphen/>
        <w:t>ми. При цьому судовий поділ майна подружжя може бути проведений як під час перебування в шлюбі, так і після його розірвання.</w:t>
      </w: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Згідно зі шлюбно-сімейним законодавством, по</w:t>
      </w:r>
      <w:r>
        <w:rPr>
          <w:sz w:val="28"/>
          <w:lang w:val="uk-UA"/>
        </w:rPr>
        <w:softHyphen/>
        <w:t>дружжя повинно матеріально підтримувати один одного. У разі відмови від такої підтримки той з по</w:t>
      </w:r>
      <w:r>
        <w:rPr>
          <w:sz w:val="28"/>
          <w:lang w:val="uk-UA"/>
        </w:rPr>
        <w:softHyphen/>
        <w:t xml:space="preserve">дружжя, який потребує матеріальної допомоги </w:t>
      </w:r>
    </w:p>
    <w:p w:rsidR="00270986" w:rsidRDefault="00A3684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(не працездатний, вагітна дружина), має право зверну</w:t>
      </w:r>
      <w:r>
        <w:rPr>
          <w:sz w:val="28"/>
          <w:lang w:val="uk-UA"/>
        </w:rPr>
        <w:softHyphen/>
        <w:t>тися до суду з позовом про присудження на його ко</w:t>
      </w:r>
      <w:r>
        <w:rPr>
          <w:sz w:val="28"/>
          <w:lang w:val="uk-UA"/>
        </w:rPr>
        <w:softHyphen/>
        <w:t xml:space="preserve">ристь аліментів. 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270986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</w:p>
    <w:p w:rsidR="00270986" w:rsidRDefault="00270986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8. Особисті й майнові права та обов'язки батьків і дітей</w:t>
      </w:r>
    </w:p>
    <w:p w:rsidR="00270986" w:rsidRDefault="00270986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Взаємні права та обов'язки батьків і дітей ба</w:t>
      </w:r>
      <w:r>
        <w:rPr>
          <w:sz w:val="28"/>
          <w:lang w:val="uk-UA"/>
        </w:rPr>
        <w:softHyphen/>
        <w:t>зуються на походженні дітей, засвідченому в установ</w:t>
      </w:r>
      <w:r>
        <w:rPr>
          <w:sz w:val="28"/>
          <w:lang w:val="uk-UA"/>
        </w:rPr>
        <w:softHyphen/>
        <w:t>леному законом порядку. Походження дитини, бать</w:t>
      </w:r>
      <w:r>
        <w:rPr>
          <w:sz w:val="28"/>
          <w:lang w:val="uk-UA"/>
        </w:rPr>
        <w:softHyphen/>
        <w:t>ки якої перебувають між собою в шлюбі, засвідчуєть</w:t>
      </w:r>
      <w:r>
        <w:rPr>
          <w:sz w:val="28"/>
          <w:lang w:val="uk-UA"/>
        </w:rPr>
        <w:softHyphen/>
        <w:t>ся записом про шлюб батьків, а дитини від батьків, які не перебувають між собою в шлюбі, встановлює</w:t>
      </w:r>
      <w:r>
        <w:rPr>
          <w:sz w:val="28"/>
          <w:lang w:val="uk-UA"/>
        </w:rPr>
        <w:softHyphen/>
        <w:t>ться поданням спільної заяви до органів загсу. Бать</w:t>
      </w:r>
      <w:r>
        <w:rPr>
          <w:sz w:val="28"/>
          <w:lang w:val="uk-UA"/>
        </w:rPr>
        <w:softHyphen/>
        <w:t>ківство дитини у батьків, які не перебувають у шлю</w:t>
      </w:r>
      <w:r>
        <w:rPr>
          <w:sz w:val="28"/>
          <w:lang w:val="uk-UA"/>
        </w:rPr>
        <w:softHyphen/>
        <w:t>бі, та в разі відсутності спільної заяви батьків, може бути встановлене в судовому порядку. Походження дитини засвідчується відповідним записом.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Батьки й діти зобов'язані подавати один одному моральну й матеріальну допомогу. При цьому діти, походження яких установлене за заявою батьків чи рішенням суду, мають ті самі права та обов'язки що</w:t>
      </w:r>
      <w:r>
        <w:rPr>
          <w:sz w:val="28"/>
          <w:lang w:val="uk-UA"/>
        </w:rPr>
        <w:softHyphen/>
        <w:t>до батьків, що й діти, які народилися від батьків, які перебувають у шлюбі.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До особистих прав та обов'язків батьків щодо ді</w:t>
      </w:r>
      <w:r>
        <w:rPr>
          <w:sz w:val="28"/>
          <w:lang w:val="uk-UA"/>
        </w:rPr>
        <w:softHyphen/>
        <w:t>тей слід віднести: право та обов'язок присвоїти ди</w:t>
      </w:r>
      <w:r>
        <w:rPr>
          <w:sz w:val="28"/>
          <w:lang w:val="uk-UA"/>
        </w:rPr>
        <w:softHyphen/>
        <w:t>тині прізвище, ім'я та по батькові; право та обов'я</w:t>
      </w:r>
      <w:r>
        <w:rPr>
          <w:sz w:val="28"/>
          <w:lang w:val="uk-UA"/>
        </w:rPr>
        <w:softHyphen/>
        <w:t>зок виховувати й утримувати дітей; право визначити місце їх проживання; право забезпечувати їхні інте</w:t>
      </w:r>
      <w:r>
        <w:rPr>
          <w:sz w:val="28"/>
          <w:lang w:val="uk-UA"/>
        </w:rPr>
        <w:softHyphen/>
        <w:t>реси за розгляду спорів про них.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До майнових прав та обов'язків батьків і дітей належать: право та обов'язок батьків з управління майном дітей, обов'язок і тих, і тих поважати спіль</w:t>
      </w:r>
      <w:r>
        <w:rPr>
          <w:sz w:val="28"/>
          <w:lang w:val="uk-UA"/>
        </w:rPr>
        <w:softHyphen/>
        <w:t>ну й роздільну власність і т. д. До того ж і батьки, і діти мають взаємні аліментні обов'язки. Батьки зо</w:t>
      </w:r>
      <w:r>
        <w:rPr>
          <w:sz w:val="28"/>
          <w:lang w:val="uk-UA"/>
        </w:rPr>
        <w:softHyphen/>
        <w:t>бов'язані утримувати своїх неповнолітніх і непра</w:t>
      </w:r>
      <w:r>
        <w:rPr>
          <w:sz w:val="28"/>
          <w:lang w:val="uk-UA"/>
        </w:rPr>
        <w:softHyphen/>
        <w:t>цездатних повнолітніх дітей, які потребують матеріальної допомоги, а повнолітні діти зобов'язані утри</w:t>
      </w:r>
      <w:r>
        <w:rPr>
          <w:sz w:val="28"/>
          <w:lang w:val="uk-UA"/>
        </w:rPr>
        <w:softHyphen/>
        <w:t>мувати й піклуватися про непрацездатних батьків. Так, аліменти на неповнолітніх дітей з їхніх батьків стягуються в розмірі: на одну дитину — чверті, на двох дітей — третини, на трьох та більше дітей — половини заробітку (доходу) батьків, але не менш як 25% мінімальної заробітної платні на кожну дитину.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У разі стягнення аліментів з батьків на непраце</w:t>
      </w:r>
      <w:r>
        <w:rPr>
          <w:sz w:val="28"/>
          <w:lang w:val="uk-UA"/>
        </w:rPr>
        <w:softHyphen/>
        <w:t>здатних повнолітніх дітей, які потребують матері</w:t>
      </w:r>
      <w:r>
        <w:rPr>
          <w:sz w:val="28"/>
          <w:lang w:val="uk-UA"/>
        </w:rPr>
        <w:softHyphen/>
        <w:t>альної допомоги, розмір аліментів визначається у твердій грошовій сумі з урахуванням матеріального становища особи, яка сплачує аліменти, та особи, яка має їх одержувати.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Визначаючи аліменти на користь батьків, що стя</w:t>
      </w:r>
      <w:r>
        <w:rPr>
          <w:sz w:val="28"/>
          <w:lang w:val="uk-UA"/>
        </w:rPr>
        <w:softHyphen/>
        <w:t>гуються з повнолітніх дітей у твердій грошовій сумі, виходять із матеріального й сімейного становища кожного з дітей та батьків і зважають на можливість батьків одержувати аліменти один від одного.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ind w:firstLine="709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9. Опіка й піклування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Опіка й піклування встановлюються відпо</w:t>
      </w:r>
      <w:r>
        <w:rPr>
          <w:sz w:val="28"/>
          <w:lang w:val="uk-UA"/>
        </w:rPr>
        <w:softHyphen/>
        <w:t>відними відділами та управліннями державної адмі</w:t>
      </w:r>
      <w:r>
        <w:rPr>
          <w:sz w:val="28"/>
          <w:lang w:val="uk-UA"/>
        </w:rPr>
        <w:softHyphen/>
        <w:t>ністрації районів, районів міст Києва та Севастополя, виконавчими комітетами міських чи районних у міс</w:t>
      </w:r>
      <w:r>
        <w:rPr>
          <w:sz w:val="28"/>
          <w:lang w:val="uk-UA"/>
        </w:rPr>
        <w:softHyphen/>
        <w:t>ті рад народних депутатів відносно: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осіб, які не досягли 18-річного віку і з різних причин залишилися без батьківського піклування;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осіб, визнаних судом недієздатними внаслідок нк душевної хвороби чи недоумства;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• осіб, визнаних судом обмежено дієздатними внаслідок зловживання спиртними напоями або </w:t>
      </w:r>
    </w:p>
    <w:p w:rsidR="00270986" w:rsidRDefault="00A3684C">
      <w:pPr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наркотичними речовинами; 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 • осіб, які потребують піклування за станом здо</w:t>
      </w:r>
      <w:r>
        <w:rPr>
          <w:sz w:val="28"/>
          <w:lang w:val="uk-UA"/>
        </w:rPr>
        <w:softHyphen/>
        <w:t>ров'я.</w:t>
      </w:r>
    </w:p>
    <w:p w:rsidR="00270986" w:rsidRDefault="00270986">
      <w:pPr>
        <w:ind w:firstLine="709"/>
        <w:rPr>
          <w:sz w:val="28"/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Опіка й піклування встановлюються за місцем проживання особи, яка їм підлягає, або за місцем проживання опікуна чи піклувальника. Всі устано</w:t>
      </w:r>
      <w:r>
        <w:rPr>
          <w:sz w:val="28"/>
          <w:lang w:val="uk-UA"/>
        </w:rPr>
        <w:softHyphen/>
        <w:t>ви та особи, яким стало відомо про існування осіб, які підлягають опіці й піклуванню, повинні негайно повідомити про це органи опіки й піклування. Ос</w:t>
      </w:r>
      <w:r>
        <w:rPr>
          <w:sz w:val="28"/>
          <w:lang w:val="uk-UA"/>
        </w:rPr>
        <w:softHyphen/>
        <w:t>танні впродовж місячного строку з моменту, коли відповідний орган опіки й піклування дізнається про необхідність встановити опіку й піклування, мають винести відповідне рішення.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Для безпосереднього здійснення опіки й піклу</w:t>
      </w:r>
      <w:r>
        <w:rPr>
          <w:sz w:val="28"/>
          <w:lang w:val="uk-UA"/>
        </w:rPr>
        <w:softHyphen/>
        <w:t>вання призначається опікун чи піклувальник, пере</w:t>
      </w:r>
      <w:r>
        <w:rPr>
          <w:sz w:val="28"/>
          <w:lang w:val="uk-UA"/>
        </w:rPr>
        <w:softHyphen/>
        <w:t>важно з гурту осіб, близьких до підопічного, і тільки з його згоди. Піклувальник повнолітніх дієздатних осіб, які не можуть за станом здоров'я самостійно захищати свої права й виконувати обов'язки, може бути призначений тільки на прохання цих осіб.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Не можуть бути піклувальниками та опікунами особи, які: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не досягли 18-річного віку;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визнані в установленому порядку недієздатними чи обмежено дієздатними;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• позбавлені батьківських прав, а також особи, ін</w:t>
      </w:r>
      <w:r>
        <w:rPr>
          <w:sz w:val="28"/>
          <w:lang w:val="uk-UA"/>
        </w:rPr>
        <w:softHyphen/>
        <w:t>тереси яких суперечать інтересам осіб, що під</w:t>
      </w:r>
      <w:r>
        <w:rPr>
          <w:sz w:val="28"/>
          <w:lang w:val="uk-UA"/>
        </w:rPr>
        <w:softHyphen/>
        <w:t>лягають опіці чи піклуванню.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Обов'язки з опіки й піклування виконуються без</w:t>
      </w:r>
      <w:r>
        <w:rPr>
          <w:sz w:val="28"/>
          <w:lang w:val="uk-UA"/>
        </w:rPr>
        <w:softHyphen/>
        <w:t>коштовно. Усі дії опікунів і піклувальників можуть бути оскаржені кожною особою, в тому числі й підо</w:t>
      </w:r>
      <w:r>
        <w:rPr>
          <w:sz w:val="28"/>
          <w:lang w:val="uk-UA"/>
        </w:rPr>
        <w:softHyphen/>
        <w:t>пічним, до органів опіки й піклування за місцем проживання підопічного.</w:t>
      </w:r>
    </w:p>
    <w:p w:rsidR="00270986" w:rsidRDefault="00A3684C">
      <w:pPr>
        <w:pStyle w:val="a3"/>
        <w:spacing w:before="0" w:beforeAutospacing="0" w:after="0" w:afterAutospacing="0"/>
        <w:ind w:firstLine="709"/>
        <w:rPr>
          <w:sz w:val="28"/>
          <w:lang w:val="uk-UA"/>
        </w:rPr>
      </w:pPr>
      <w:r>
        <w:rPr>
          <w:sz w:val="28"/>
          <w:lang w:val="uk-UA"/>
        </w:rPr>
        <w:t>Опікуни й піклувальники можуть бути увільнені від своїх обов'язків на їхнє прохання чи в разі нена</w:t>
      </w:r>
      <w:r>
        <w:rPr>
          <w:sz w:val="28"/>
          <w:lang w:val="uk-UA"/>
        </w:rPr>
        <w:softHyphen/>
        <w:t>лежного виконання ними обов'язків і зловживання правами.</w:t>
      </w:r>
    </w:p>
    <w:p w:rsidR="00270986" w:rsidRDefault="00270986">
      <w:pPr>
        <w:pStyle w:val="a3"/>
        <w:spacing w:before="0" w:beforeAutospacing="0" w:after="0" w:afterAutospacing="0"/>
        <w:rPr>
          <w:lang w:val="uk-UA"/>
        </w:rPr>
      </w:pPr>
    </w:p>
    <w:p w:rsidR="00270986" w:rsidRDefault="00270986">
      <w:pPr>
        <w:pStyle w:val="a3"/>
        <w:spacing w:before="0" w:beforeAutospacing="0" w:after="0" w:afterAutospacing="0"/>
        <w:rPr>
          <w:lang w:val="uk-UA"/>
        </w:rPr>
      </w:pPr>
    </w:p>
    <w:p w:rsidR="00270986" w:rsidRDefault="00A3684C">
      <w:pPr>
        <w:pStyle w:val="a3"/>
        <w:spacing w:before="0" w:beforeAutospacing="0" w:after="0" w:afterAutospacing="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br w:type="page"/>
        <w:t>Використана література:</w:t>
      </w:r>
    </w:p>
    <w:p w:rsidR="00270986" w:rsidRDefault="00270986">
      <w:pPr>
        <w:pStyle w:val="a3"/>
        <w:spacing w:before="0" w:beforeAutospacing="0" w:after="0" w:afterAutospacing="0"/>
        <w:jc w:val="center"/>
        <w:rPr>
          <w:b/>
          <w:bCs/>
          <w:sz w:val="28"/>
          <w:lang w:val="uk-UA"/>
        </w:rPr>
      </w:pPr>
    </w:p>
    <w:p w:rsidR="00270986" w:rsidRDefault="00A3684C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lang w:val="uk-UA"/>
        </w:rPr>
      </w:pPr>
      <w:r>
        <w:rPr>
          <w:sz w:val="28"/>
          <w:lang w:val="uk-UA"/>
        </w:rPr>
        <w:t>Сімейне право України. Коментарі. – К., 2001.</w:t>
      </w:r>
    </w:p>
    <w:p w:rsidR="00270986" w:rsidRDefault="00A3684C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lang w:val="uk-UA"/>
        </w:rPr>
      </w:pPr>
      <w:r>
        <w:rPr>
          <w:sz w:val="28"/>
          <w:lang w:val="uk-UA"/>
        </w:rPr>
        <w:t>Шлюбний контракт. – Х., 2000.</w:t>
      </w:r>
    </w:p>
    <w:p w:rsidR="00270986" w:rsidRDefault="00A3684C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lang w:val="uk-UA"/>
        </w:rPr>
      </w:pPr>
      <w:r>
        <w:rPr>
          <w:sz w:val="28"/>
          <w:lang w:val="uk-UA"/>
        </w:rPr>
        <w:t>Словник-довідник юриста. – К., 2001.</w:t>
      </w:r>
      <w:bookmarkStart w:id="0" w:name="_GoBack"/>
      <w:bookmarkEnd w:id="0"/>
    </w:p>
    <w:sectPr w:rsidR="002709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B05F16"/>
    <w:multiLevelType w:val="hybridMultilevel"/>
    <w:tmpl w:val="FF88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84C"/>
    <w:rsid w:val="00270986"/>
    <w:rsid w:val="00A3684C"/>
    <w:rsid w:val="00B0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57515-201D-425A-923B-CFC335DC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Основи сімейного права</vt:lpstr>
    </vt:vector>
  </TitlesOfParts>
  <Manager>Право. Міжнародні відносини</Manager>
  <Company> Право. Міжнародні відносини</Company>
  <LinksUpToDate>false</LinksUpToDate>
  <CharactersWithSpaces>13912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Основи сімейного права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2014-08-14T18:10:00Z</dcterms:created>
  <dcterms:modified xsi:type="dcterms:W3CDTF">2014-08-14T18:10:00Z</dcterms:modified>
  <cp:category>Право. Міжнародні відносини</cp:category>
</cp:coreProperties>
</file>