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808" w:rsidRDefault="00523808" w:rsidP="00DC5984">
      <w:pPr>
        <w:jc w:val="center"/>
        <w:rPr>
          <w:sz w:val="72"/>
          <w:szCs w:val="72"/>
        </w:rPr>
      </w:pPr>
    </w:p>
    <w:p w:rsidR="00497195" w:rsidRDefault="00497195" w:rsidP="00DC5984">
      <w:pPr>
        <w:jc w:val="center"/>
        <w:rPr>
          <w:sz w:val="72"/>
          <w:szCs w:val="72"/>
        </w:rPr>
      </w:pPr>
    </w:p>
    <w:p w:rsidR="00497195" w:rsidRDefault="00497195" w:rsidP="00DC5984">
      <w:pPr>
        <w:jc w:val="center"/>
        <w:rPr>
          <w:sz w:val="72"/>
          <w:szCs w:val="72"/>
        </w:rPr>
      </w:pPr>
    </w:p>
    <w:p w:rsidR="00497195" w:rsidRDefault="00497195" w:rsidP="00DC5984">
      <w:pPr>
        <w:jc w:val="center"/>
        <w:rPr>
          <w:sz w:val="72"/>
          <w:szCs w:val="72"/>
        </w:rPr>
      </w:pPr>
    </w:p>
    <w:p w:rsidR="00497195" w:rsidRDefault="00497195" w:rsidP="00DC5984">
      <w:pPr>
        <w:jc w:val="center"/>
        <w:rPr>
          <w:sz w:val="72"/>
          <w:szCs w:val="72"/>
        </w:rPr>
      </w:pPr>
    </w:p>
    <w:p w:rsidR="00497195" w:rsidRDefault="00497195" w:rsidP="00DC5984">
      <w:pPr>
        <w:jc w:val="center"/>
        <w:rPr>
          <w:sz w:val="72"/>
          <w:szCs w:val="72"/>
        </w:rPr>
      </w:pPr>
    </w:p>
    <w:p w:rsidR="00DC5984" w:rsidRDefault="00DC5984" w:rsidP="00DC5984">
      <w:pPr>
        <w:jc w:val="center"/>
        <w:rPr>
          <w:sz w:val="72"/>
          <w:szCs w:val="72"/>
        </w:rPr>
      </w:pPr>
      <w:r>
        <w:rPr>
          <w:sz w:val="72"/>
          <w:szCs w:val="72"/>
        </w:rPr>
        <w:t xml:space="preserve">Организация, нормирование </w:t>
      </w:r>
    </w:p>
    <w:p w:rsidR="00DC5984" w:rsidRPr="00EA2191" w:rsidRDefault="00DC5984" w:rsidP="00DC5984">
      <w:pPr>
        <w:jc w:val="center"/>
        <w:rPr>
          <w:sz w:val="72"/>
          <w:szCs w:val="72"/>
        </w:rPr>
      </w:pPr>
      <w:r>
        <w:rPr>
          <w:sz w:val="72"/>
          <w:szCs w:val="72"/>
        </w:rPr>
        <w:t>и оплата труда</w:t>
      </w:r>
    </w:p>
    <w:p w:rsidR="00DC5984" w:rsidRPr="00DC5984" w:rsidRDefault="00DC5984" w:rsidP="00DC5984">
      <w:pPr>
        <w:jc w:val="center"/>
        <w:rPr>
          <w:b/>
          <w:sz w:val="24"/>
          <w:szCs w:val="24"/>
        </w:rPr>
      </w:pPr>
      <w:r w:rsidRPr="00DC5984">
        <w:rPr>
          <w:b/>
          <w:sz w:val="24"/>
          <w:szCs w:val="24"/>
        </w:rPr>
        <w:t>вариант 11</w:t>
      </w:r>
    </w:p>
    <w:p w:rsidR="00DC5984" w:rsidRDefault="00DC5984" w:rsidP="00DC5984">
      <w:pPr>
        <w:jc w:val="center"/>
        <w:rPr>
          <w:sz w:val="52"/>
          <w:szCs w:val="52"/>
        </w:rPr>
      </w:pPr>
    </w:p>
    <w:p w:rsidR="00DC5984" w:rsidRDefault="00DC5984" w:rsidP="00DC5984">
      <w:pPr>
        <w:jc w:val="center"/>
        <w:rPr>
          <w:sz w:val="66"/>
          <w:szCs w:val="66"/>
        </w:rPr>
      </w:pPr>
    </w:p>
    <w:p w:rsidR="00DC5984" w:rsidRDefault="00DC5984" w:rsidP="00DC5984">
      <w:pPr>
        <w:rPr>
          <w:sz w:val="28"/>
          <w:szCs w:val="28"/>
        </w:rPr>
      </w:pPr>
      <w:r>
        <w:rPr>
          <w:sz w:val="28"/>
          <w:szCs w:val="28"/>
        </w:rPr>
        <w:t xml:space="preserve">                             </w:t>
      </w:r>
    </w:p>
    <w:p w:rsidR="00497195" w:rsidRDefault="00497195" w:rsidP="00DC5984">
      <w:pPr>
        <w:jc w:val="center"/>
        <w:rPr>
          <w:sz w:val="24"/>
          <w:szCs w:val="24"/>
        </w:rPr>
      </w:pPr>
    </w:p>
    <w:p w:rsidR="00497195" w:rsidRDefault="00497195" w:rsidP="00DC5984">
      <w:pPr>
        <w:jc w:val="center"/>
        <w:rPr>
          <w:sz w:val="24"/>
          <w:szCs w:val="24"/>
        </w:rPr>
      </w:pPr>
    </w:p>
    <w:p w:rsidR="00497195" w:rsidRDefault="00497195" w:rsidP="00DC5984">
      <w:pPr>
        <w:jc w:val="center"/>
        <w:rPr>
          <w:sz w:val="24"/>
          <w:szCs w:val="24"/>
        </w:rPr>
      </w:pPr>
    </w:p>
    <w:p w:rsidR="00497195" w:rsidRDefault="00497195" w:rsidP="00DC5984">
      <w:pPr>
        <w:jc w:val="center"/>
        <w:rPr>
          <w:sz w:val="24"/>
          <w:szCs w:val="24"/>
        </w:rPr>
      </w:pPr>
    </w:p>
    <w:p w:rsidR="00497195" w:rsidRDefault="00497195" w:rsidP="00DC5984">
      <w:pPr>
        <w:jc w:val="center"/>
        <w:rPr>
          <w:sz w:val="24"/>
          <w:szCs w:val="24"/>
        </w:rPr>
      </w:pPr>
    </w:p>
    <w:p w:rsidR="00497195" w:rsidRDefault="00497195" w:rsidP="00DC5984">
      <w:pPr>
        <w:jc w:val="center"/>
        <w:rPr>
          <w:sz w:val="24"/>
          <w:szCs w:val="24"/>
        </w:rPr>
      </w:pPr>
    </w:p>
    <w:p w:rsidR="00497195" w:rsidRDefault="00497195" w:rsidP="00DC5984">
      <w:pPr>
        <w:jc w:val="center"/>
        <w:rPr>
          <w:sz w:val="24"/>
          <w:szCs w:val="24"/>
        </w:rPr>
      </w:pPr>
    </w:p>
    <w:p w:rsidR="00497195" w:rsidRDefault="00497195" w:rsidP="00DC5984">
      <w:pPr>
        <w:jc w:val="center"/>
        <w:rPr>
          <w:sz w:val="24"/>
          <w:szCs w:val="24"/>
        </w:rPr>
      </w:pPr>
    </w:p>
    <w:p w:rsidR="00497195" w:rsidRDefault="00497195" w:rsidP="00DC5984">
      <w:pPr>
        <w:jc w:val="center"/>
        <w:rPr>
          <w:sz w:val="24"/>
          <w:szCs w:val="24"/>
        </w:rPr>
      </w:pPr>
    </w:p>
    <w:p w:rsidR="00497195" w:rsidRDefault="00497195" w:rsidP="00DC5984">
      <w:pPr>
        <w:jc w:val="center"/>
        <w:rPr>
          <w:sz w:val="24"/>
          <w:szCs w:val="24"/>
        </w:rPr>
      </w:pPr>
    </w:p>
    <w:p w:rsidR="00497195" w:rsidRDefault="00497195" w:rsidP="00DC5984">
      <w:pPr>
        <w:jc w:val="center"/>
        <w:rPr>
          <w:sz w:val="24"/>
          <w:szCs w:val="24"/>
        </w:rPr>
      </w:pPr>
    </w:p>
    <w:p w:rsidR="00497195" w:rsidRDefault="00497195" w:rsidP="00DC5984">
      <w:pPr>
        <w:jc w:val="center"/>
        <w:rPr>
          <w:sz w:val="24"/>
          <w:szCs w:val="24"/>
        </w:rPr>
      </w:pPr>
    </w:p>
    <w:p w:rsidR="00497195" w:rsidRDefault="00497195" w:rsidP="00DC5984">
      <w:pPr>
        <w:jc w:val="center"/>
        <w:rPr>
          <w:sz w:val="24"/>
          <w:szCs w:val="24"/>
        </w:rPr>
      </w:pPr>
    </w:p>
    <w:p w:rsidR="00497195" w:rsidRDefault="00497195" w:rsidP="00DC5984">
      <w:pPr>
        <w:jc w:val="center"/>
        <w:rPr>
          <w:sz w:val="24"/>
          <w:szCs w:val="24"/>
        </w:rPr>
      </w:pPr>
    </w:p>
    <w:p w:rsidR="00497195" w:rsidRDefault="00497195" w:rsidP="00DC5984">
      <w:pPr>
        <w:jc w:val="center"/>
        <w:rPr>
          <w:sz w:val="24"/>
          <w:szCs w:val="24"/>
        </w:rPr>
      </w:pPr>
    </w:p>
    <w:p w:rsidR="00497195" w:rsidRDefault="00497195" w:rsidP="00DC5984">
      <w:pPr>
        <w:jc w:val="center"/>
        <w:rPr>
          <w:sz w:val="24"/>
          <w:szCs w:val="24"/>
        </w:rPr>
      </w:pPr>
    </w:p>
    <w:p w:rsidR="00497195" w:rsidRDefault="00497195" w:rsidP="00DC5984">
      <w:pPr>
        <w:jc w:val="center"/>
        <w:rPr>
          <w:sz w:val="24"/>
          <w:szCs w:val="24"/>
        </w:rPr>
      </w:pPr>
    </w:p>
    <w:p w:rsidR="00497195" w:rsidRDefault="00497195" w:rsidP="00DC5984">
      <w:pPr>
        <w:jc w:val="center"/>
        <w:rPr>
          <w:sz w:val="24"/>
          <w:szCs w:val="24"/>
        </w:rPr>
      </w:pPr>
    </w:p>
    <w:p w:rsidR="00497195" w:rsidRDefault="00497195" w:rsidP="00DC5984">
      <w:pPr>
        <w:jc w:val="center"/>
        <w:rPr>
          <w:sz w:val="24"/>
          <w:szCs w:val="24"/>
        </w:rPr>
      </w:pPr>
    </w:p>
    <w:p w:rsidR="00497195" w:rsidRDefault="00497195" w:rsidP="00DC5984">
      <w:pPr>
        <w:jc w:val="center"/>
        <w:rPr>
          <w:sz w:val="24"/>
          <w:szCs w:val="24"/>
        </w:rPr>
      </w:pPr>
    </w:p>
    <w:p w:rsidR="00497195" w:rsidRDefault="00497195" w:rsidP="00DC5984">
      <w:pPr>
        <w:jc w:val="center"/>
        <w:rPr>
          <w:sz w:val="24"/>
          <w:szCs w:val="24"/>
        </w:rPr>
      </w:pPr>
    </w:p>
    <w:p w:rsidR="00497195" w:rsidRDefault="00497195" w:rsidP="00DC5984">
      <w:pPr>
        <w:jc w:val="center"/>
        <w:rPr>
          <w:sz w:val="24"/>
          <w:szCs w:val="24"/>
        </w:rPr>
      </w:pPr>
    </w:p>
    <w:p w:rsidR="00DC5984" w:rsidRDefault="00DC5984" w:rsidP="00DC5984">
      <w:pPr>
        <w:jc w:val="center"/>
        <w:rPr>
          <w:sz w:val="24"/>
          <w:szCs w:val="24"/>
        </w:rPr>
      </w:pPr>
      <w:r>
        <w:rPr>
          <w:sz w:val="24"/>
          <w:szCs w:val="24"/>
        </w:rPr>
        <w:t>Пермь 2010</w:t>
      </w:r>
    </w:p>
    <w:p w:rsidR="00CD2557" w:rsidRDefault="00CD2557"/>
    <w:p w:rsidR="00DC5984" w:rsidRDefault="00DC5984">
      <w:pPr>
        <w:rPr>
          <w:b/>
          <w:i/>
          <w:sz w:val="24"/>
          <w:szCs w:val="24"/>
        </w:rPr>
      </w:pPr>
      <w:r w:rsidRPr="00DC5984">
        <w:rPr>
          <w:b/>
          <w:i/>
          <w:sz w:val="24"/>
          <w:szCs w:val="24"/>
          <w:lang w:val="en-US"/>
        </w:rPr>
        <w:t>II</w:t>
      </w:r>
      <w:r w:rsidRPr="00DC5984">
        <w:rPr>
          <w:b/>
          <w:i/>
          <w:sz w:val="24"/>
          <w:szCs w:val="24"/>
        </w:rPr>
        <w:t xml:space="preserve"> часть.</w:t>
      </w:r>
    </w:p>
    <w:p w:rsidR="002E4C89" w:rsidRPr="00DC5984" w:rsidRDefault="002E4C89">
      <w:pPr>
        <w:rPr>
          <w:b/>
          <w:i/>
          <w:sz w:val="24"/>
          <w:szCs w:val="24"/>
        </w:rPr>
      </w:pPr>
    </w:p>
    <w:p w:rsidR="00DC5984" w:rsidRDefault="00DC5984" w:rsidP="00DC5984">
      <w:pPr>
        <w:rPr>
          <w:b/>
          <w:i/>
          <w:sz w:val="24"/>
          <w:szCs w:val="24"/>
        </w:rPr>
      </w:pPr>
      <w:r w:rsidRPr="00DC5984">
        <w:rPr>
          <w:b/>
          <w:i/>
          <w:sz w:val="24"/>
          <w:szCs w:val="24"/>
        </w:rPr>
        <w:t>1.</w:t>
      </w:r>
      <w:r>
        <w:rPr>
          <w:b/>
          <w:i/>
          <w:sz w:val="24"/>
          <w:szCs w:val="24"/>
        </w:rPr>
        <w:t xml:space="preserve"> </w:t>
      </w:r>
      <w:r w:rsidRPr="00DC5984">
        <w:rPr>
          <w:b/>
          <w:i/>
          <w:sz w:val="24"/>
          <w:szCs w:val="24"/>
        </w:rPr>
        <w:t>Методика проведения хронометражных наблюдений</w:t>
      </w:r>
      <w:r>
        <w:rPr>
          <w:b/>
          <w:i/>
          <w:sz w:val="24"/>
          <w:szCs w:val="24"/>
        </w:rPr>
        <w:t>.</w:t>
      </w:r>
    </w:p>
    <w:p w:rsidR="00F07E60" w:rsidRPr="00F07E60" w:rsidRDefault="00F07E60" w:rsidP="00F07E60">
      <w:pPr>
        <w:spacing w:before="100" w:beforeAutospacing="1" w:after="100" w:afterAutospacing="1"/>
        <w:rPr>
          <w:sz w:val="24"/>
          <w:szCs w:val="24"/>
        </w:rPr>
      </w:pPr>
      <w:bookmarkStart w:id="0" w:name="sl1"/>
      <w:r w:rsidRPr="00F07E60">
        <w:rPr>
          <w:b/>
          <w:bCs/>
          <w:i/>
          <w:iCs/>
          <w:sz w:val="24"/>
          <w:szCs w:val="24"/>
        </w:rPr>
        <w:t>Хронометраж</w:t>
      </w:r>
      <w:bookmarkEnd w:id="0"/>
      <w:r w:rsidRPr="00F07E60">
        <w:rPr>
          <w:i/>
          <w:iCs/>
          <w:sz w:val="24"/>
          <w:szCs w:val="24"/>
        </w:rPr>
        <w:t xml:space="preserve"> состоит из таких этапов</w:t>
      </w:r>
      <w:r w:rsidRPr="00F07E60">
        <w:rPr>
          <w:sz w:val="24"/>
          <w:szCs w:val="24"/>
        </w:rPr>
        <w:t xml:space="preserve">: </w:t>
      </w:r>
    </w:p>
    <w:p w:rsidR="00F07E60" w:rsidRPr="00F07E60" w:rsidRDefault="00F07E60" w:rsidP="00F07E60">
      <w:pPr>
        <w:numPr>
          <w:ilvl w:val="0"/>
          <w:numId w:val="2"/>
        </w:numPr>
        <w:spacing w:before="100" w:beforeAutospacing="1" w:after="100" w:afterAutospacing="1"/>
        <w:rPr>
          <w:sz w:val="24"/>
          <w:szCs w:val="24"/>
        </w:rPr>
      </w:pPr>
      <w:r w:rsidRPr="00F07E60">
        <w:rPr>
          <w:sz w:val="24"/>
          <w:szCs w:val="24"/>
        </w:rPr>
        <w:t xml:space="preserve">подготовка к наблюдению; </w:t>
      </w:r>
    </w:p>
    <w:p w:rsidR="00F07E60" w:rsidRPr="00F07E60" w:rsidRDefault="00F07E60" w:rsidP="00F07E60">
      <w:pPr>
        <w:numPr>
          <w:ilvl w:val="0"/>
          <w:numId w:val="2"/>
        </w:numPr>
        <w:spacing w:before="100" w:beforeAutospacing="1" w:after="100" w:afterAutospacing="1"/>
        <w:rPr>
          <w:sz w:val="24"/>
          <w:szCs w:val="24"/>
        </w:rPr>
      </w:pPr>
      <w:r w:rsidRPr="00F07E60">
        <w:rPr>
          <w:sz w:val="24"/>
          <w:szCs w:val="24"/>
        </w:rPr>
        <w:t xml:space="preserve">непосредственно наблюдение и измерение затрат рабочего времени (хронометрирование); </w:t>
      </w:r>
    </w:p>
    <w:p w:rsidR="00F07E60" w:rsidRPr="00F07E60" w:rsidRDefault="00F07E60" w:rsidP="00F07E60">
      <w:pPr>
        <w:numPr>
          <w:ilvl w:val="0"/>
          <w:numId w:val="2"/>
        </w:numPr>
        <w:spacing w:before="100" w:beforeAutospacing="1" w:after="100" w:afterAutospacing="1"/>
        <w:rPr>
          <w:sz w:val="24"/>
          <w:szCs w:val="24"/>
        </w:rPr>
      </w:pPr>
      <w:r w:rsidRPr="00F07E60">
        <w:rPr>
          <w:sz w:val="24"/>
          <w:szCs w:val="24"/>
        </w:rPr>
        <w:t xml:space="preserve">обработка хронометражных наблюдений, анализ и систематизация полученного материала с целью нормирования. </w:t>
      </w:r>
    </w:p>
    <w:p w:rsidR="00F07E60" w:rsidRPr="00F07E60" w:rsidRDefault="00F07E60" w:rsidP="00F07E60">
      <w:pPr>
        <w:spacing w:before="100" w:beforeAutospacing="1" w:after="100" w:afterAutospacing="1"/>
        <w:rPr>
          <w:sz w:val="24"/>
          <w:szCs w:val="24"/>
        </w:rPr>
      </w:pPr>
      <w:r w:rsidRPr="00F07E60">
        <w:rPr>
          <w:sz w:val="24"/>
          <w:szCs w:val="24"/>
        </w:rPr>
        <w:t xml:space="preserve">Результаты изучения операции, измерение затрат времени по элементам и обработка данных наблюдения заносятся в хронометражную карту (хронокарту), которая является основным документом </w:t>
      </w:r>
      <w:r w:rsidRPr="00F07E60">
        <w:rPr>
          <w:i/>
          <w:iCs/>
          <w:sz w:val="24"/>
          <w:szCs w:val="24"/>
        </w:rPr>
        <w:t>хронометража</w:t>
      </w:r>
      <w:r w:rsidRPr="00F07E60">
        <w:rPr>
          <w:sz w:val="24"/>
          <w:szCs w:val="24"/>
        </w:rPr>
        <w:t xml:space="preserve">. </w:t>
      </w:r>
    </w:p>
    <w:p w:rsidR="00F07E60" w:rsidRDefault="00F07E60" w:rsidP="00F07E60">
      <w:pPr>
        <w:spacing w:before="100" w:beforeAutospacing="1" w:after="100" w:afterAutospacing="1"/>
        <w:outlineLvl w:val="1"/>
        <w:rPr>
          <w:b/>
          <w:bCs/>
          <w:sz w:val="24"/>
          <w:szCs w:val="24"/>
        </w:rPr>
      </w:pPr>
      <w:bookmarkStart w:id="1" w:name="p3"/>
      <w:r w:rsidRPr="00F07E60">
        <w:rPr>
          <w:b/>
          <w:bCs/>
          <w:sz w:val="24"/>
          <w:szCs w:val="24"/>
        </w:rPr>
        <w:t>а) Подготовка к проведению наблюдения</w:t>
      </w:r>
      <w:bookmarkEnd w:id="1"/>
      <w:r w:rsidRPr="00F07E60">
        <w:rPr>
          <w:b/>
          <w:bCs/>
          <w:sz w:val="24"/>
          <w:szCs w:val="24"/>
        </w:rPr>
        <w:t xml:space="preserve"> </w:t>
      </w:r>
    </w:p>
    <w:p w:rsidR="00F07E60" w:rsidRPr="00F07E60" w:rsidRDefault="00F07E60" w:rsidP="00F07E60">
      <w:pPr>
        <w:spacing w:before="100" w:beforeAutospacing="1" w:after="100" w:afterAutospacing="1"/>
        <w:outlineLvl w:val="1"/>
        <w:rPr>
          <w:b/>
          <w:bCs/>
          <w:sz w:val="24"/>
          <w:szCs w:val="24"/>
        </w:rPr>
      </w:pPr>
      <w:r w:rsidRPr="00F07E60">
        <w:rPr>
          <w:sz w:val="24"/>
          <w:szCs w:val="24"/>
        </w:rPr>
        <w:t xml:space="preserve">Высокое качество полученных в результате хронометрирования материалов главным образом зависит от правильного выбора соответственно поставленной цели объекта наблюдения, от качества подготовки наблюдателя, того, за кем наблюдают, и рабочего места для проведения хронометража. </w:t>
      </w:r>
      <w:r w:rsidRPr="00F07E60">
        <w:rPr>
          <w:i/>
          <w:iCs/>
          <w:sz w:val="24"/>
          <w:szCs w:val="24"/>
        </w:rPr>
        <w:t>Подготовка к проведению хронометража</w:t>
      </w:r>
      <w:r w:rsidRPr="00F07E60">
        <w:rPr>
          <w:sz w:val="24"/>
          <w:szCs w:val="24"/>
        </w:rPr>
        <w:t xml:space="preserve"> состоит из таких этапов: </w:t>
      </w:r>
    </w:p>
    <w:p w:rsidR="00F07E60" w:rsidRPr="00F07E60" w:rsidRDefault="00F07E60" w:rsidP="00F07E60">
      <w:pPr>
        <w:numPr>
          <w:ilvl w:val="0"/>
          <w:numId w:val="3"/>
        </w:numPr>
        <w:spacing w:before="100" w:beforeAutospacing="1" w:after="100" w:afterAutospacing="1"/>
        <w:rPr>
          <w:sz w:val="24"/>
          <w:szCs w:val="24"/>
        </w:rPr>
      </w:pPr>
      <w:r w:rsidRPr="00F07E60">
        <w:rPr>
          <w:sz w:val="24"/>
          <w:szCs w:val="24"/>
        </w:rPr>
        <w:t xml:space="preserve">выбор рабочего; </w:t>
      </w:r>
    </w:p>
    <w:p w:rsidR="00F07E60" w:rsidRPr="00F07E60" w:rsidRDefault="00F07E60" w:rsidP="00F07E60">
      <w:pPr>
        <w:numPr>
          <w:ilvl w:val="0"/>
          <w:numId w:val="3"/>
        </w:numPr>
        <w:spacing w:before="100" w:beforeAutospacing="1" w:after="100" w:afterAutospacing="1"/>
        <w:rPr>
          <w:sz w:val="24"/>
          <w:szCs w:val="24"/>
        </w:rPr>
      </w:pPr>
      <w:r w:rsidRPr="00F07E60">
        <w:rPr>
          <w:sz w:val="24"/>
          <w:szCs w:val="24"/>
        </w:rPr>
        <w:t xml:space="preserve">расчленение операции на составляющие ее элементы; </w:t>
      </w:r>
    </w:p>
    <w:p w:rsidR="00F07E60" w:rsidRPr="00F07E60" w:rsidRDefault="00F07E60" w:rsidP="00F07E60">
      <w:pPr>
        <w:numPr>
          <w:ilvl w:val="0"/>
          <w:numId w:val="3"/>
        </w:numPr>
        <w:spacing w:before="100" w:beforeAutospacing="1" w:after="100" w:afterAutospacing="1"/>
        <w:rPr>
          <w:sz w:val="24"/>
          <w:szCs w:val="24"/>
        </w:rPr>
      </w:pPr>
      <w:r w:rsidRPr="00F07E60">
        <w:rPr>
          <w:sz w:val="24"/>
          <w:szCs w:val="24"/>
        </w:rPr>
        <w:t xml:space="preserve">определение фиксажных точек факторов продолжительности; </w:t>
      </w:r>
    </w:p>
    <w:p w:rsidR="00F07E60" w:rsidRPr="00F07E60" w:rsidRDefault="00F07E60" w:rsidP="00F07E60">
      <w:pPr>
        <w:numPr>
          <w:ilvl w:val="0"/>
          <w:numId w:val="3"/>
        </w:numPr>
        <w:spacing w:before="100" w:beforeAutospacing="1" w:after="100" w:afterAutospacing="1"/>
        <w:rPr>
          <w:sz w:val="24"/>
          <w:szCs w:val="24"/>
        </w:rPr>
      </w:pPr>
      <w:r w:rsidRPr="00F07E60">
        <w:rPr>
          <w:sz w:val="24"/>
          <w:szCs w:val="24"/>
        </w:rPr>
        <w:t xml:space="preserve">количества необходимых наблюдений (измерений); </w:t>
      </w:r>
    </w:p>
    <w:p w:rsidR="00F07E60" w:rsidRPr="00F07E60" w:rsidRDefault="00F07E60" w:rsidP="00F07E60">
      <w:pPr>
        <w:numPr>
          <w:ilvl w:val="0"/>
          <w:numId w:val="3"/>
        </w:numPr>
        <w:spacing w:before="100" w:beforeAutospacing="1" w:after="100" w:afterAutospacing="1"/>
        <w:rPr>
          <w:sz w:val="24"/>
          <w:szCs w:val="24"/>
        </w:rPr>
      </w:pPr>
      <w:r w:rsidRPr="00F07E60">
        <w:rPr>
          <w:sz w:val="24"/>
          <w:szCs w:val="24"/>
        </w:rPr>
        <w:t xml:space="preserve">проведение мероприятий по обеспечению нормальных условий и бесперебойной работы во время наблюдения; </w:t>
      </w:r>
    </w:p>
    <w:p w:rsidR="00F07E60" w:rsidRPr="00F07E60" w:rsidRDefault="00F07E60" w:rsidP="00F07E60">
      <w:pPr>
        <w:numPr>
          <w:ilvl w:val="0"/>
          <w:numId w:val="3"/>
        </w:numPr>
        <w:spacing w:before="100" w:beforeAutospacing="1" w:after="100" w:afterAutospacing="1"/>
        <w:rPr>
          <w:sz w:val="24"/>
          <w:szCs w:val="24"/>
        </w:rPr>
      </w:pPr>
      <w:r w:rsidRPr="00F07E60">
        <w:rPr>
          <w:sz w:val="24"/>
          <w:szCs w:val="24"/>
        </w:rPr>
        <w:t xml:space="preserve">подготовка и инструктаж рабочих; </w:t>
      </w:r>
    </w:p>
    <w:p w:rsidR="00F07E60" w:rsidRPr="00F07E60" w:rsidRDefault="00F07E60" w:rsidP="00F07E60">
      <w:pPr>
        <w:numPr>
          <w:ilvl w:val="0"/>
          <w:numId w:val="3"/>
        </w:numPr>
        <w:spacing w:before="100" w:beforeAutospacing="1" w:after="100" w:afterAutospacing="1"/>
        <w:rPr>
          <w:sz w:val="24"/>
          <w:szCs w:val="24"/>
        </w:rPr>
      </w:pPr>
      <w:r w:rsidRPr="00F07E60">
        <w:rPr>
          <w:sz w:val="24"/>
          <w:szCs w:val="24"/>
        </w:rPr>
        <w:t xml:space="preserve">подготовка наблюдателя к проведению наблюдения; </w:t>
      </w:r>
    </w:p>
    <w:p w:rsidR="00F07E60" w:rsidRPr="00F07E60" w:rsidRDefault="00F07E60" w:rsidP="00F07E60">
      <w:pPr>
        <w:numPr>
          <w:ilvl w:val="0"/>
          <w:numId w:val="3"/>
        </w:numPr>
        <w:spacing w:before="100" w:beforeAutospacing="1" w:after="100" w:afterAutospacing="1"/>
        <w:rPr>
          <w:sz w:val="24"/>
          <w:szCs w:val="24"/>
        </w:rPr>
      </w:pPr>
      <w:r w:rsidRPr="00F07E60">
        <w:rPr>
          <w:sz w:val="24"/>
          <w:szCs w:val="24"/>
        </w:rPr>
        <w:t xml:space="preserve">заполнение бланка хронокарты. </w:t>
      </w:r>
    </w:p>
    <w:p w:rsidR="00F07E60" w:rsidRPr="00F07E60" w:rsidRDefault="00F07E60" w:rsidP="00F07E60">
      <w:pPr>
        <w:spacing w:before="100" w:beforeAutospacing="1" w:after="100" w:afterAutospacing="1"/>
        <w:rPr>
          <w:sz w:val="24"/>
          <w:szCs w:val="24"/>
        </w:rPr>
      </w:pPr>
      <w:r w:rsidRPr="00F07E60">
        <w:rPr>
          <w:i/>
          <w:iCs/>
          <w:sz w:val="24"/>
          <w:szCs w:val="24"/>
        </w:rPr>
        <w:t>Выбор рабочего</w:t>
      </w:r>
      <w:r w:rsidRPr="00F07E60">
        <w:rPr>
          <w:sz w:val="24"/>
          <w:szCs w:val="24"/>
        </w:rPr>
        <w:t xml:space="preserve">. В зависимости от цели хронометража могут выбираться объекты для наблюдения. Для выявления наилучших приемов работы наблюдение должно проводиться главным образом за работой передовиков производства. Внедрение технически обоснованных норм должно оказывать содействие поэтому, чтобы производительность труда всех рабочих приближалась к уровню производительности, достигнутого передовыми рабочими. Поэтому, если разрешают условия производства, для определения нормативной продолжительности элементов операции или величины оперативного времени </w:t>
      </w:r>
      <w:r w:rsidRPr="00F07E60">
        <w:rPr>
          <w:i/>
          <w:iCs/>
          <w:sz w:val="24"/>
          <w:szCs w:val="24"/>
        </w:rPr>
        <w:t>целесообразным будет наблюдение за рабочим, выработка которого находится на уровне между средней производительностью, достигнутой всеми рабочими, и выработкой рабочих, которые достигли наилучших показателей в данной или аналогичных работах</w:t>
      </w:r>
      <w:r w:rsidRPr="00F07E60">
        <w:rPr>
          <w:sz w:val="24"/>
          <w:szCs w:val="24"/>
        </w:rPr>
        <w:t xml:space="preserve">. </w:t>
      </w:r>
    </w:p>
    <w:p w:rsidR="00F07E60" w:rsidRPr="00F07E60" w:rsidRDefault="00F07E60" w:rsidP="00F07E60">
      <w:pPr>
        <w:spacing w:before="100" w:beforeAutospacing="1" w:after="100" w:afterAutospacing="1"/>
        <w:rPr>
          <w:sz w:val="24"/>
          <w:szCs w:val="24"/>
        </w:rPr>
      </w:pPr>
      <w:r w:rsidRPr="00F07E60">
        <w:rPr>
          <w:i/>
          <w:iCs/>
          <w:sz w:val="24"/>
          <w:szCs w:val="24"/>
        </w:rPr>
        <w:t>Разделение операции на составные элементы</w:t>
      </w:r>
      <w:r w:rsidRPr="00F07E60">
        <w:rPr>
          <w:sz w:val="24"/>
          <w:szCs w:val="24"/>
        </w:rPr>
        <w:t xml:space="preserve">. Следующим этапом подготовки к наблюдению является разделение операции на составные ее элементы, то есть на комплексы приемов, отдельные приемы, а также действия и движения. Этому должно предшествовать изучение (без измерения времени) того, как выполняется данная операция, какие действия и в какой последовательности осуществляет рабочий, нет ли при этом лишних или неправильно выполняемых приемов или действий. </w:t>
      </w:r>
    </w:p>
    <w:p w:rsidR="00F07E60" w:rsidRPr="00F07E60" w:rsidRDefault="00F07E60" w:rsidP="00F07E60">
      <w:pPr>
        <w:spacing w:before="100" w:beforeAutospacing="1" w:after="100" w:afterAutospacing="1"/>
        <w:rPr>
          <w:sz w:val="24"/>
          <w:szCs w:val="24"/>
        </w:rPr>
      </w:pPr>
      <w:r w:rsidRPr="00F07E60">
        <w:rPr>
          <w:i/>
          <w:iCs/>
          <w:sz w:val="24"/>
          <w:szCs w:val="24"/>
        </w:rPr>
        <w:t>Степень разделения операции зависит от типа производства</w:t>
      </w:r>
      <w:r w:rsidRPr="00F07E60">
        <w:rPr>
          <w:sz w:val="24"/>
          <w:szCs w:val="24"/>
        </w:rPr>
        <w:t xml:space="preserve">, то есть большая дифференциация предполагается в условиях массового или многосерийного производства и меньшая - в серийном и мелкосерийном производстве. </w:t>
      </w:r>
    </w:p>
    <w:p w:rsidR="00F07E60" w:rsidRPr="00F07E60" w:rsidRDefault="00F07E60" w:rsidP="00F07E60">
      <w:pPr>
        <w:spacing w:before="100" w:beforeAutospacing="1" w:after="100" w:afterAutospacing="1"/>
        <w:rPr>
          <w:sz w:val="24"/>
          <w:szCs w:val="24"/>
        </w:rPr>
      </w:pPr>
      <w:r w:rsidRPr="00F07E60">
        <w:rPr>
          <w:i/>
          <w:iCs/>
          <w:sz w:val="24"/>
          <w:szCs w:val="24"/>
        </w:rPr>
        <w:t>Содержание элементов, на которые разделяется операция</w:t>
      </w:r>
      <w:r w:rsidRPr="00F07E60">
        <w:rPr>
          <w:sz w:val="24"/>
          <w:szCs w:val="24"/>
        </w:rPr>
        <w:t xml:space="preserve">, должен отвечать действующим нормативам времени, разрешать фиксировать их продолжительность с помощью регистрирующего прибора и обеспечивать систематизацию данных хрононаблюдений за каждым </w:t>
      </w:r>
      <w:r w:rsidRPr="00F07E60">
        <w:rPr>
          <w:i/>
          <w:iCs/>
          <w:sz w:val="24"/>
          <w:szCs w:val="24"/>
        </w:rPr>
        <w:t>в отдельности нормированным элементом операции</w:t>
      </w:r>
      <w:r w:rsidRPr="00F07E60">
        <w:rPr>
          <w:sz w:val="24"/>
          <w:szCs w:val="24"/>
        </w:rPr>
        <w:t xml:space="preserve">. При этом особое внимание должно обращаться не только на строгое соблюдение технологической последовательности элементов операции, а и на целесообразность последовательности выполнения отдельных приемов, которые выработались у рабочего, возможность сокращения количества действий рабочего на движение за счет устранения лишних, объединения и параллельного выполнения части приемов во время автоматической работы оборудования. </w:t>
      </w:r>
    </w:p>
    <w:p w:rsidR="00F07E60" w:rsidRPr="00F07E60" w:rsidRDefault="00F07E60" w:rsidP="00F07E60">
      <w:pPr>
        <w:spacing w:before="100" w:beforeAutospacing="1" w:after="100" w:afterAutospacing="1"/>
        <w:rPr>
          <w:sz w:val="24"/>
          <w:szCs w:val="24"/>
        </w:rPr>
      </w:pPr>
      <w:r w:rsidRPr="00F07E60">
        <w:rPr>
          <w:i/>
          <w:iCs/>
          <w:sz w:val="24"/>
          <w:szCs w:val="24"/>
        </w:rPr>
        <w:t>Определение фиксажных точек</w:t>
      </w:r>
      <w:r w:rsidRPr="00F07E60">
        <w:rPr>
          <w:sz w:val="24"/>
          <w:szCs w:val="24"/>
        </w:rPr>
        <w:t xml:space="preserve">. Чтобы правильно определить продолжительность каждого элемента операции, важно точно установить границы, которые отделяют один элемент от другого и фиксируют момент окончания одного элемента и начало другого элемента. </w:t>
      </w:r>
    </w:p>
    <w:p w:rsidR="00F07E60" w:rsidRPr="00F07E60" w:rsidRDefault="00F07E60" w:rsidP="00F07E60">
      <w:pPr>
        <w:spacing w:before="100" w:beforeAutospacing="1" w:after="100" w:afterAutospacing="1"/>
        <w:rPr>
          <w:sz w:val="24"/>
          <w:szCs w:val="24"/>
        </w:rPr>
      </w:pPr>
      <w:r w:rsidRPr="00F07E60">
        <w:rPr>
          <w:sz w:val="24"/>
          <w:szCs w:val="24"/>
        </w:rPr>
        <w:t xml:space="preserve">Такие выразительные внешние признаки, которые определяют начало и конец элемента операции, называются </w:t>
      </w:r>
      <w:bookmarkStart w:id="2" w:name="sl2"/>
      <w:r w:rsidRPr="00F07E60">
        <w:rPr>
          <w:b/>
          <w:bCs/>
          <w:i/>
          <w:iCs/>
          <w:sz w:val="24"/>
          <w:szCs w:val="24"/>
        </w:rPr>
        <w:t>фиксажными точками</w:t>
      </w:r>
      <w:bookmarkEnd w:id="2"/>
      <w:r w:rsidRPr="00F07E60">
        <w:rPr>
          <w:sz w:val="24"/>
          <w:szCs w:val="24"/>
        </w:rPr>
        <w:t xml:space="preserve">. Признаки для определения фиксажной точки устанавливаются по четкому зрительному восприятию начала или завершения того или другого действия или движения рабочего, а также по звуку. Так, например, фиксажными точками могут быть приняты: момент прикосновения или прием руки от рукоятки, кнопки, маховика, детали, инструмента; начало движения или остановка отдельных механизмов машины, а также звук от двигателя, приведенного в действие; звук удара при откладывании детали в сторону, момент остановки рабочего возле другой машины при переходе от одной машины к другой и т.п.. </w:t>
      </w:r>
    </w:p>
    <w:p w:rsidR="00F07E60" w:rsidRPr="00F07E60" w:rsidRDefault="00F07E60" w:rsidP="00F07E60">
      <w:pPr>
        <w:spacing w:before="100" w:beforeAutospacing="1" w:after="100" w:afterAutospacing="1"/>
        <w:rPr>
          <w:sz w:val="24"/>
          <w:szCs w:val="24"/>
        </w:rPr>
      </w:pPr>
      <w:r w:rsidRPr="00F07E60">
        <w:rPr>
          <w:sz w:val="24"/>
          <w:szCs w:val="24"/>
        </w:rPr>
        <w:t xml:space="preserve">Различают начальные и конечные фиксажные точки. </w:t>
      </w:r>
      <w:r w:rsidRPr="00F07E60">
        <w:rPr>
          <w:i/>
          <w:iCs/>
          <w:sz w:val="24"/>
          <w:szCs w:val="24"/>
        </w:rPr>
        <w:t>Начальной фиксажной точкой</w:t>
      </w:r>
      <w:r w:rsidRPr="00F07E60">
        <w:rPr>
          <w:sz w:val="24"/>
          <w:szCs w:val="24"/>
        </w:rPr>
        <w:t xml:space="preserve"> может быть момент перемещения детали, инструмента, обращение рабочего органа машины, прикосновенье руки рабочего к предмету или прием руки от предмета. </w:t>
      </w:r>
      <w:r w:rsidRPr="00F07E60">
        <w:rPr>
          <w:i/>
          <w:iCs/>
          <w:sz w:val="24"/>
          <w:szCs w:val="24"/>
        </w:rPr>
        <w:t>Конечной точкой</w:t>
      </w:r>
      <w:r w:rsidRPr="00F07E60">
        <w:rPr>
          <w:sz w:val="24"/>
          <w:szCs w:val="24"/>
        </w:rPr>
        <w:t xml:space="preserve"> может быть момент столкновенья предмета, который двигается, с другим, завершение движения детали, инструмента или обращения рабочего органа машины, прием руки рабочего от предмета, который он двигал. Так, например, для элемента операции “взять деталь и установить ее в кондуктор” начальной фиксажной точкой будет прикосновение руки к детали, а конечной - прием руки от детали. </w:t>
      </w:r>
    </w:p>
    <w:p w:rsidR="00F07E60" w:rsidRPr="00F07E60" w:rsidRDefault="00F07E60" w:rsidP="00F07E60">
      <w:pPr>
        <w:spacing w:before="100" w:beforeAutospacing="1" w:after="100" w:afterAutospacing="1"/>
        <w:rPr>
          <w:sz w:val="24"/>
          <w:szCs w:val="24"/>
        </w:rPr>
      </w:pPr>
      <w:r w:rsidRPr="00F07E60">
        <w:rPr>
          <w:i/>
          <w:iCs/>
          <w:sz w:val="24"/>
          <w:szCs w:val="24"/>
        </w:rPr>
        <w:t>Если ведется наблюдение за текущим временем, то конечная фиксажная точка предшествующего элемента является в одно и то же время и начальной точкой выполнения следующего элемента операции</w:t>
      </w:r>
      <w:r w:rsidRPr="00F07E60">
        <w:rPr>
          <w:sz w:val="24"/>
          <w:szCs w:val="24"/>
        </w:rPr>
        <w:t xml:space="preserve">, поэтому при этом виде наблюдения ограничиваются установлением только конечных фиксажных точек, за исключением первого элемента операции по первому измерению, для которого должна быть определена и начальная фиксажная точка. </w:t>
      </w:r>
    </w:p>
    <w:p w:rsidR="00F07E60" w:rsidRPr="00F07E60" w:rsidRDefault="00F07E60" w:rsidP="00F07E60">
      <w:pPr>
        <w:spacing w:before="100" w:beforeAutospacing="1" w:after="100" w:afterAutospacing="1"/>
        <w:rPr>
          <w:sz w:val="24"/>
          <w:szCs w:val="24"/>
        </w:rPr>
      </w:pPr>
      <w:r w:rsidRPr="00F07E60">
        <w:rPr>
          <w:i/>
          <w:iCs/>
          <w:sz w:val="24"/>
          <w:szCs w:val="24"/>
        </w:rPr>
        <w:t>Факторы продолжительности</w:t>
      </w:r>
      <w:r w:rsidRPr="00F07E60">
        <w:rPr>
          <w:sz w:val="24"/>
          <w:szCs w:val="24"/>
        </w:rPr>
        <w:t xml:space="preserve">. Для анализа результатов наблюдения большее значение имеют </w:t>
      </w:r>
      <w:r w:rsidRPr="00F07E60">
        <w:rPr>
          <w:i/>
          <w:iCs/>
          <w:sz w:val="24"/>
          <w:szCs w:val="24"/>
        </w:rPr>
        <w:t>отметки наблюдателя в хронокарте о факторах, которые влияют или определяют продолжительность каждого элемента операции</w:t>
      </w:r>
      <w:r w:rsidRPr="00F07E60">
        <w:rPr>
          <w:sz w:val="24"/>
          <w:szCs w:val="24"/>
        </w:rPr>
        <w:t xml:space="preserve">. Такого рода </w:t>
      </w:r>
      <w:r w:rsidRPr="00F07E60">
        <w:rPr>
          <w:i/>
          <w:iCs/>
          <w:sz w:val="24"/>
          <w:szCs w:val="24"/>
        </w:rPr>
        <w:t>факторы</w:t>
      </w:r>
      <w:r w:rsidRPr="00F07E60">
        <w:rPr>
          <w:sz w:val="24"/>
          <w:szCs w:val="24"/>
        </w:rPr>
        <w:t xml:space="preserve"> могут зависеть от конструкции оборудования, веса и конфигурации изделий, технологии изготовления, режимов работы оборудования, организации производства, работы и рабочего места. Они производят разное влияние как на продолжительность операции в целом, так и на отдельные ее составные элементы. Так, например, для элемента “взять заготовку и установить ее в центр токарного станка” главным фактором продолжительности элемента будет вес заготовки, для элемента “отвести суппорт” - расстояние продольного перемещения и размеры станка, для перехода рабочего от станка к станку - расстояние между станками и т.п.. </w:t>
      </w:r>
    </w:p>
    <w:p w:rsidR="00F07E60" w:rsidRPr="00F07E60" w:rsidRDefault="00F07E60" w:rsidP="00F07E60">
      <w:pPr>
        <w:spacing w:before="100" w:beforeAutospacing="1" w:after="100" w:afterAutospacing="1"/>
        <w:rPr>
          <w:sz w:val="24"/>
          <w:szCs w:val="24"/>
        </w:rPr>
      </w:pPr>
      <w:r w:rsidRPr="00F07E60">
        <w:rPr>
          <w:i/>
          <w:iCs/>
          <w:sz w:val="24"/>
          <w:szCs w:val="24"/>
        </w:rPr>
        <w:t>Количество наблюдений</w:t>
      </w:r>
      <w:r w:rsidRPr="00F07E60">
        <w:rPr>
          <w:sz w:val="24"/>
          <w:szCs w:val="24"/>
        </w:rPr>
        <w:t xml:space="preserve">. Даже при наиболее стойкой работе вследствие влияния разных причин, которые зависят и не зависят от рабочего, затраты времени на одни и те же приемы у рабочего неравномерные. Поэтому для получения достоверной продолжительности отдельных элементов операции стремятся провести наибольшее количество наблюдений, поскольку при достаточно большом количестве наблюдений отдельные отклонения в измерениях компенсируются. Однако большее количество наблюдений удлиняет время хронометрирования и усложняет работу наблюдателя, от которого требуется напряженное внимание на протяжении всего времени наблюдения. </w:t>
      </w:r>
    </w:p>
    <w:p w:rsidR="00F07E60" w:rsidRPr="00F07E60" w:rsidRDefault="00F07E60" w:rsidP="00F07E60">
      <w:pPr>
        <w:spacing w:before="100" w:beforeAutospacing="1" w:after="100" w:afterAutospacing="1"/>
        <w:rPr>
          <w:sz w:val="24"/>
          <w:szCs w:val="24"/>
        </w:rPr>
      </w:pPr>
      <w:r w:rsidRPr="00F07E60">
        <w:rPr>
          <w:sz w:val="24"/>
          <w:szCs w:val="24"/>
        </w:rPr>
        <w:t xml:space="preserve">При определении количества необходимых наблюдений для хронометрирования исходят из таких положений: </w:t>
      </w:r>
    </w:p>
    <w:p w:rsidR="00F07E60" w:rsidRPr="00F07E60" w:rsidRDefault="00F07E60" w:rsidP="00F07E60">
      <w:pPr>
        <w:numPr>
          <w:ilvl w:val="0"/>
          <w:numId w:val="4"/>
        </w:numPr>
        <w:spacing w:before="100" w:beforeAutospacing="1" w:after="100" w:afterAutospacing="1"/>
        <w:rPr>
          <w:sz w:val="24"/>
          <w:szCs w:val="24"/>
        </w:rPr>
      </w:pPr>
      <w:r w:rsidRPr="00F07E60">
        <w:rPr>
          <w:sz w:val="24"/>
          <w:szCs w:val="24"/>
        </w:rPr>
        <w:t xml:space="preserve">чем меньшая продолжительность операции, тем большим должно быть количество наблюдений; </w:t>
      </w:r>
    </w:p>
    <w:p w:rsidR="00F07E60" w:rsidRPr="00F07E60" w:rsidRDefault="00F07E60" w:rsidP="00F07E60">
      <w:pPr>
        <w:numPr>
          <w:ilvl w:val="0"/>
          <w:numId w:val="4"/>
        </w:numPr>
        <w:spacing w:before="100" w:beforeAutospacing="1" w:after="100" w:afterAutospacing="1"/>
        <w:rPr>
          <w:sz w:val="24"/>
          <w:szCs w:val="24"/>
        </w:rPr>
      </w:pPr>
      <w:r w:rsidRPr="00F07E60">
        <w:rPr>
          <w:sz w:val="24"/>
          <w:szCs w:val="24"/>
        </w:rPr>
        <w:t xml:space="preserve">б) чем большие количество отклонений и распыления отдельных измерений от средней или наиболее часто встречающейся продолжительности данного элемента операции, тем больше необходимо провести наблюдений; </w:t>
      </w:r>
    </w:p>
    <w:p w:rsidR="00F07E60" w:rsidRPr="00F07E60" w:rsidRDefault="00F07E60" w:rsidP="00F07E60">
      <w:pPr>
        <w:numPr>
          <w:ilvl w:val="0"/>
          <w:numId w:val="4"/>
        </w:numPr>
        <w:spacing w:before="100" w:beforeAutospacing="1" w:after="100" w:afterAutospacing="1"/>
        <w:rPr>
          <w:sz w:val="24"/>
          <w:szCs w:val="24"/>
        </w:rPr>
      </w:pPr>
      <w:r w:rsidRPr="00F07E60">
        <w:rPr>
          <w:sz w:val="24"/>
          <w:szCs w:val="24"/>
        </w:rPr>
        <w:t xml:space="preserve">в) при более стойких величинах ограничиваются меньшим количеством наблюдений; </w:t>
      </w:r>
    </w:p>
    <w:p w:rsidR="00F07E60" w:rsidRPr="00F07E60" w:rsidRDefault="00F07E60" w:rsidP="00F07E60">
      <w:pPr>
        <w:numPr>
          <w:ilvl w:val="0"/>
          <w:numId w:val="4"/>
        </w:numPr>
        <w:spacing w:before="100" w:beforeAutospacing="1" w:after="100" w:afterAutospacing="1"/>
        <w:rPr>
          <w:sz w:val="24"/>
          <w:szCs w:val="24"/>
        </w:rPr>
      </w:pPr>
      <w:r w:rsidRPr="00F07E60">
        <w:rPr>
          <w:sz w:val="24"/>
          <w:szCs w:val="24"/>
        </w:rPr>
        <w:t xml:space="preserve">г) чем больше повторяемость операций и выше требования к точности получаемых во время наблюдения материалов, тем большее количество измерений должно быть проведено. </w:t>
      </w:r>
    </w:p>
    <w:p w:rsidR="00F07E60" w:rsidRPr="00F07E60" w:rsidRDefault="00F07E60" w:rsidP="00F07E60">
      <w:pPr>
        <w:spacing w:before="100" w:beforeAutospacing="1" w:after="100" w:afterAutospacing="1"/>
        <w:rPr>
          <w:sz w:val="24"/>
          <w:szCs w:val="24"/>
        </w:rPr>
      </w:pPr>
      <w:r w:rsidRPr="00F07E60">
        <w:rPr>
          <w:i/>
          <w:iCs/>
          <w:sz w:val="24"/>
          <w:szCs w:val="24"/>
        </w:rPr>
        <w:t>Обеспечение нормальных условий работы</w:t>
      </w:r>
      <w:r w:rsidRPr="00F07E60">
        <w:rPr>
          <w:sz w:val="24"/>
          <w:szCs w:val="24"/>
        </w:rPr>
        <w:t xml:space="preserve">. Достоверные данные относительно результатов наблюдений могут быть получены лишь в том случае, если на рабочем месте будут созданы нормальные условия для продуктивной и бесперебойной работы. Поэтому к началу хронометрирования на рабочем месте с помощью мастера участка должно быть устранено несоответствие между условиями, предусмотренными технологическим процессом, и фактическими условиями оборудования процесса, режимами работы оборудования, состоянием оборудования и устройств, качеством инструмента, организацией и условиями труда, планированием рабочего места и обеспечением его всем необходимым для бесперебойного труда. </w:t>
      </w:r>
      <w:r w:rsidRPr="00F07E60">
        <w:rPr>
          <w:b/>
          <w:bCs/>
          <w:i/>
          <w:iCs/>
          <w:sz w:val="24"/>
          <w:szCs w:val="24"/>
        </w:rPr>
        <w:t>В тех случаях, когда хронометраж проводится с целью проверки причин невыполнения установленных норм выработки, хронометрирование осуществляют в тех условиях, в которых работает данный рабочий</w:t>
      </w:r>
      <w:r w:rsidRPr="00F07E60">
        <w:rPr>
          <w:sz w:val="24"/>
          <w:szCs w:val="24"/>
        </w:rPr>
        <w:t xml:space="preserve">. Данные хронометража сравнивают с предусмотренной нормой и результатами хронометража рабочих, которые выполняют и перевыполняют нормы. В ряде случаев такого рода хронометраж приходится дополнять фотографией рабочего времени. </w:t>
      </w:r>
    </w:p>
    <w:p w:rsidR="003D2776" w:rsidRDefault="00F07E60" w:rsidP="00B91E04">
      <w:pPr>
        <w:numPr>
          <w:ilvl w:val="0"/>
          <w:numId w:val="5"/>
        </w:numPr>
        <w:spacing w:before="100" w:beforeAutospacing="1" w:after="100" w:afterAutospacing="1"/>
        <w:rPr>
          <w:sz w:val="24"/>
          <w:szCs w:val="24"/>
        </w:rPr>
      </w:pPr>
      <w:r w:rsidRPr="00F07E60">
        <w:rPr>
          <w:i/>
          <w:iCs/>
          <w:sz w:val="24"/>
          <w:szCs w:val="24"/>
        </w:rPr>
        <w:t>Заполнение хронокарты</w:t>
      </w:r>
      <w:r w:rsidRPr="00F07E60">
        <w:rPr>
          <w:sz w:val="24"/>
          <w:szCs w:val="24"/>
        </w:rPr>
        <w:t xml:space="preserve">. Для записи материалов с изучения и наблюдения затрат рабочего времени методом хронометража применяется хронометражная карта (хронокарта), имеющая две стороны: </w:t>
      </w:r>
      <w:r w:rsidRPr="00F07E60">
        <w:rPr>
          <w:b/>
          <w:bCs/>
          <w:i/>
          <w:iCs/>
          <w:sz w:val="24"/>
          <w:szCs w:val="24"/>
        </w:rPr>
        <w:t>лицевую</w:t>
      </w:r>
      <w:r w:rsidRPr="00F07E60">
        <w:rPr>
          <w:sz w:val="24"/>
          <w:szCs w:val="24"/>
        </w:rPr>
        <w:t xml:space="preserve">, на которой дается детальное описание изучаемой операции, оборудования, организации рабочего места и производственной характеристики рабочего, и </w:t>
      </w:r>
      <w:r w:rsidRPr="00F07E60">
        <w:rPr>
          <w:b/>
          <w:bCs/>
          <w:i/>
          <w:iCs/>
          <w:sz w:val="24"/>
          <w:szCs w:val="24"/>
        </w:rPr>
        <w:t>обратную</w:t>
      </w:r>
      <w:r w:rsidRPr="00F07E60">
        <w:rPr>
          <w:sz w:val="24"/>
          <w:szCs w:val="24"/>
        </w:rPr>
        <w:t>, где записываются затраты рабочего времени по элементам операций. Содержание каждого раздела хронокарти должно отображать специфику того производства, в котором она применяется.</w:t>
      </w:r>
    </w:p>
    <w:p w:rsidR="003D2776" w:rsidRDefault="003D2776" w:rsidP="003D2776">
      <w:r>
        <w:rPr>
          <w:sz w:val="24"/>
          <w:szCs w:val="24"/>
        </w:rPr>
        <w:br w:type="page"/>
      </w:r>
      <w:r>
        <w:t>Задачи:</w:t>
      </w:r>
    </w:p>
    <w:p w:rsidR="003D2776" w:rsidRDefault="003D2776" w:rsidP="003D2776">
      <w:r>
        <w:tab/>
      </w:r>
    </w:p>
    <w:p w:rsidR="003D2776" w:rsidRDefault="003D2776" w:rsidP="003D2776">
      <w:r>
        <w:tab/>
        <w:t>1.)</w:t>
      </w:r>
    </w:p>
    <w:p w:rsidR="003D2776" w:rsidRDefault="003D2776" w:rsidP="003D2776">
      <w:r>
        <w:t>Дано:</w:t>
      </w:r>
    </w:p>
    <w:p w:rsidR="003D2776" w:rsidRDefault="003D2776" w:rsidP="003D2776">
      <w:r w:rsidRPr="009B18EA">
        <w:rPr>
          <w:position w:val="-82"/>
        </w:rPr>
        <w:object w:dxaOrig="3360" w:dyaOrig="1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pt;height:89.25pt" o:ole="">
            <v:imagedata r:id="rId5" o:title=""/>
          </v:shape>
          <o:OLEObject Type="Embed" ProgID="Equation.3" ShapeID="_x0000_i1025" DrawAspect="Content" ObjectID="_1457694409" r:id="rId6"/>
        </w:object>
      </w:r>
      <w:r>
        <w:t xml:space="preserve"> Определить </w:t>
      </w:r>
      <w:r w:rsidRPr="009B18EA">
        <w:rPr>
          <w:position w:val="-12"/>
        </w:rPr>
        <w:object w:dxaOrig="900" w:dyaOrig="360">
          <v:shape id="_x0000_i1026" type="#_x0000_t75" style="width:45pt;height:18pt" o:ole="">
            <v:imagedata r:id="rId7" o:title=""/>
          </v:shape>
          <o:OLEObject Type="Embed" ProgID="Equation.3" ShapeID="_x0000_i1026" DrawAspect="Content" ObjectID="_1457694410" r:id="rId8"/>
        </w:object>
      </w:r>
    </w:p>
    <w:p w:rsidR="003D2776" w:rsidRDefault="003D2776" w:rsidP="003D2776"/>
    <w:p w:rsidR="003D2776" w:rsidRDefault="003D2776" w:rsidP="003D2776">
      <w:r>
        <w:t>Решение:</w:t>
      </w:r>
    </w:p>
    <w:p w:rsidR="003D2776" w:rsidRDefault="003D2776" w:rsidP="003D2776">
      <w:r w:rsidRPr="00CD4646">
        <w:rPr>
          <w:position w:val="-116"/>
        </w:rPr>
        <w:object w:dxaOrig="7680" w:dyaOrig="2439">
          <v:shape id="_x0000_i1027" type="#_x0000_t75" style="width:384pt;height:122.25pt" o:ole="">
            <v:imagedata r:id="rId9" o:title=""/>
          </v:shape>
          <o:OLEObject Type="Embed" ProgID="Equation.3" ShapeID="_x0000_i1027" DrawAspect="Content" ObjectID="_1457694411" r:id="rId10"/>
        </w:object>
      </w:r>
    </w:p>
    <w:p w:rsidR="003D2776" w:rsidRDefault="003D2776" w:rsidP="003D2776"/>
    <w:p w:rsidR="003D2776" w:rsidRDefault="003D2776" w:rsidP="003D2776">
      <w:r>
        <w:tab/>
      </w:r>
      <w:r>
        <w:tab/>
      </w:r>
      <w:r>
        <w:tab/>
      </w:r>
      <w:r>
        <w:tab/>
      </w:r>
      <w:r>
        <w:tab/>
      </w:r>
      <w:r>
        <w:tab/>
      </w:r>
      <w:r>
        <w:tab/>
        <w:t xml:space="preserve">Ответ: </w:t>
      </w:r>
      <w:r w:rsidRPr="00CD4646">
        <w:rPr>
          <w:position w:val="-12"/>
        </w:rPr>
        <w:object w:dxaOrig="2700" w:dyaOrig="360">
          <v:shape id="_x0000_i1028" type="#_x0000_t75" style="width:135pt;height:18pt" o:ole="">
            <v:imagedata r:id="rId11" o:title=""/>
          </v:shape>
          <o:OLEObject Type="Embed" ProgID="Equation.3" ShapeID="_x0000_i1028" DrawAspect="Content" ObjectID="_1457694412" r:id="rId12"/>
        </w:object>
      </w:r>
    </w:p>
    <w:p w:rsidR="003D2776" w:rsidRDefault="003D2776" w:rsidP="003D2776"/>
    <w:p w:rsidR="003D2776" w:rsidRDefault="003D2776" w:rsidP="003D2776">
      <w:r>
        <w:tab/>
        <w:t>2.)</w:t>
      </w:r>
    </w:p>
    <w:p w:rsidR="003D2776" w:rsidRDefault="003D2776" w:rsidP="003D2776">
      <w:r>
        <w:t>Дано:</w:t>
      </w:r>
    </w:p>
    <w:p w:rsidR="003D2776" w:rsidRDefault="003D2776" w:rsidP="003D2776">
      <w:r>
        <w:t>Рабочий 3-го разряда;</w:t>
      </w:r>
    </w:p>
    <w:p w:rsidR="003D2776" w:rsidRDefault="003D2776" w:rsidP="003D2776">
      <w:r w:rsidRPr="00FC23DE">
        <w:rPr>
          <w:position w:val="-12"/>
        </w:rPr>
        <w:object w:dxaOrig="1340" w:dyaOrig="360">
          <v:shape id="_x0000_i1029" type="#_x0000_t75" style="width:66.75pt;height:18pt" o:ole="">
            <v:imagedata r:id="rId13" o:title=""/>
          </v:shape>
          <o:OLEObject Type="Embed" ProgID="Equation.3" ShapeID="_x0000_i1029" DrawAspect="Content" ObjectID="_1457694413" r:id="rId14"/>
        </w:object>
      </w:r>
    </w:p>
    <w:p w:rsidR="003D2776" w:rsidRDefault="003D2776" w:rsidP="003D2776"/>
    <w:p w:rsidR="003D2776" w:rsidRDefault="003D2776" w:rsidP="003D2776">
      <w:r>
        <w:t>Форма оплаты труда – косвенно-сдельная.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5"/>
        <w:gridCol w:w="3095"/>
        <w:gridCol w:w="3096"/>
      </w:tblGrid>
      <w:tr w:rsidR="003D2776" w:rsidRPr="00FC23DE" w:rsidTr="00497195">
        <w:tc>
          <w:tcPr>
            <w:tcW w:w="3095" w:type="dxa"/>
            <w:vAlign w:val="center"/>
          </w:tcPr>
          <w:p w:rsidR="003D2776" w:rsidRPr="00FC23DE" w:rsidRDefault="003D2776" w:rsidP="00497195">
            <w:pPr>
              <w:jc w:val="center"/>
            </w:pPr>
            <w:r>
              <w:t>№ рабочего места</w:t>
            </w:r>
          </w:p>
        </w:tc>
        <w:tc>
          <w:tcPr>
            <w:tcW w:w="3095" w:type="dxa"/>
            <w:vAlign w:val="center"/>
          </w:tcPr>
          <w:p w:rsidR="003D2776" w:rsidRPr="00FC23DE" w:rsidRDefault="003D2776" w:rsidP="00497195">
            <w:pPr>
              <w:jc w:val="center"/>
            </w:pPr>
            <w:r>
              <w:t>Сменная норма выработка, шт.</w:t>
            </w:r>
          </w:p>
        </w:tc>
        <w:tc>
          <w:tcPr>
            <w:tcW w:w="3096" w:type="dxa"/>
            <w:vAlign w:val="center"/>
          </w:tcPr>
          <w:p w:rsidR="003D2776" w:rsidRPr="00FC23DE" w:rsidRDefault="003D2776" w:rsidP="00497195">
            <w:pPr>
              <w:jc w:val="center"/>
            </w:pPr>
            <w:r>
              <w:t>Фактически изготовлено, шт.</w:t>
            </w:r>
          </w:p>
        </w:tc>
      </w:tr>
      <w:tr w:rsidR="003D2776" w:rsidRPr="00FC23DE" w:rsidTr="00497195">
        <w:trPr>
          <w:trHeight w:val="255"/>
        </w:trPr>
        <w:tc>
          <w:tcPr>
            <w:tcW w:w="3095" w:type="dxa"/>
            <w:vAlign w:val="center"/>
          </w:tcPr>
          <w:p w:rsidR="003D2776" w:rsidRPr="00FC23DE" w:rsidRDefault="003D2776" w:rsidP="00497195">
            <w:pPr>
              <w:jc w:val="center"/>
            </w:pPr>
            <w:r>
              <w:t>1</w:t>
            </w:r>
          </w:p>
        </w:tc>
        <w:tc>
          <w:tcPr>
            <w:tcW w:w="3095" w:type="dxa"/>
            <w:vAlign w:val="center"/>
          </w:tcPr>
          <w:p w:rsidR="003D2776" w:rsidRPr="00FC23DE" w:rsidRDefault="003D2776" w:rsidP="00497195">
            <w:pPr>
              <w:jc w:val="center"/>
            </w:pPr>
            <w:r>
              <w:t>200</w:t>
            </w:r>
          </w:p>
        </w:tc>
        <w:tc>
          <w:tcPr>
            <w:tcW w:w="3096" w:type="dxa"/>
            <w:vAlign w:val="center"/>
          </w:tcPr>
          <w:p w:rsidR="003D2776" w:rsidRPr="00FC23DE" w:rsidRDefault="003D2776" w:rsidP="00497195">
            <w:pPr>
              <w:jc w:val="center"/>
            </w:pPr>
            <w:r>
              <w:t>5980</w:t>
            </w:r>
          </w:p>
        </w:tc>
      </w:tr>
      <w:tr w:rsidR="003D2776" w:rsidRPr="00FC23DE" w:rsidTr="00497195">
        <w:trPr>
          <w:trHeight w:val="255"/>
        </w:trPr>
        <w:tc>
          <w:tcPr>
            <w:tcW w:w="3095" w:type="dxa"/>
            <w:vAlign w:val="center"/>
          </w:tcPr>
          <w:p w:rsidR="003D2776" w:rsidRPr="00FC23DE" w:rsidRDefault="003D2776" w:rsidP="00497195">
            <w:pPr>
              <w:jc w:val="center"/>
            </w:pPr>
            <w:r>
              <w:t>2</w:t>
            </w:r>
          </w:p>
        </w:tc>
        <w:tc>
          <w:tcPr>
            <w:tcW w:w="3095" w:type="dxa"/>
            <w:vAlign w:val="center"/>
          </w:tcPr>
          <w:p w:rsidR="003D2776" w:rsidRPr="00FC23DE" w:rsidRDefault="003D2776" w:rsidP="00497195">
            <w:pPr>
              <w:jc w:val="center"/>
            </w:pPr>
            <w:r>
              <w:t>400</w:t>
            </w:r>
          </w:p>
        </w:tc>
        <w:tc>
          <w:tcPr>
            <w:tcW w:w="3096" w:type="dxa"/>
            <w:vAlign w:val="center"/>
          </w:tcPr>
          <w:p w:rsidR="003D2776" w:rsidRPr="00FC23DE" w:rsidRDefault="003D2776" w:rsidP="00497195">
            <w:pPr>
              <w:jc w:val="center"/>
            </w:pPr>
            <w:r>
              <w:t>10120</w:t>
            </w:r>
          </w:p>
        </w:tc>
      </w:tr>
      <w:tr w:rsidR="003D2776" w:rsidRPr="00FC23DE" w:rsidTr="00497195">
        <w:trPr>
          <w:trHeight w:val="255"/>
        </w:trPr>
        <w:tc>
          <w:tcPr>
            <w:tcW w:w="3095" w:type="dxa"/>
            <w:vAlign w:val="center"/>
          </w:tcPr>
          <w:p w:rsidR="003D2776" w:rsidRPr="00FC23DE" w:rsidRDefault="003D2776" w:rsidP="00497195">
            <w:pPr>
              <w:jc w:val="center"/>
            </w:pPr>
            <w:r>
              <w:t>3</w:t>
            </w:r>
          </w:p>
        </w:tc>
        <w:tc>
          <w:tcPr>
            <w:tcW w:w="3095" w:type="dxa"/>
            <w:vAlign w:val="center"/>
          </w:tcPr>
          <w:p w:rsidR="003D2776" w:rsidRPr="00FC23DE" w:rsidRDefault="003D2776" w:rsidP="00497195">
            <w:pPr>
              <w:jc w:val="center"/>
            </w:pPr>
            <w:r>
              <w:t>120</w:t>
            </w:r>
          </w:p>
        </w:tc>
        <w:tc>
          <w:tcPr>
            <w:tcW w:w="3096" w:type="dxa"/>
            <w:vAlign w:val="center"/>
          </w:tcPr>
          <w:p w:rsidR="003D2776" w:rsidRPr="00FC23DE" w:rsidRDefault="003D2776" w:rsidP="00497195">
            <w:pPr>
              <w:jc w:val="center"/>
            </w:pPr>
            <w:r>
              <w:t>3450</w:t>
            </w:r>
          </w:p>
        </w:tc>
      </w:tr>
    </w:tbl>
    <w:p w:rsidR="003D2776" w:rsidRDefault="003D2776" w:rsidP="003D2776"/>
    <w:p w:rsidR="003D2776" w:rsidRDefault="003D2776" w:rsidP="003D2776">
      <w:r w:rsidRPr="0079415F">
        <w:rPr>
          <w:position w:val="-164"/>
        </w:rPr>
        <w:object w:dxaOrig="7780" w:dyaOrig="3080">
          <v:shape id="_x0000_i1030" type="#_x0000_t75" style="width:389.25pt;height:153.75pt" o:ole="">
            <v:imagedata r:id="rId15" o:title=""/>
          </v:shape>
          <o:OLEObject Type="Embed" ProgID="Equation.3" ShapeID="_x0000_i1030" DrawAspect="Content" ObjectID="_1457694414" r:id="rId16"/>
        </w:object>
      </w:r>
    </w:p>
    <w:p w:rsidR="003D2776" w:rsidRDefault="003D2776" w:rsidP="003D2776"/>
    <w:p w:rsidR="003D2776" w:rsidRPr="00C708CE" w:rsidRDefault="003D2776" w:rsidP="003D2776">
      <w:r>
        <w:tab/>
      </w:r>
      <w:r>
        <w:tab/>
      </w:r>
      <w:r>
        <w:tab/>
      </w:r>
      <w:r>
        <w:tab/>
      </w:r>
      <w:r>
        <w:tab/>
      </w:r>
      <w:r>
        <w:tab/>
      </w:r>
      <w:r>
        <w:tab/>
        <w:t xml:space="preserve">Ответ: </w:t>
      </w:r>
      <w:r w:rsidRPr="0079415F">
        <w:rPr>
          <w:position w:val="-10"/>
        </w:rPr>
        <w:object w:dxaOrig="2200" w:dyaOrig="320">
          <v:shape id="_x0000_i1031" type="#_x0000_t75" style="width:110.25pt;height:15.75pt" o:ole="">
            <v:imagedata r:id="rId17" o:title=""/>
          </v:shape>
          <o:OLEObject Type="Embed" ProgID="Equation.3" ShapeID="_x0000_i1031" DrawAspect="Content" ObjectID="_1457694415" r:id="rId18"/>
        </w:object>
      </w:r>
    </w:p>
    <w:p w:rsidR="002E4C89" w:rsidRDefault="003D2776" w:rsidP="003D2776">
      <w:pPr>
        <w:spacing w:before="100" w:beforeAutospacing="1" w:after="100" w:afterAutospacing="1"/>
        <w:rPr>
          <w:b/>
          <w:i/>
          <w:iCs/>
          <w:sz w:val="24"/>
          <w:szCs w:val="24"/>
        </w:rPr>
      </w:pPr>
      <w:r>
        <w:rPr>
          <w:sz w:val="24"/>
          <w:szCs w:val="24"/>
        </w:rPr>
        <w:br w:type="page"/>
      </w:r>
      <w:r w:rsidR="00B91E04">
        <w:rPr>
          <w:b/>
          <w:i/>
          <w:iCs/>
          <w:sz w:val="24"/>
          <w:szCs w:val="24"/>
          <w:lang w:val="en-US"/>
        </w:rPr>
        <w:t>I</w:t>
      </w:r>
      <w:r w:rsidR="00B91E04">
        <w:rPr>
          <w:b/>
          <w:i/>
          <w:iCs/>
          <w:sz w:val="24"/>
          <w:szCs w:val="24"/>
        </w:rPr>
        <w:t xml:space="preserve"> часть.</w:t>
      </w:r>
    </w:p>
    <w:p w:rsidR="002E4C89" w:rsidRDefault="00B91E04" w:rsidP="002E4C89">
      <w:pPr>
        <w:spacing w:before="100" w:beforeAutospacing="1"/>
        <w:rPr>
          <w:b/>
          <w:i/>
          <w:iCs/>
          <w:sz w:val="24"/>
          <w:szCs w:val="24"/>
        </w:rPr>
      </w:pPr>
      <w:r>
        <w:rPr>
          <w:b/>
          <w:i/>
          <w:iCs/>
          <w:sz w:val="24"/>
          <w:szCs w:val="24"/>
        </w:rPr>
        <w:t xml:space="preserve">1. </w:t>
      </w:r>
      <w:r w:rsidR="002E4C89">
        <w:rPr>
          <w:b/>
          <w:i/>
          <w:iCs/>
          <w:sz w:val="24"/>
          <w:szCs w:val="24"/>
        </w:rPr>
        <w:t>П</w:t>
      </w:r>
      <w:r w:rsidR="002E4C89" w:rsidRPr="002E4C89">
        <w:rPr>
          <w:b/>
          <w:i/>
          <w:iCs/>
          <w:sz w:val="24"/>
          <w:szCs w:val="24"/>
        </w:rPr>
        <w:t>роблемы организации оплаты труда работников на предприятии на современном этапе</w:t>
      </w:r>
      <w:r w:rsidR="002E4C89">
        <w:rPr>
          <w:b/>
          <w:i/>
          <w:iCs/>
          <w:sz w:val="24"/>
          <w:szCs w:val="24"/>
        </w:rPr>
        <w:t>.</w:t>
      </w:r>
    </w:p>
    <w:p w:rsidR="002E4C89" w:rsidRDefault="002E4C89" w:rsidP="002E4C89">
      <w:pPr>
        <w:spacing w:before="100" w:beforeAutospacing="1" w:after="100" w:afterAutospacing="1"/>
        <w:rPr>
          <w:sz w:val="24"/>
          <w:szCs w:val="24"/>
        </w:rPr>
      </w:pPr>
      <w:r w:rsidRPr="002E4C89">
        <w:rPr>
          <w:sz w:val="24"/>
          <w:szCs w:val="24"/>
        </w:rPr>
        <w:t xml:space="preserve">Для нынешней ситуации в области оплаты труда характерна возросшая дифференциация в уровне заработной платы между отраслями, регионами и предприятиями. Значительно выше средней по стране уровень заработной платы в топливо – энергетических отраслях, цветной металлургии, на транспорте, в финансовых и кредитных учреждениях. </w:t>
      </w:r>
      <w:r w:rsidRPr="002E4C89">
        <w:rPr>
          <w:sz w:val="24"/>
          <w:szCs w:val="24"/>
        </w:rPr>
        <w:br/>
        <w:t xml:space="preserve">К числу важнейших в настоящее время относится также проблема устранения чрезмерной дифференциации в оплате труда руководителей предприятий и остальных работников, являющейся одной из причин сложившейся напряженности в социально – трудовой сфере. </w:t>
      </w:r>
      <w:r w:rsidRPr="002E4C89">
        <w:rPr>
          <w:sz w:val="24"/>
          <w:szCs w:val="24"/>
        </w:rPr>
        <w:br/>
        <w:t xml:space="preserve">Структура оплаты труда разбалансирована: надтарифная часть на многих предприятиях в несколько раз превышает базовую, тарифную долю заработка работника. Это говорит о необходимости коренного пересмотра тарифных систем на предприятиях с тем, чтобы тариф более адекватно выполнял функцию базовой оценки результатов труда. </w:t>
      </w:r>
      <w:r w:rsidRPr="002E4C89">
        <w:rPr>
          <w:sz w:val="24"/>
          <w:szCs w:val="24"/>
        </w:rPr>
        <w:br/>
        <w:t xml:space="preserve">Решить некоторые из указанных проблем можно с помощью правильной оплаты труда основанной на соразмерном эффективном возмещении затрат работника в процессе трудовой деятельности. Она обретает особую значимость на современном этапе в связи с изменениями условий хозяйствования, увеличением объема прав и полномочий хозяйствующих субъектов, когда возникает дополнительная необходимость разработки и внедрения на каждом предприятии системы оплаты труда, направленной на: максимальное использование трудового потенциала работников, точную и полную оценку количества и качества труда. </w:t>
      </w:r>
      <w:r w:rsidRPr="002E4C89">
        <w:rPr>
          <w:sz w:val="24"/>
          <w:szCs w:val="24"/>
        </w:rPr>
        <w:br/>
        <w:t>В условиях рыночной экономики с организацией заработной платы на предприятиях связаны решения двуединой задачи: гарантировать оплату труда каждому работнику в соответствии с результатами его труда и стоимостью рабочей силы на рынке труда; обеспечить работодателю достижение в процессе производства такого результата который позволил бы ему после реализации продукции на рынке труда и товаров возместить затраты и получит прибыль. Тем самым через организацию заработной платы должен достигаться, необходимы компромисс между интересами работодателя и работника способствующий развитию отношений социального партнерства между двумя движущими силами рыночной экономики.</w:t>
      </w:r>
    </w:p>
    <w:p w:rsidR="00861DF1" w:rsidRDefault="002E4C89" w:rsidP="00861DF1">
      <w:pPr>
        <w:spacing w:before="100" w:beforeAutospacing="1" w:after="100" w:afterAutospacing="1"/>
        <w:rPr>
          <w:b/>
          <w:i/>
          <w:sz w:val="24"/>
          <w:szCs w:val="24"/>
        </w:rPr>
      </w:pPr>
      <w:r>
        <w:rPr>
          <w:b/>
          <w:i/>
          <w:sz w:val="24"/>
          <w:szCs w:val="24"/>
        </w:rPr>
        <w:t>2.</w:t>
      </w:r>
      <w:r w:rsidR="00861DF1">
        <w:rPr>
          <w:b/>
          <w:i/>
          <w:sz w:val="24"/>
          <w:szCs w:val="24"/>
        </w:rPr>
        <w:t xml:space="preserve">Разработать необходимые условия для внедрения косвенной сдельной системы оплаты труда для рабочих транспортной функции. </w:t>
      </w:r>
    </w:p>
    <w:p w:rsidR="00861DF1" w:rsidRPr="00861DF1" w:rsidRDefault="00861DF1" w:rsidP="00861DF1">
      <w:pPr>
        <w:spacing w:before="100" w:beforeAutospacing="1" w:after="100" w:afterAutospacing="1"/>
        <w:rPr>
          <w:b/>
          <w:i/>
          <w:sz w:val="24"/>
          <w:szCs w:val="24"/>
        </w:rPr>
      </w:pPr>
      <w:r w:rsidRPr="00861DF1">
        <w:rPr>
          <w:sz w:val="24"/>
          <w:szCs w:val="24"/>
        </w:rPr>
        <w:t>В этом случае заработная плата рабочего находится в прямой зависимости от выработки тех рабочих, которых он обслуживает. Данная система применяется для оплаты труда вспомогательных рабочих, от которых в значительной степени зависят темп работы и выработка основных рабочих. Обязательным условием введения косвенной сдельной системы оплаты труда является возможность закрепления вспомогательных рабочих за определенным оборудованием или рабочими-сдельщиками, от выработки которых и зависит их оплата. При данной системе повышается материальная заинтересованность вспомогательных рабочих в улучшении обслуживания рабочих мест и машин. Оплата труда рабочих может производиться тремя методами;</w:t>
      </w:r>
    </w:p>
    <w:p w:rsidR="00861DF1" w:rsidRPr="00861DF1" w:rsidRDefault="00861DF1" w:rsidP="00861DF1">
      <w:pPr>
        <w:pStyle w:val="a4"/>
      </w:pPr>
      <w:r w:rsidRPr="00861DF1">
        <w:t>1) заработная плата определяется по формуле:</w:t>
      </w:r>
    </w:p>
    <w:p w:rsidR="00861DF1" w:rsidRPr="00861DF1" w:rsidRDefault="00861DF1" w:rsidP="00861DF1">
      <w:pPr>
        <w:pStyle w:val="a4"/>
        <w:jc w:val="center"/>
      </w:pPr>
      <w:r w:rsidRPr="00861DF1">
        <w:rPr>
          <w:rStyle w:val="a6"/>
        </w:rPr>
        <w:t>Рк</w:t>
      </w:r>
      <w:r w:rsidRPr="00861DF1">
        <w:t xml:space="preserve"> = </w:t>
      </w:r>
      <w:r w:rsidRPr="00861DF1">
        <w:rPr>
          <w:rStyle w:val="a6"/>
        </w:rPr>
        <w:t>Тч</w:t>
      </w:r>
      <w:r w:rsidRPr="00861DF1">
        <w:t xml:space="preserve"> •</w:t>
      </w:r>
      <w:r w:rsidRPr="00861DF1">
        <w:rPr>
          <w:rStyle w:val="a6"/>
        </w:rPr>
        <w:t>Чр</w:t>
      </w:r>
      <w:r w:rsidRPr="00861DF1">
        <w:t xml:space="preserve"> • </w:t>
      </w:r>
      <w:r w:rsidRPr="00861DF1">
        <w:rPr>
          <w:rStyle w:val="a6"/>
        </w:rPr>
        <w:t>Нв</w:t>
      </w:r>
    </w:p>
    <w:p w:rsidR="00861DF1" w:rsidRPr="00861DF1" w:rsidRDefault="00861DF1" w:rsidP="00861DF1">
      <w:pPr>
        <w:pStyle w:val="a4"/>
      </w:pPr>
      <w:r w:rsidRPr="00861DF1">
        <w:t xml:space="preserve">где </w:t>
      </w:r>
      <w:r w:rsidRPr="00861DF1">
        <w:rPr>
          <w:rStyle w:val="a6"/>
        </w:rPr>
        <w:t>Тч</w:t>
      </w:r>
      <w:r w:rsidRPr="00861DF1">
        <w:t xml:space="preserve"> – часовая тарифная ставка вспомогательных рабочих; </w:t>
      </w:r>
      <w:r w:rsidRPr="00861DF1">
        <w:rPr>
          <w:rStyle w:val="a6"/>
        </w:rPr>
        <w:t>Чр</w:t>
      </w:r>
      <w:r w:rsidRPr="00861DF1">
        <w:t xml:space="preserve"> – число обслуживаемых рабочих; </w:t>
      </w:r>
      <w:r w:rsidRPr="00861DF1">
        <w:rPr>
          <w:rStyle w:val="a6"/>
        </w:rPr>
        <w:t>Нв</w:t>
      </w:r>
      <w:r w:rsidRPr="00861DF1">
        <w:t xml:space="preserve"> – норма выработки для обслуживаемого рабочего;</w:t>
      </w:r>
    </w:p>
    <w:p w:rsidR="00861DF1" w:rsidRPr="00861DF1" w:rsidRDefault="00861DF1" w:rsidP="00861DF1">
      <w:pPr>
        <w:pStyle w:val="a4"/>
      </w:pPr>
      <w:r w:rsidRPr="00861DF1">
        <w:t xml:space="preserve">2) общий заработок вспомогательного рабочего определяется путем умножения тарифного заработка за отработанное время на коэффициент выполнения нормы выработки в среднем по всем объектам, обслуживаемым этим рабочим; </w:t>
      </w:r>
    </w:p>
    <w:p w:rsidR="00861DF1" w:rsidRPr="00861DF1" w:rsidRDefault="00861DF1" w:rsidP="00861DF1">
      <w:pPr>
        <w:pStyle w:val="a4"/>
      </w:pPr>
      <w:r w:rsidRPr="00861DF1">
        <w:t>3) общий заработок определяется умножением коэффициента, |характеризующего соотношение тарифных ставок вспомогательных рабочих и тарифных ставок, обслуживаемых ими рабочих, на фактический сдельный заработок обслуживаемых рабочих.</w:t>
      </w:r>
    </w:p>
    <w:p w:rsidR="00861DF1" w:rsidRPr="00861DF1" w:rsidRDefault="00861DF1" w:rsidP="00861DF1">
      <w:pPr>
        <w:pStyle w:val="a4"/>
      </w:pPr>
      <w:r w:rsidRPr="00861DF1">
        <w:t>При бригадной форме организации и стимулирования труда косвенная сдельная система оплаты почти не применяется, так как все вспомогательные рабочие включаются в бригаду.</w:t>
      </w:r>
    </w:p>
    <w:p w:rsidR="00861DF1" w:rsidRDefault="00861DF1" w:rsidP="002E4C89">
      <w:pPr>
        <w:spacing w:before="100" w:beforeAutospacing="1" w:after="100" w:afterAutospacing="1"/>
        <w:rPr>
          <w:sz w:val="24"/>
          <w:szCs w:val="24"/>
        </w:rPr>
      </w:pPr>
      <w:r w:rsidRPr="00861DF1">
        <w:rPr>
          <w:i/>
          <w:iCs/>
          <w:sz w:val="24"/>
          <w:szCs w:val="24"/>
        </w:rPr>
        <w:t xml:space="preserve">Система оплаты труда характеризует взаимосвязи элементов оплаты: тарифной части, доплат, надбавок, премий. </w:t>
      </w:r>
      <w:r w:rsidRPr="00861DF1">
        <w:rPr>
          <w:sz w:val="24"/>
          <w:szCs w:val="24"/>
        </w:rPr>
        <w:t xml:space="preserve">При сдельной форме оплаты труда выделяют следующие системы: простую сдельную, сдельно-премиальную, косвенно-сдельную, аккордную и сдельно-прогрессивную. </w:t>
      </w:r>
    </w:p>
    <w:p w:rsidR="00861DF1" w:rsidRPr="00861DF1" w:rsidRDefault="00861DF1" w:rsidP="002E4C89">
      <w:pPr>
        <w:spacing w:before="100" w:beforeAutospacing="1" w:after="100" w:afterAutospacing="1"/>
        <w:rPr>
          <w:sz w:val="24"/>
          <w:szCs w:val="24"/>
          <w:u w:val="single"/>
        </w:rPr>
      </w:pPr>
      <w:r w:rsidRPr="00861DF1">
        <w:rPr>
          <w:sz w:val="24"/>
          <w:szCs w:val="24"/>
          <w:u w:val="single"/>
        </w:rPr>
        <w:t xml:space="preserve">Условия применения сдельной оплаты труда: </w:t>
      </w:r>
    </w:p>
    <w:p w:rsidR="00861DF1" w:rsidRDefault="00861DF1" w:rsidP="002E4C89">
      <w:pPr>
        <w:spacing w:before="100" w:beforeAutospacing="1" w:after="100" w:afterAutospacing="1"/>
        <w:rPr>
          <w:sz w:val="24"/>
          <w:szCs w:val="24"/>
        </w:rPr>
      </w:pPr>
      <w:r w:rsidRPr="00861DF1">
        <w:rPr>
          <w:sz w:val="24"/>
          <w:szCs w:val="24"/>
        </w:rPr>
        <w:t xml:space="preserve">1) существуют количественные показатели, которые непосредственно зависят от конкретного работника; </w:t>
      </w:r>
    </w:p>
    <w:p w:rsidR="00861DF1" w:rsidRDefault="00861DF1" w:rsidP="002E4C89">
      <w:pPr>
        <w:spacing w:before="100" w:beforeAutospacing="1" w:after="100" w:afterAutospacing="1"/>
        <w:rPr>
          <w:sz w:val="24"/>
          <w:szCs w:val="24"/>
        </w:rPr>
      </w:pPr>
      <w:r w:rsidRPr="00861DF1">
        <w:rPr>
          <w:sz w:val="24"/>
          <w:szCs w:val="24"/>
        </w:rPr>
        <w:t xml:space="preserve">2) имеется возможность точного учета объема выполняемых работ; </w:t>
      </w:r>
    </w:p>
    <w:p w:rsidR="00861DF1" w:rsidRDefault="00861DF1" w:rsidP="002E4C89">
      <w:pPr>
        <w:spacing w:before="100" w:beforeAutospacing="1" w:after="100" w:afterAutospacing="1"/>
        <w:rPr>
          <w:sz w:val="24"/>
          <w:szCs w:val="24"/>
        </w:rPr>
      </w:pPr>
      <w:r w:rsidRPr="00861DF1">
        <w:rPr>
          <w:sz w:val="24"/>
          <w:szCs w:val="24"/>
        </w:rPr>
        <w:t xml:space="preserve">3) существует возможность у работников увеличения объема выполняемых работ; </w:t>
      </w:r>
    </w:p>
    <w:p w:rsidR="00861DF1" w:rsidRDefault="00861DF1" w:rsidP="002E4C89">
      <w:pPr>
        <w:spacing w:before="100" w:beforeAutospacing="1" w:after="100" w:afterAutospacing="1"/>
        <w:rPr>
          <w:sz w:val="24"/>
          <w:szCs w:val="24"/>
        </w:rPr>
      </w:pPr>
      <w:r w:rsidRPr="00861DF1">
        <w:rPr>
          <w:sz w:val="24"/>
          <w:szCs w:val="24"/>
        </w:rPr>
        <w:t xml:space="preserve">4) существует необходимость на конкретном участке работ стимулировать работников за рост производстваительности труда; </w:t>
      </w:r>
    </w:p>
    <w:p w:rsidR="00861DF1" w:rsidRDefault="00861DF1" w:rsidP="002E4C89">
      <w:pPr>
        <w:spacing w:before="100" w:beforeAutospacing="1" w:after="100" w:afterAutospacing="1"/>
        <w:rPr>
          <w:sz w:val="24"/>
          <w:szCs w:val="24"/>
        </w:rPr>
      </w:pPr>
      <w:r w:rsidRPr="00861DF1">
        <w:rPr>
          <w:sz w:val="24"/>
          <w:szCs w:val="24"/>
        </w:rPr>
        <w:t>5) имеется возможность нормирования труда.</w:t>
      </w:r>
    </w:p>
    <w:p w:rsidR="003D2776" w:rsidRDefault="00EC0F0B" w:rsidP="002E4C89">
      <w:pPr>
        <w:spacing w:before="100" w:beforeAutospacing="1" w:after="100" w:afterAutospacing="1"/>
      </w:pPr>
      <w:r w:rsidRPr="0011190C">
        <w:rPr>
          <w:sz w:val="24"/>
          <w:szCs w:val="24"/>
        </w:rPr>
        <w:t>Премирование работников при этой системе может осуществляться за бесперебойную работу оборудования</w:t>
      </w:r>
      <w:r>
        <w:t>.</w:t>
      </w:r>
    </w:p>
    <w:p w:rsidR="003D2776" w:rsidRPr="003D2776" w:rsidRDefault="003D2776" w:rsidP="003D2776">
      <w:pPr>
        <w:spacing w:before="100" w:beforeAutospacing="1" w:after="100" w:afterAutospacing="1"/>
      </w:pPr>
      <w:r>
        <w:br w:type="page"/>
      </w:r>
      <w:r w:rsidRPr="003D2776">
        <w:t>Задачи:</w:t>
      </w:r>
    </w:p>
    <w:p w:rsidR="003D2776" w:rsidRPr="003D2776" w:rsidRDefault="003D2776" w:rsidP="003D2776">
      <w:pPr>
        <w:spacing w:before="100" w:beforeAutospacing="1" w:after="100" w:afterAutospacing="1"/>
      </w:pPr>
      <w:r w:rsidRPr="003D2776">
        <w:t>1.)</w:t>
      </w:r>
    </w:p>
    <w:p w:rsidR="003D2776" w:rsidRPr="003D2776" w:rsidRDefault="003D2776" w:rsidP="003D2776">
      <w:pPr>
        <w:spacing w:before="100" w:beforeAutospacing="1" w:after="100" w:afterAutospacing="1"/>
      </w:pPr>
      <w:r w:rsidRPr="003D2776">
        <w:t>Дано: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6925"/>
        <w:gridCol w:w="1999"/>
      </w:tblGrid>
      <w:tr w:rsidR="003D2776" w:rsidRPr="003D2776" w:rsidTr="00497195">
        <w:tc>
          <w:tcPr>
            <w:tcW w:w="648" w:type="dxa"/>
            <w:vAlign w:val="center"/>
          </w:tcPr>
          <w:p w:rsidR="003D2776" w:rsidRPr="003D2776" w:rsidRDefault="003D2776" w:rsidP="00497195">
            <w:pPr>
              <w:spacing w:before="100" w:beforeAutospacing="1" w:after="100" w:afterAutospacing="1"/>
            </w:pPr>
            <w:r w:rsidRPr="003D2776">
              <w:t>№ п./п.</w:t>
            </w:r>
          </w:p>
        </w:tc>
        <w:tc>
          <w:tcPr>
            <w:tcW w:w="7020" w:type="dxa"/>
            <w:vAlign w:val="center"/>
          </w:tcPr>
          <w:p w:rsidR="003D2776" w:rsidRPr="003D2776" w:rsidRDefault="003D2776" w:rsidP="00497195">
            <w:pPr>
              <w:spacing w:before="100" w:beforeAutospacing="1" w:after="100" w:afterAutospacing="1"/>
            </w:pPr>
            <w:r w:rsidRPr="003D2776">
              <w:t>Наименование затрат рабочего времени</w:t>
            </w:r>
          </w:p>
        </w:tc>
        <w:tc>
          <w:tcPr>
            <w:tcW w:w="1618" w:type="dxa"/>
            <w:vAlign w:val="center"/>
          </w:tcPr>
          <w:p w:rsidR="003D2776" w:rsidRPr="003D2776" w:rsidRDefault="003D2776" w:rsidP="00497195">
            <w:pPr>
              <w:spacing w:before="100" w:beforeAutospacing="1" w:after="100" w:afterAutospacing="1"/>
            </w:pPr>
            <w:r w:rsidRPr="003D2776">
              <w:t>Продолжительность, мин.</w:t>
            </w:r>
          </w:p>
        </w:tc>
      </w:tr>
      <w:tr w:rsidR="003D2776" w:rsidRPr="003D2776" w:rsidTr="00497195">
        <w:tc>
          <w:tcPr>
            <w:tcW w:w="648" w:type="dxa"/>
            <w:vAlign w:val="center"/>
          </w:tcPr>
          <w:p w:rsidR="003D2776" w:rsidRPr="003D2776" w:rsidRDefault="003D2776" w:rsidP="00497195">
            <w:pPr>
              <w:spacing w:before="100" w:beforeAutospacing="1" w:after="100" w:afterAutospacing="1"/>
            </w:pPr>
            <w:r w:rsidRPr="003D2776">
              <w:t>1</w:t>
            </w:r>
          </w:p>
        </w:tc>
        <w:tc>
          <w:tcPr>
            <w:tcW w:w="7020" w:type="dxa"/>
            <w:vAlign w:val="center"/>
          </w:tcPr>
          <w:p w:rsidR="003D2776" w:rsidRPr="003D2776" w:rsidRDefault="003D2776" w:rsidP="00497195">
            <w:pPr>
              <w:spacing w:before="100" w:beforeAutospacing="1" w:after="100" w:afterAutospacing="1"/>
            </w:pPr>
            <w:r w:rsidRPr="003D2776">
              <w:t>Опоздал к началу рабочей смены</w:t>
            </w:r>
          </w:p>
        </w:tc>
        <w:tc>
          <w:tcPr>
            <w:tcW w:w="1618" w:type="dxa"/>
            <w:vAlign w:val="center"/>
          </w:tcPr>
          <w:p w:rsidR="003D2776" w:rsidRPr="003D2776" w:rsidRDefault="003D2776" w:rsidP="00497195">
            <w:pPr>
              <w:spacing w:before="100" w:beforeAutospacing="1" w:after="100" w:afterAutospacing="1"/>
            </w:pPr>
            <w:r w:rsidRPr="003D2776">
              <w:t>5</w:t>
            </w:r>
          </w:p>
        </w:tc>
      </w:tr>
      <w:tr w:rsidR="003D2776" w:rsidRPr="003D2776" w:rsidTr="00497195">
        <w:tc>
          <w:tcPr>
            <w:tcW w:w="648" w:type="dxa"/>
            <w:vAlign w:val="center"/>
          </w:tcPr>
          <w:p w:rsidR="003D2776" w:rsidRPr="003D2776" w:rsidRDefault="003D2776" w:rsidP="00497195">
            <w:pPr>
              <w:spacing w:before="100" w:beforeAutospacing="1" w:after="100" w:afterAutospacing="1"/>
            </w:pPr>
            <w:r w:rsidRPr="003D2776">
              <w:t>2</w:t>
            </w:r>
          </w:p>
        </w:tc>
        <w:tc>
          <w:tcPr>
            <w:tcW w:w="7020" w:type="dxa"/>
            <w:vAlign w:val="center"/>
          </w:tcPr>
          <w:p w:rsidR="003D2776" w:rsidRPr="003D2776" w:rsidRDefault="003D2776" w:rsidP="00497195">
            <w:pPr>
              <w:spacing w:before="100" w:beforeAutospacing="1" w:after="100" w:afterAutospacing="1"/>
            </w:pPr>
            <w:r w:rsidRPr="003D2776">
              <w:t>Получает задание и чертежи</w:t>
            </w:r>
          </w:p>
        </w:tc>
        <w:tc>
          <w:tcPr>
            <w:tcW w:w="1618" w:type="dxa"/>
            <w:vAlign w:val="center"/>
          </w:tcPr>
          <w:p w:rsidR="003D2776" w:rsidRPr="003D2776" w:rsidRDefault="003D2776" w:rsidP="00497195">
            <w:pPr>
              <w:spacing w:before="100" w:beforeAutospacing="1" w:after="100" w:afterAutospacing="1"/>
            </w:pPr>
            <w:r w:rsidRPr="003D2776">
              <w:t>13</w:t>
            </w:r>
          </w:p>
        </w:tc>
      </w:tr>
      <w:tr w:rsidR="003D2776" w:rsidRPr="003D2776" w:rsidTr="00497195">
        <w:tc>
          <w:tcPr>
            <w:tcW w:w="648" w:type="dxa"/>
            <w:vAlign w:val="center"/>
          </w:tcPr>
          <w:p w:rsidR="003D2776" w:rsidRPr="003D2776" w:rsidRDefault="003D2776" w:rsidP="00497195">
            <w:pPr>
              <w:spacing w:before="100" w:beforeAutospacing="1" w:after="100" w:afterAutospacing="1"/>
            </w:pPr>
            <w:r w:rsidRPr="003D2776">
              <w:t>3</w:t>
            </w:r>
          </w:p>
        </w:tc>
        <w:tc>
          <w:tcPr>
            <w:tcW w:w="7020" w:type="dxa"/>
            <w:vAlign w:val="center"/>
          </w:tcPr>
          <w:p w:rsidR="003D2776" w:rsidRPr="003D2776" w:rsidRDefault="003D2776" w:rsidP="00497195">
            <w:pPr>
              <w:spacing w:before="100" w:beforeAutospacing="1" w:after="100" w:afterAutospacing="1"/>
            </w:pPr>
            <w:r w:rsidRPr="003D2776">
              <w:t>Раскладывает инструмент и детали узлов</w:t>
            </w:r>
          </w:p>
        </w:tc>
        <w:tc>
          <w:tcPr>
            <w:tcW w:w="1618" w:type="dxa"/>
            <w:vAlign w:val="center"/>
          </w:tcPr>
          <w:p w:rsidR="003D2776" w:rsidRPr="003D2776" w:rsidRDefault="003D2776" w:rsidP="00497195">
            <w:pPr>
              <w:spacing w:before="100" w:beforeAutospacing="1" w:after="100" w:afterAutospacing="1"/>
            </w:pPr>
            <w:r w:rsidRPr="003D2776">
              <w:t>4</w:t>
            </w:r>
          </w:p>
        </w:tc>
      </w:tr>
      <w:tr w:rsidR="003D2776" w:rsidRPr="003D2776" w:rsidTr="00497195">
        <w:tc>
          <w:tcPr>
            <w:tcW w:w="648" w:type="dxa"/>
            <w:vAlign w:val="center"/>
          </w:tcPr>
          <w:p w:rsidR="003D2776" w:rsidRPr="003D2776" w:rsidRDefault="003D2776" w:rsidP="00497195">
            <w:pPr>
              <w:spacing w:before="100" w:beforeAutospacing="1" w:after="100" w:afterAutospacing="1"/>
            </w:pPr>
            <w:r w:rsidRPr="003D2776">
              <w:t>4</w:t>
            </w:r>
          </w:p>
        </w:tc>
        <w:tc>
          <w:tcPr>
            <w:tcW w:w="7020" w:type="dxa"/>
            <w:vAlign w:val="center"/>
          </w:tcPr>
          <w:p w:rsidR="003D2776" w:rsidRPr="003D2776" w:rsidRDefault="003D2776" w:rsidP="00497195">
            <w:pPr>
              <w:spacing w:before="100" w:beforeAutospacing="1" w:after="100" w:afterAutospacing="1"/>
            </w:pPr>
            <w:r w:rsidRPr="003D2776">
              <w:t>Производит сборку узлов</w:t>
            </w:r>
          </w:p>
        </w:tc>
        <w:tc>
          <w:tcPr>
            <w:tcW w:w="1618" w:type="dxa"/>
            <w:vAlign w:val="center"/>
          </w:tcPr>
          <w:p w:rsidR="003D2776" w:rsidRPr="003D2776" w:rsidRDefault="003D2776" w:rsidP="00497195">
            <w:pPr>
              <w:spacing w:before="100" w:beforeAutospacing="1" w:after="100" w:afterAutospacing="1"/>
            </w:pPr>
            <w:r w:rsidRPr="003D2776">
              <w:t>394</w:t>
            </w:r>
          </w:p>
        </w:tc>
      </w:tr>
      <w:tr w:rsidR="003D2776" w:rsidRPr="003D2776" w:rsidTr="00497195">
        <w:tc>
          <w:tcPr>
            <w:tcW w:w="648" w:type="dxa"/>
            <w:vAlign w:val="center"/>
          </w:tcPr>
          <w:p w:rsidR="003D2776" w:rsidRPr="003D2776" w:rsidRDefault="003D2776" w:rsidP="00497195">
            <w:pPr>
              <w:spacing w:before="100" w:beforeAutospacing="1" w:after="100" w:afterAutospacing="1"/>
            </w:pPr>
            <w:r w:rsidRPr="003D2776">
              <w:t>5</w:t>
            </w:r>
          </w:p>
        </w:tc>
        <w:tc>
          <w:tcPr>
            <w:tcW w:w="7020" w:type="dxa"/>
            <w:vAlign w:val="center"/>
          </w:tcPr>
          <w:p w:rsidR="003D2776" w:rsidRPr="003D2776" w:rsidRDefault="003D2776" w:rsidP="00497195">
            <w:pPr>
              <w:spacing w:before="100" w:beforeAutospacing="1" w:after="100" w:afterAutospacing="1"/>
            </w:pPr>
            <w:r w:rsidRPr="003D2776">
              <w:t>Посторонний разговор с товарищем</w:t>
            </w:r>
          </w:p>
        </w:tc>
        <w:tc>
          <w:tcPr>
            <w:tcW w:w="1618" w:type="dxa"/>
            <w:vAlign w:val="center"/>
          </w:tcPr>
          <w:p w:rsidR="003D2776" w:rsidRPr="003D2776" w:rsidRDefault="003D2776" w:rsidP="00497195">
            <w:pPr>
              <w:spacing w:before="100" w:beforeAutospacing="1" w:after="100" w:afterAutospacing="1"/>
            </w:pPr>
            <w:r w:rsidRPr="003D2776">
              <w:t>10</w:t>
            </w:r>
          </w:p>
        </w:tc>
      </w:tr>
      <w:tr w:rsidR="003D2776" w:rsidRPr="003D2776" w:rsidTr="00497195">
        <w:tc>
          <w:tcPr>
            <w:tcW w:w="648" w:type="dxa"/>
            <w:vAlign w:val="center"/>
          </w:tcPr>
          <w:p w:rsidR="003D2776" w:rsidRPr="003D2776" w:rsidRDefault="003D2776" w:rsidP="00497195">
            <w:pPr>
              <w:spacing w:before="100" w:beforeAutospacing="1" w:after="100" w:afterAutospacing="1"/>
            </w:pPr>
            <w:r w:rsidRPr="003D2776">
              <w:t>6</w:t>
            </w:r>
          </w:p>
        </w:tc>
        <w:tc>
          <w:tcPr>
            <w:tcW w:w="7020" w:type="dxa"/>
            <w:vAlign w:val="center"/>
          </w:tcPr>
          <w:p w:rsidR="003D2776" w:rsidRPr="003D2776" w:rsidRDefault="003D2776" w:rsidP="00497195">
            <w:pPr>
              <w:spacing w:before="100" w:beforeAutospacing="1" w:after="100" w:afterAutospacing="1"/>
            </w:pPr>
            <w:r w:rsidRPr="003D2776">
              <w:t>Отлучается по личным надобностям</w:t>
            </w:r>
          </w:p>
        </w:tc>
        <w:tc>
          <w:tcPr>
            <w:tcW w:w="1618" w:type="dxa"/>
            <w:vAlign w:val="center"/>
          </w:tcPr>
          <w:p w:rsidR="003D2776" w:rsidRPr="003D2776" w:rsidRDefault="003D2776" w:rsidP="00497195">
            <w:pPr>
              <w:spacing w:before="100" w:beforeAutospacing="1" w:after="100" w:afterAutospacing="1"/>
            </w:pPr>
            <w:r w:rsidRPr="003D2776">
              <w:t>6</w:t>
            </w:r>
          </w:p>
        </w:tc>
      </w:tr>
      <w:tr w:rsidR="003D2776" w:rsidRPr="003D2776" w:rsidTr="00497195">
        <w:tc>
          <w:tcPr>
            <w:tcW w:w="648" w:type="dxa"/>
            <w:vAlign w:val="center"/>
          </w:tcPr>
          <w:p w:rsidR="003D2776" w:rsidRPr="003D2776" w:rsidRDefault="003D2776" w:rsidP="00497195">
            <w:pPr>
              <w:spacing w:before="100" w:beforeAutospacing="1" w:after="100" w:afterAutospacing="1"/>
            </w:pPr>
            <w:r w:rsidRPr="003D2776">
              <w:t>7</w:t>
            </w:r>
          </w:p>
        </w:tc>
        <w:tc>
          <w:tcPr>
            <w:tcW w:w="7020" w:type="dxa"/>
            <w:vAlign w:val="center"/>
          </w:tcPr>
          <w:p w:rsidR="003D2776" w:rsidRPr="003D2776" w:rsidRDefault="003D2776" w:rsidP="00497195">
            <w:pPr>
              <w:spacing w:before="100" w:beforeAutospacing="1" w:after="100" w:afterAutospacing="1"/>
            </w:pPr>
            <w:r w:rsidRPr="003D2776">
              <w:t>Отдыхает</w:t>
            </w:r>
          </w:p>
        </w:tc>
        <w:tc>
          <w:tcPr>
            <w:tcW w:w="1618" w:type="dxa"/>
            <w:vAlign w:val="center"/>
          </w:tcPr>
          <w:p w:rsidR="003D2776" w:rsidRPr="003D2776" w:rsidRDefault="003D2776" w:rsidP="00497195">
            <w:pPr>
              <w:spacing w:before="100" w:beforeAutospacing="1" w:after="100" w:afterAutospacing="1"/>
            </w:pPr>
            <w:r w:rsidRPr="003D2776">
              <w:t>14</w:t>
            </w:r>
          </w:p>
        </w:tc>
      </w:tr>
      <w:tr w:rsidR="003D2776" w:rsidRPr="003D2776" w:rsidTr="00497195">
        <w:tc>
          <w:tcPr>
            <w:tcW w:w="648" w:type="dxa"/>
            <w:vAlign w:val="center"/>
          </w:tcPr>
          <w:p w:rsidR="003D2776" w:rsidRPr="003D2776" w:rsidRDefault="003D2776" w:rsidP="00497195">
            <w:pPr>
              <w:spacing w:before="100" w:beforeAutospacing="1" w:after="100" w:afterAutospacing="1"/>
            </w:pPr>
            <w:r w:rsidRPr="003D2776">
              <w:t>8</w:t>
            </w:r>
          </w:p>
        </w:tc>
        <w:tc>
          <w:tcPr>
            <w:tcW w:w="7020" w:type="dxa"/>
            <w:vAlign w:val="center"/>
          </w:tcPr>
          <w:p w:rsidR="003D2776" w:rsidRPr="003D2776" w:rsidRDefault="003D2776" w:rsidP="00497195">
            <w:pPr>
              <w:spacing w:before="100" w:beforeAutospacing="1" w:after="100" w:afterAutospacing="1"/>
            </w:pPr>
            <w:r w:rsidRPr="003D2776">
              <w:t>Ожидает доставки деталей</w:t>
            </w:r>
          </w:p>
        </w:tc>
        <w:tc>
          <w:tcPr>
            <w:tcW w:w="1618" w:type="dxa"/>
            <w:vAlign w:val="center"/>
          </w:tcPr>
          <w:p w:rsidR="003D2776" w:rsidRPr="003D2776" w:rsidRDefault="003D2776" w:rsidP="00497195">
            <w:pPr>
              <w:spacing w:before="100" w:beforeAutospacing="1" w:after="100" w:afterAutospacing="1"/>
            </w:pPr>
            <w:r w:rsidRPr="003D2776">
              <w:t>17</w:t>
            </w:r>
          </w:p>
        </w:tc>
      </w:tr>
      <w:tr w:rsidR="003D2776" w:rsidRPr="003D2776" w:rsidTr="00497195">
        <w:tc>
          <w:tcPr>
            <w:tcW w:w="648" w:type="dxa"/>
            <w:vAlign w:val="center"/>
          </w:tcPr>
          <w:p w:rsidR="003D2776" w:rsidRPr="003D2776" w:rsidRDefault="003D2776" w:rsidP="00497195">
            <w:pPr>
              <w:spacing w:before="100" w:beforeAutospacing="1" w:after="100" w:afterAutospacing="1"/>
            </w:pPr>
            <w:r w:rsidRPr="003D2776">
              <w:t>9</w:t>
            </w:r>
          </w:p>
        </w:tc>
        <w:tc>
          <w:tcPr>
            <w:tcW w:w="7020" w:type="dxa"/>
            <w:vAlign w:val="center"/>
          </w:tcPr>
          <w:p w:rsidR="003D2776" w:rsidRPr="003D2776" w:rsidRDefault="003D2776" w:rsidP="00497195">
            <w:pPr>
              <w:spacing w:before="100" w:beforeAutospacing="1" w:after="100" w:afterAutospacing="1"/>
            </w:pPr>
            <w:r w:rsidRPr="003D2776">
              <w:t>Ищет в кладовой обтирочный материал</w:t>
            </w:r>
          </w:p>
        </w:tc>
        <w:tc>
          <w:tcPr>
            <w:tcW w:w="1618" w:type="dxa"/>
            <w:vAlign w:val="center"/>
          </w:tcPr>
          <w:p w:rsidR="003D2776" w:rsidRPr="003D2776" w:rsidRDefault="003D2776" w:rsidP="00497195">
            <w:pPr>
              <w:spacing w:before="100" w:beforeAutospacing="1" w:after="100" w:afterAutospacing="1"/>
            </w:pPr>
            <w:r w:rsidRPr="003D2776">
              <w:t>5</w:t>
            </w:r>
          </w:p>
        </w:tc>
      </w:tr>
      <w:tr w:rsidR="003D2776" w:rsidRPr="003D2776" w:rsidTr="00497195">
        <w:tc>
          <w:tcPr>
            <w:tcW w:w="648" w:type="dxa"/>
            <w:vAlign w:val="center"/>
          </w:tcPr>
          <w:p w:rsidR="003D2776" w:rsidRPr="003D2776" w:rsidRDefault="003D2776" w:rsidP="00497195">
            <w:pPr>
              <w:spacing w:before="100" w:beforeAutospacing="1" w:after="100" w:afterAutospacing="1"/>
            </w:pPr>
            <w:r w:rsidRPr="003D2776">
              <w:t>10</w:t>
            </w:r>
          </w:p>
        </w:tc>
        <w:tc>
          <w:tcPr>
            <w:tcW w:w="7020" w:type="dxa"/>
            <w:vAlign w:val="center"/>
          </w:tcPr>
          <w:p w:rsidR="003D2776" w:rsidRPr="003D2776" w:rsidRDefault="003D2776" w:rsidP="00497195">
            <w:pPr>
              <w:spacing w:before="100" w:beforeAutospacing="1" w:after="100" w:afterAutospacing="1"/>
            </w:pPr>
            <w:r w:rsidRPr="003D2776">
              <w:t>Сдает готовые узлы мастеру</w:t>
            </w:r>
          </w:p>
        </w:tc>
        <w:tc>
          <w:tcPr>
            <w:tcW w:w="1618" w:type="dxa"/>
            <w:vAlign w:val="center"/>
          </w:tcPr>
          <w:p w:rsidR="003D2776" w:rsidRPr="003D2776" w:rsidRDefault="003D2776" w:rsidP="00497195">
            <w:pPr>
              <w:spacing w:before="100" w:beforeAutospacing="1" w:after="100" w:afterAutospacing="1"/>
            </w:pPr>
            <w:r w:rsidRPr="003D2776">
              <w:t>2</w:t>
            </w:r>
          </w:p>
        </w:tc>
      </w:tr>
      <w:tr w:rsidR="003D2776" w:rsidRPr="003D2776" w:rsidTr="00497195">
        <w:tc>
          <w:tcPr>
            <w:tcW w:w="648" w:type="dxa"/>
            <w:vAlign w:val="center"/>
          </w:tcPr>
          <w:p w:rsidR="003D2776" w:rsidRPr="003D2776" w:rsidRDefault="003D2776" w:rsidP="00497195">
            <w:pPr>
              <w:spacing w:before="100" w:beforeAutospacing="1" w:after="100" w:afterAutospacing="1"/>
            </w:pPr>
            <w:r w:rsidRPr="003D2776">
              <w:t>11</w:t>
            </w:r>
          </w:p>
        </w:tc>
        <w:tc>
          <w:tcPr>
            <w:tcW w:w="7020" w:type="dxa"/>
            <w:vAlign w:val="center"/>
          </w:tcPr>
          <w:p w:rsidR="003D2776" w:rsidRPr="003D2776" w:rsidRDefault="003D2776" w:rsidP="00497195">
            <w:pPr>
              <w:spacing w:before="100" w:beforeAutospacing="1" w:after="100" w:afterAutospacing="1"/>
            </w:pPr>
            <w:r w:rsidRPr="003D2776">
              <w:t>Убирает рабочее место</w:t>
            </w:r>
          </w:p>
        </w:tc>
        <w:tc>
          <w:tcPr>
            <w:tcW w:w="1618" w:type="dxa"/>
            <w:vAlign w:val="center"/>
          </w:tcPr>
          <w:p w:rsidR="003D2776" w:rsidRPr="003D2776" w:rsidRDefault="003D2776" w:rsidP="00497195">
            <w:pPr>
              <w:spacing w:before="100" w:beforeAutospacing="1" w:after="100" w:afterAutospacing="1"/>
            </w:pPr>
            <w:r w:rsidRPr="003D2776">
              <w:t>10</w:t>
            </w:r>
          </w:p>
        </w:tc>
      </w:tr>
    </w:tbl>
    <w:p w:rsidR="003D2776" w:rsidRPr="003D2776" w:rsidRDefault="003D2776" w:rsidP="003D2776">
      <w:pPr>
        <w:spacing w:before="100" w:beforeAutospacing="1" w:after="100" w:afterAutospacing="1"/>
      </w:pPr>
    </w:p>
    <w:p w:rsidR="003D2776" w:rsidRPr="003D2776" w:rsidRDefault="005C481F" w:rsidP="003D2776">
      <w:pPr>
        <w:spacing w:before="100" w:beforeAutospacing="1" w:after="100" w:afterAutospacing="1"/>
        <w:rPr>
          <w:lang w:val="en-US"/>
        </w:rPr>
      </w:pPr>
      <w:r>
        <w:pict>
          <v:shape id="_x0000_i1032" type="#_x0000_t75" style="width:96pt;height:54.75pt">
            <v:imagedata r:id="rId19" o:title=""/>
          </v:shape>
        </w:pict>
      </w:r>
      <w:r>
        <w:pict>
          <v:shape id="_x0000_i1033" type="#_x0000_t75" style="width:81.75pt;height:18pt">
            <v:imagedata r:id="rId20" o:title=""/>
          </v:shape>
        </w:pict>
      </w:r>
      <w:r w:rsidR="003D2776" w:rsidRPr="003D2776">
        <w:t xml:space="preserve"> за смену собрано 17 узлов.</w:t>
      </w:r>
    </w:p>
    <w:p w:rsidR="003D2776" w:rsidRPr="003D2776" w:rsidRDefault="003D2776" w:rsidP="003D2776">
      <w:pPr>
        <w:spacing w:before="100" w:beforeAutospacing="1" w:after="100" w:afterAutospacing="1"/>
      </w:pPr>
      <w:r w:rsidRPr="003D2776">
        <w:t>Составить баланс рабочего дня и рассчитать максимально возможный рост производительности труда.</w:t>
      </w:r>
    </w:p>
    <w:p w:rsidR="003D2776" w:rsidRPr="003D2776" w:rsidRDefault="003D2776" w:rsidP="003D2776">
      <w:pPr>
        <w:spacing w:before="100" w:beforeAutospacing="1" w:after="100" w:afterAutospacing="1"/>
      </w:pPr>
      <w:r w:rsidRPr="003D2776">
        <w:t>Решение:</w:t>
      </w:r>
    </w:p>
    <w:tbl>
      <w:tblPr>
        <w:tblW w:w="1098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8"/>
        <w:gridCol w:w="898"/>
        <w:gridCol w:w="1395"/>
        <w:gridCol w:w="1541"/>
        <w:gridCol w:w="1533"/>
        <w:gridCol w:w="2415"/>
      </w:tblGrid>
      <w:tr w:rsidR="003D2776" w:rsidRPr="003D2776" w:rsidTr="00497195">
        <w:trPr>
          <w:trHeight w:val="861"/>
        </w:trPr>
        <w:tc>
          <w:tcPr>
            <w:tcW w:w="3198" w:type="dxa"/>
            <w:vAlign w:val="center"/>
          </w:tcPr>
          <w:p w:rsidR="003D2776" w:rsidRPr="003D2776" w:rsidRDefault="003D2776" w:rsidP="00497195">
            <w:pPr>
              <w:spacing w:before="100" w:beforeAutospacing="1" w:after="100" w:afterAutospacing="1"/>
            </w:pPr>
            <w:r w:rsidRPr="003D2776">
              <w:t>Наименование затрат времени</w:t>
            </w:r>
          </w:p>
        </w:tc>
        <w:tc>
          <w:tcPr>
            <w:tcW w:w="898" w:type="dxa"/>
            <w:vAlign w:val="center"/>
          </w:tcPr>
          <w:p w:rsidR="003D2776" w:rsidRPr="003D2776" w:rsidRDefault="003D2776" w:rsidP="00497195">
            <w:pPr>
              <w:spacing w:before="100" w:beforeAutospacing="1" w:after="100" w:afterAutospacing="1"/>
            </w:pPr>
            <w:r w:rsidRPr="003D2776">
              <w:t>Индекс</w:t>
            </w:r>
          </w:p>
        </w:tc>
        <w:tc>
          <w:tcPr>
            <w:tcW w:w="1395" w:type="dxa"/>
            <w:vAlign w:val="center"/>
          </w:tcPr>
          <w:p w:rsidR="003D2776" w:rsidRPr="003D2776" w:rsidRDefault="003D2776" w:rsidP="00497195">
            <w:pPr>
              <w:spacing w:before="100" w:beforeAutospacing="1" w:after="100" w:afterAutospacing="1"/>
            </w:pPr>
            <w:r w:rsidRPr="003D2776">
              <w:t>Нормативные затраты времени</w:t>
            </w:r>
          </w:p>
        </w:tc>
        <w:tc>
          <w:tcPr>
            <w:tcW w:w="1541" w:type="dxa"/>
            <w:vAlign w:val="center"/>
          </w:tcPr>
          <w:p w:rsidR="003D2776" w:rsidRPr="003D2776" w:rsidRDefault="003D2776" w:rsidP="00497195">
            <w:pPr>
              <w:spacing w:before="100" w:beforeAutospacing="1" w:after="100" w:afterAutospacing="1"/>
            </w:pPr>
            <w:r w:rsidRPr="003D2776">
              <w:t>Фактические затраты времени</w:t>
            </w:r>
          </w:p>
        </w:tc>
        <w:tc>
          <w:tcPr>
            <w:tcW w:w="1533" w:type="dxa"/>
            <w:vAlign w:val="center"/>
          </w:tcPr>
          <w:p w:rsidR="003D2776" w:rsidRPr="003D2776" w:rsidRDefault="003D2776" w:rsidP="00497195">
            <w:pPr>
              <w:spacing w:before="100" w:beforeAutospacing="1" w:after="100" w:afterAutospacing="1"/>
            </w:pPr>
            <w:r w:rsidRPr="003D2776">
              <w:t>Излишние затраты</w:t>
            </w:r>
          </w:p>
        </w:tc>
        <w:tc>
          <w:tcPr>
            <w:tcW w:w="2415" w:type="dxa"/>
            <w:vAlign w:val="center"/>
          </w:tcPr>
          <w:p w:rsidR="003D2776" w:rsidRPr="003D2776" w:rsidRDefault="003D2776" w:rsidP="00497195">
            <w:pPr>
              <w:spacing w:before="100" w:beforeAutospacing="1" w:after="100" w:afterAutospacing="1"/>
            </w:pPr>
            <w:r w:rsidRPr="003D2776">
              <w:t>Недостающее время</w:t>
            </w:r>
          </w:p>
        </w:tc>
      </w:tr>
      <w:tr w:rsidR="003D2776" w:rsidRPr="003D2776" w:rsidTr="00497195">
        <w:tc>
          <w:tcPr>
            <w:tcW w:w="3198" w:type="dxa"/>
            <w:vAlign w:val="center"/>
          </w:tcPr>
          <w:p w:rsidR="003D2776" w:rsidRPr="003D2776" w:rsidRDefault="003D2776" w:rsidP="00497195">
            <w:pPr>
              <w:spacing w:before="100" w:beforeAutospacing="1" w:after="100" w:afterAutospacing="1"/>
            </w:pPr>
            <w:r w:rsidRPr="003D2776">
              <w:t>1</w:t>
            </w:r>
          </w:p>
        </w:tc>
        <w:tc>
          <w:tcPr>
            <w:tcW w:w="898" w:type="dxa"/>
            <w:vAlign w:val="center"/>
          </w:tcPr>
          <w:p w:rsidR="003D2776" w:rsidRPr="003D2776" w:rsidRDefault="003D2776" w:rsidP="00497195">
            <w:pPr>
              <w:spacing w:before="100" w:beforeAutospacing="1" w:after="100" w:afterAutospacing="1"/>
            </w:pPr>
            <w:r w:rsidRPr="003D2776">
              <w:t>2</w:t>
            </w:r>
          </w:p>
        </w:tc>
        <w:tc>
          <w:tcPr>
            <w:tcW w:w="1395" w:type="dxa"/>
            <w:vAlign w:val="center"/>
          </w:tcPr>
          <w:p w:rsidR="003D2776" w:rsidRPr="003D2776" w:rsidRDefault="003D2776" w:rsidP="00497195">
            <w:pPr>
              <w:spacing w:before="100" w:beforeAutospacing="1" w:after="100" w:afterAutospacing="1"/>
            </w:pPr>
            <w:r w:rsidRPr="003D2776">
              <w:t>3</w:t>
            </w:r>
          </w:p>
        </w:tc>
        <w:tc>
          <w:tcPr>
            <w:tcW w:w="1541" w:type="dxa"/>
            <w:vAlign w:val="center"/>
          </w:tcPr>
          <w:p w:rsidR="003D2776" w:rsidRPr="003D2776" w:rsidRDefault="003D2776" w:rsidP="00497195">
            <w:pPr>
              <w:spacing w:before="100" w:beforeAutospacing="1" w:after="100" w:afterAutospacing="1"/>
            </w:pPr>
            <w:r w:rsidRPr="003D2776">
              <w:t>4</w:t>
            </w:r>
          </w:p>
        </w:tc>
        <w:tc>
          <w:tcPr>
            <w:tcW w:w="1533" w:type="dxa"/>
            <w:vAlign w:val="center"/>
          </w:tcPr>
          <w:p w:rsidR="003D2776" w:rsidRPr="003D2776" w:rsidRDefault="003D2776" w:rsidP="00497195">
            <w:pPr>
              <w:spacing w:before="100" w:beforeAutospacing="1" w:after="100" w:afterAutospacing="1"/>
            </w:pPr>
            <w:r w:rsidRPr="003D2776">
              <w:t>5</w:t>
            </w:r>
          </w:p>
        </w:tc>
        <w:tc>
          <w:tcPr>
            <w:tcW w:w="2415" w:type="dxa"/>
            <w:vAlign w:val="center"/>
          </w:tcPr>
          <w:p w:rsidR="003D2776" w:rsidRPr="003D2776" w:rsidRDefault="003D2776" w:rsidP="00497195">
            <w:pPr>
              <w:spacing w:before="100" w:beforeAutospacing="1" w:after="100" w:afterAutospacing="1"/>
            </w:pPr>
            <w:r w:rsidRPr="003D2776">
              <w:t>6</w:t>
            </w:r>
          </w:p>
        </w:tc>
      </w:tr>
      <w:tr w:rsidR="003D2776" w:rsidRPr="003D2776" w:rsidTr="00497195">
        <w:trPr>
          <w:trHeight w:val="115"/>
        </w:trPr>
        <w:tc>
          <w:tcPr>
            <w:tcW w:w="3198" w:type="dxa"/>
          </w:tcPr>
          <w:p w:rsidR="003D2776" w:rsidRPr="003D2776" w:rsidRDefault="003D2776" w:rsidP="00497195">
            <w:pPr>
              <w:spacing w:before="100" w:beforeAutospacing="1" w:after="100" w:afterAutospacing="1"/>
            </w:pPr>
            <w:r w:rsidRPr="003D2776">
              <w:t>А. Работа:</w:t>
            </w:r>
          </w:p>
        </w:tc>
        <w:tc>
          <w:tcPr>
            <w:tcW w:w="898" w:type="dxa"/>
          </w:tcPr>
          <w:p w:rsidR="003D2776" w:rsidRPr="003D2776" w:rsidRDefault="003D2776" w:rsidP="00497195">
            <w:pPr>
              <w:spacing w:before="100" w:beforeAutospacing="1" w:after="100" w:afterAutospacing="1"/>
            </w:pPr>
          </w:p>
        </w:tc>
        <w:tc>
          <w:tcPr>
            <w:tcW w:w="1395" w:type="dxa"/>
          </w:tcPr>
          <w:p w:rsidR="003D2776" w:rsidRPr="003D2776" w:rsidRDefault="003D2776" w:rsidP="00497195">
            <w:pPr>
              <w:spacing w:before="100" w:beforeAutospacing="1" w:after="100" w:afterAutospacing="1"/>
            </w:pPr>
          </w:p>
        </w:tc>
        <w:tc>
          <w:tcPr>
            <w:tcW w:w="1541" w:type="dxa"/>
          </w:tcPr>
          <w:p w:rsidR="003D2776" w:rsidRPr="003D2776" w:rsidRDefault="003D2776" w:rsidP="00497195">
            <w:pPr>
              <w:spacing w:before="100" w:beforeAutospacing="1" w:after="100" w:afterAutospacing="1"/>
            </w:pPr>
          </w:p>
        </w:tc>
        <w:tc>
          <w:tcPr>
            <w:tcW w:w="1533" w:type="dxa"/>
          </w:tcPr>
          <w:p w:rsidR="003D2776" w:rsidRPr="003D2776" w:rsidRDefault="003D2776" w:rsidP="00497195">
            <w:pPr>
              <w:spacing w:before="100" w:beforeAutospacing="1" w:after="100" w:afterAutospacing="1"/>
            </w:pPr>
          </w:p>
        </w:tc>
        <w:tc>
          <w:tcPr>
            <w:tcW w:w="2415" w:type="dxa"/>
          </w:tcPr>
          <w:p w:rsidR="003D2776" w:rsidRPr="003D2776" w:rsidRDefault="003D2776" w:rsidP="00497195">
            <w:pPr>
              <w:spacing w:before="100" w:beforeAutospacing="1" w:after="100" w:afterAutospacing="1"/>
            </w:pPr>
          </w:p>
        </w:tc>
      </w:tr>
      <w:tr w:rsidR="003D2776" w:rsidRPr="003D2776" w:rsidTr="00497195">
        <w:trPr>
          <w:trHeight w:val="465"/>
        </w:trPr>
        <w:tc>
          <w:tcPr>
            <w:tcW w:w="3198" w:type="dxa"/>
            <w:vAlign w:val="center"/>
          </w:tcPr>
          <w:p w:rsidR="003D2776" w:rsidRPr="003D2776" w:rsidRDefault="003D2776" w:rsidP="00497195">
            <w:pPr>
              <w:spacing w:before="100" w:beforeAutospacing="1" w:after="100" w:afterAutospacing="1"/>
            </w:pPr>
            <w:r w:rsidRPr="003D2776">
              <w:t>1. Подготовительно-заключительное время</w:t>
            </w:r>
          </w:p>
        </w:tc>
        <w:tc>
          <w:tcPr>
            <w:tcW w:w="898" w:type="dxa"/>
            <w:vAlign w:val="center"/>
          </w:tcPr>
          <w:p w:rsidR="003D2776" w:rsidRPr="003D2776" w:rsidRDefault="005C481F" w:rsidP="00497195">
            <w:pPr>
              <w:spacing w:before="100" w:beforeAutospacing="1" w:after="100" w:afterAutospacing="1"/>
            </w:pPr>
            <w:r>
              <w:pict>
                <v:shape id="_x0000_i1034" type="#_x0000_t75" style="width:14.25pt;height:18pt">
                  <v:imagedata r:id="rId21" o:title=""/>
                </v:shape>
              </w:pict>
            </w:r>
          </w:p>
        </w:tc>
        <w:tc>
          <w:tcPr>
            <w:tcW w:w="1395" w:type="dxa"/>
            <w:vAlign w:val="center"/>
          </w:tcPr>
          <w:p w:rsidR="003D2776" w:rsidRPr="003D2776" w:rsidRDefault="003D2776" w:rsidP="00497195">
            <w:pPr>
              <w:spacing w:before="100" w:beforeAutospacing="1" w:after="100" w:afterAutospacing="1"/>
            </w:pPr>
            <w:r w:rsidRPr="003D2776">
              <w:t>15</w:t>
            </w:r>
          </w:p>
        </w:tc>
        <w:tc>
          <w:tcPr>
            <w:tcW w:w="1541" w:type="dxa"/>
            <w:vAlign w:val="center"/>
          </w:tcPr>
          <w:p w:rsidR="003D2776" w:rsidRPr="003D2776" w:rsidRDefault="003D2776" w:rsidP="00497195">
            <w:pPr>
              <w:spacing w:before="100" w:beforeAutospacing="1" w:after="100" w:afterAutospacing="1"/>
            </w:pPr>
            <w:r w:rsidRPr="003D2776">
              <w:t>15</w:t>
            </w:r>
          </w:p>
        </w:tc>
        <w:tc>
          <w:tcPr>
            <w:tcW w:w="1533" w:type="dxa"/>
            <w:vAlign w:val="center"/>
          </w:tcPr>
          <w:p w:rsidR="003D2776" w:rsidRPr="003D2776" w:rsidRDefault="003D2776" w:rsidP="00497195">
            <w:pPr>
              <w:spacing w:before="100" w:beforeAutospacing="1" w:after="100" w:afterAutospacing="1"/>
            </w:pPr>
          </w:p>
        </w:tc>
        <w:tc>
          <w:tcPr>
            <w:tcW w:w="2415" w:type="dxa"/>
            <w:vAlign w:val="center"/>
          </w:tcPr>
          <w:p w:rsidR="003D2776" w:rsidRPr="003D2776" w:rsidRDefault="003D2776" w:rsidP="00497195">
            <w:pPr>
              <w:spacing w:before="100" w:beforeAutospacing="1" w:after="100" w:afterAutospacing="1"/>
            </w:pPr>
          </w:p>
        </w:tc>
      </w:tr>
      <w:tr w:rsidR="003D2776" w:rsidRPr="003D2776" w:rsidTr="00497195">
        <w:trPr>
          <w:trHeight w:val="465"/>
        </w:trPr>
        <w:tc>
          <w:tcPr>
            <w:tcW w:w="3198" w:type="dxa"/>
            <w:vAlign w:val="center"/>
          </w:tcPr>
          <w:p w:rsidR="003D2776" w:rsidRPr="003D2776" w:rsidRDefault="003D2776" w:rsidP="00497195">
            <w:pPr>
              <w:spacing w:before="100" w:beforeAutospacing="1" w:after="100" w:afterAutospacing="1"/>
            </w:pPr>
            <w:r w:rsidRPr="003D2776">
              <w:t>2. Оперативное время</w:t>
            </w:r>
          </w:p>
        </w:tc>
        <w:tc>
          <w:tcPr>
            <w:tcW w:w="898" w:type="dxa"/>
            <w:vAlign w:val="center"/>
          </w:tcPr>
          <w:p w:rsidR="003D2776" w:rsidRPr="003D2776" w:rsidRDefault="005C481F" w:rsidP="00497195">
            <w:pPr>
              <w:spacing w:before="100" w:beforeAutospacing="1" w:after="100" w:afterAutospacing="1"/>
            </w:pPr>
            <w:r>
              <w:pict>
                <v:shape id="_x0000_i1035" type="#_x0000_t75" style="width:15pt;height:18pt">
                  <v:imagedata r:id="rId22" o:title=""/>
                </v:shape>
              </w:pict>
            </w:r>
          </w:p>
        </w:tc>
        <w:tc>
          <w:tcPr>
            <w:tcW w:w="1395" w:type="dxa"/>
            <w:vAlign w:val="center"/>
          </w:tcPr>
          <w:p w:rsidR="003D2776" w:rsidRPr="003D2776" w:rsidRDefault="003D2776" w:rsidP="00497195">
            <w:pPr>
              <w:spacing w:before="100" w:beforeAutospacing="1" w:after="100" w:afterAutospacing="1"/>
            </w:pPr>
            <w:r w:rsidRPr="003D2776">
              <w:t>357</w:t>
            </w:r>
          </w:p>
        </w:tc>
        <w:tc>
          <w:tcPr>
            <w:tcW w:w="1541" w:type="dxa"/>
            <w:vAlign w:val="center"/>
          </w:tcPr>
          <w:p w:rsidR="003D2776" w:rsidRPr="003D2776" w:rsidRDefault="003D2776" w:rsidP="00497195">
            <w:pPr>
              <w:spacing w:before="100" w:beforeAutospacing="1" w:after="100" w:afterAutospacing="1"/>
            </w:pPr>
            <w:r w:rsidRPr="003D2776">
              <w:t>394</w:t>
            </w:r>
          </w:p>
        </w:tc>
        <w:tc>
          <w:tcPr>
            <w:tcW w:w="1533" w:type="dxa"/>
            <w:vAlign w:val="center"/>
          </w:tcPr>
          <w:p w:rsidR="003D2776" w:rsidRPr="003D2776" w:rsidRDefault="003D2776" w:rsidP="00497195">
            <w:pPr>
              <w:spacing w:before="100" w:beforeAutospacing="1" w:after="100" w:afterAutospacing="1"/>
            </w:pPr>
            <w:r w:rsidRPr="003D2776">
              <w:t>37</w:t>
            </w:r>
          </w:p>
        </w:tc>
        <w:tc>
          <w:tcPr>
            <w:tcW w:w="2415" w:type="dxa"/>
            <w:vAlign w:val="center"/>
          </w:tcPr>
          <w:p w:rsidR="003D2776" w:rsidRPr="003D2776" w:rsidRDefault="003D2776" w:rsidP="00497195">
            <w:pPr>
              <w:spacing w:before="100" w:beforeAutospacing="1" w:after="100" w:afterAutospacing="1"/>
            </w:pPr>
          </w:p>
        </w:tc>
      </w:tr>
      <w:tr w:rsidR="003D2776" w:rsidRPr="003D2776" w:rsidTr="00497195">
        <w:trPr>
          <w:trHeight w:val="465"/>
        </w:trPr>
        <w:tc>
          <w:tcPr>
            <w:tcW w:w="3198" w:type="dxa"/>
            <w:vAlign w:val="center"/>
          </w:tcPr>
          <w:p w:rsidR="003D2776" w:rsidRPr="003D2776" w:rsidRDefault="003D2776" w:rsidP="00497195">
            <w:pPr>
              <w:spacing w:before="100" w:beforeAutospacing="1" w:after="100" w:afterAutospacing="1"/>
            </w:pPr>
            <w:r w:rsidRPr="003D2776">
              <w:t>3. Время обслуживания рабочего времени</w:t>
            </w:r>
          </w:p>
        </w:tc>
        <w:tc>
          <w:tcPr>
            <w:tcW w:w="898" w:type="dxa"/>
            <w:vAlign w:val="center"/>
          </w:tcPr>
          <w:p w:rsidR="003D2776" w:rsidRPr="003D2776" w:rsidRDefault="005C481F" w:rsidP="00497195">
            <w:pPr>
              <w:spacing w:before="100" w:beforeAutospacing="1" w:after="100" w:afterAutospacing="1"/>
            </w:pPr>
            <w:r>
              <w:pict>
                <v:shape id="_x0000_i1036" type="#_x0000_t75" style="width:23.25pt;height:18.75pt">
                  <v:imagedata r:id="rId23" o:title=""/>
                </v:shape>
              </w:pict>
            </w:r>
          </w:p>
        </w:tc>
        <w:tc>
          <w:tcPr>
            <w:tcW w:w="1395" w:type="dxa"/>
            <w:vAlign w:val="center"/>
          </w:tcPr>
          <w:p w:rsidR="003D2776" w:rsidRPr="003D2776" w:rsidRDefault="003D2776" w:rsidP="00497195">
            <w:pPr>
              <w:spacing w:before="100" w:beforeAutospacing="1" w:after="100" w:afterAutospacing="1"/>
            </w:pPr>
            <w:r w:rsidRPr="003D2776">
              <w:t>21</w:t>
            </w:r>
          </w:p>
        </w:tc>
        <w:tc>
          <w:tcPr>
            <w:tcW w:w="1541" w:type="dxa"/>
            <w:vAlign w:val="center"/>
          </w:tcPr>
          <w:p w:rsidR="003D2776" w:rsidRPr="003D2776" w:rsidRDefault="003D2776" w:rsidP="00497195">
            <w:pPr>
              <w:spacing w:before="100" w:beforeAutospacing="1" w:after="100" w:afterAutospacing="1"/>
            </w:pPr>
            <w:r w:rsidRPr="003D2776">
              <w:t>14</w:t>
            </w:r>
          </w:p>
        </w:tc>
        <w:tc>
          <w:tcPr>
            <w:tcW w:w="1533" w:type="dxa"/>
            <w:vAlign w:val="center"/>
          </w:tcPr>
          <w:p w:rsidR="003D2776" w:rsidRPr="003D2776" w:rsidRDefault="003D2776" w:rsidP="00497195">
            <w:pPr>
              <w:spacing w:before="100" w:beforeAutospacing="1" w:after="100" w:afterAutospacing="1"/>
            </w:pPr>
          </w:p>
        </w:tc>
        <w:tc>
          <w:tcPr>
            <w:tcW w:w="2415" w:type="dxa"/>
            <w:vAlign w:val="center"/>
          </w:tcPr>
          <w:p w:rsidR="003D2776" w:rsidRPr="003D2776" w:rsidRDefault="003D2776" w:rsidP="00497195">
            <w:pPr>
              <w:spacing w:before="100" w:beforeAutospacing="1" w:after="100" w:afterAutospacing="1"/>
            </w:pPr>
            <w:r w:rsidRPr="003D2776">
              <w:t>7</w:t>
            </w:r>
          </w:p>
        </w:tc>
      </w:tr>
      <w:tr w:rsidR="003D2776" w:rsidRPr="003D2776" w:rsidTr="00497195">
        <w:trPr>
          <w:trHeight w:val="465"/>
        </w:trPr>
        <w:tc>
          <w:tcPr>
            <w:tcW w:w="3198" w:type="dxa"/>
            <w:vAlign w:val="center"/>
          </w:tcPr>
          <w:p w:rsidR="003D2776" w:rsidRPr="003D2776" w:rsidRDefault="003D2776" w:rsidP="00497195">
            <w:pPr>
              <w:spacing w:before="100" w:beforeAutospacing="1" w:after="100" w:afterAutospacing="1"/>
            </w:pPr>
            <w:r w:rsidRPr="003D2776">
              <w:t>4. Время на отдых и личные надобности</w:t>
            </w:r>
          </w:p>
        </w:tc>
        <w:tc>
          <w:tcPr>
            <w:tcW w:w="898" w:type="dxa"/>
            <w:vAlign w:val="center"/>
          </w:tcPr>
          <w:p w:rsidR="003D2776" w:rsidRPr="003D2776" w:rsidRDefault="005C481F" w:rsidP="00497195">
            <w:pPr>
              <w:spacing w:before="100" w:beforeAutospacing="1" w:after="100" w:afterAutospacing="1"/>
            </w:pPr>
            <w:r>
              <w:pict>
                <v:shape id="_x0000_i1037" type="#_x0000_t75" style="width:18.75pt;height:18pt">
                  <v:imagedata r:id="rId24" o:title=""/>
                </v:shape>
              </w:pict>
            </w:r>
          </w:p>
        </w:tc>
        <w:tc>
          <w:tcPr>
            <w:tcW w:w="1395" w:type="dxa"/>
            <w:vAlign w:val="center"/>
          </w:tcPr>
          <w:p w:rsidR="003D2776" w:rsidRPr="003D2776" w:rsidRDefault="003D2776" w:rsidP="00497195">
            <w:pPr>
              <w:spacing w:before="100" w:beforeAutospacing="1" w:after="100" w:afterAutospacing="1"/>
            </w:pPr>
            <w:r w:rsidRPr="003D2776">
              <w:t>21</w:t>
            </w:r>
          </w:p>
        </w:tc>
        <w:tc>
          <w:tcPr>
            <w:tcW w:w="1541" w:type="dxa"/>
            <w:vAlign w:val="center"/>
          </w:tcPr>
          <w:p w:rsidR="003D2776" w:rsidRPr="003D2776" w:rsidRDefault="003D2776" w:rsidP="00497195">
            <w:pPr>
              <w:spacing w:before="100" w:beforeAutospacing="1" w:after="100" w:afterAutospacing="1"/>
            </w:pPr>
            <w:r w:rsidRPr="003D2776">
              <w:t>20</w:t>
            </w:r>
          </w:p>
        </w:tc>
        <w:tc>
          <w:tcPr>
            <w:tcW w:w="1533" w:type="dxa"/>
            <w:vAlign w:val="center"/>
          </w:tcPr>
          <w:p w:rsidR="003D2776" w:rsidRPr="003D2776" w:rsidRDefault="003D2776" w:rsidP="00497195">
            <w:pPr>
              <w:spacing w:before="100" w:beforeAutospacing="1" w:after="100" w:afterAutospacing="1"/>
            </w:pPr>
          </w:p>
        </w:tc>
        <w:tc>
          <w:tcPr>
            <w:tcW w:w="2415" w:type="dxa"/>
            <w:vAlign w:val="center"/>
          </w:tcPr>
          <w:p w:rsidR="003D2776" w:rsidRPr="003D2776" w:rsidRDefault="003D2776" w:rsidP="00497195">
            <w:pPr>
              <w:spacing w:before="100" w:beforeAutospacing="1" w:after="100" w:afterAutospacing="1"/>
            </w:pPr>
            <w:r w:rsidRPr="003D2776">
              <w:t>1</w:t>
            </w:r>
          </w:p>
        </w:tc>
      </w:tr>
      <w:tr w:rsidR="003D2776" w:rsidRPr="003D2776" w:rsidTr="00497195">
        <w:trPr>
          <w:trHeight w:val="120"/>
        </w:trPr>
        <w:tc>
          <w:tcPr>
            <w:tcW w:w="3198" w:type="dxa"/>
            <w:vAlign w:val="center"/>
          </w:tcPr>
          <w:p w:rsidR="003D2776" w:rsidRPr="003D2776" w:rsidRDefault="003D2776" w:rsidP="00497195">
            <w:pPr>
              <w:spacing w:before="100" w:beforeAutospacing="1" w:after="100" w:afterAutospacing="1"/>
            </w:pPr>
            <w:r w:rsidRPr="003D2776">
              <w:t>Итого:</w:t>
            </w:r>
          </w:p>
        </w:tc>
        <w:tc>
          <w:tcPr>
            <w:tcW w:w="898" w:type="dxa"/>
            <w:vAlign w:val="center"/>
          </w:tcPr>
          <w:p w:rsidR="003D2776" w:rsidRPr="003D2776" w:rsidRDefault="003D2776" w:rsidP="00497195">
            <w:pPr>
              <w:spacing w:before="100" w:beforeAutospacing="1" w:after="100" w:afterAutospacing="1"/>
            </w:pPr>
          </w:p>
        </w:tc>
        <w:tc>
          <w:tcPr>
            <w:tcW w:w="1395" w:type="dxa"/>
            <w:vAlign w:val="center"/>
          </w:tcPr>
          <w:p w:rsidR="003D2776" w:rsidRPr="003D2776" w:rsidRDefault="003D2776" w:rsidP="00497195">
            <w:pPr>
              <w:spacing w:before="100" w:beforeAutospacing="1" w:after="100" w:afterAutospacing="1"/>
            </w:pPr>
          </w:p>
        </w:tc>
        <w:tc>
          <w:tcPr>
            <w:tcW w:w="1541" w:type="dxa"/>
            <w:vAlign w:val="center"/>
          </w:tcPr>
          <w:p w:rsidR="003D2776" w:rsidRPr="003D2776" w:rsidRDefault="003D2776" w:rsidP="00497195">
            <w:pPr>
              <w:spacing w:before="100" w:beforeAutospacing="1" w:after="100" w:afterAutospacing="1"/>
            </w:pPr>
            <w:r w:rsidRPr="003D2776">
              <w:t>443</w:t>
            </w:r>
          </w:p>
        </w:tc>
        <w:tc>
          <w:tcPr>
            <w:tcW w:w="1533" w:type="dxa"/>
            <w:vAlign w:val="center"/>
          </w:tcPr>
          <w:p w:rsidR="003D2776" w:rsidRPr="003D2776" w:rsidRDefault="003D2776" w:rsidP="00497195">
            <w:pPr>
              <w:spacing w:before="100" w:beforeAutospacing="1" w:after="100" w:afterAutospacing="1"/>
            </w:pPr>
          </w:p>
        </w:tc>
        <w:tc>
          <w:tcPr>
            <w:tcW w:w="2415" w:type="dxa"/>
            <w:vAlign w:val="center"/>
          </w:tcPr>
          <w:p w:rsidR="003D2776" w:rsidRPr="003D2776" w:rsidRDefault="003D2776" w:rsidP="00497195">
            <w:pPr>
              <w:spacing w:before="100" w:beforeAutospacing="1" w:after="100" w:afterAutospacing="1"/>
            </w:pPr>
          </w:p>
        </w:tc>
      </w:tr>
      <w:tr w:rsidR="003D2776" w:rsidRPr="003D2776" w:rsidTr="00497195">
        <w:trPr>
          <w:trHeight w:val="465"/>
        </w:trPr>
        <w:tc>
          <w:tcPr>
            <w:tcW w:w="3198" w:type="dxa"/>
            <w:vAlign w:val="center"/>
          </w:tcPr>
          <w:p w:rsidR="003D2776" w:rsidRPr="003D2776" w:rsidRDefault="003D2776" w:rsidP="00497195">
            <w:pPr>
              <w:spacing w:before="100" w:beforeAutospacing="1" w:after="100" w:afterAutospacing="1"/>
            </w:pPr>
            <w:r w:rsidRPr="003D2776">
              <w:t>Б. Потери:</w:t>
            </w:r>
          </w:p>
        </w:tc>
        <w:tc>
          <w:tcPr>
            <w:tcW w:w="898" w:type="dxa"/>
            <w:vAlign w:val="center"/>
          </w:tcPr>
          <w:p w:rsidR="003D2776" w:rsidRPr="003D2776" w:rsidRDefault="003D2776" w:rsidP="00497195">
            <w:pPr>
              <w:spacing w:before="100" w:beforeAutospacing="1" w:after="100" w:afterAutospacing="1"/>
            </w:pPr>
          </w:p>
        </w:tc>
        <w:tc>
          <w:tcPr>
            <w:tcW w:w="1395" w:type="dxa"/>
            <w:vAlign w:val="center"/>
          </w:tcPr>
          <w:p w:rsidR="003D2776" w:rsidRPr="003D2776" w:rsidRDefault="003D2776" w:rsidP="00497195">
            <w:pPr>
              <w:spacing w:before="100" w:beforeAutospacing="1" w:after="100" w:afterAutospacing="1"/>
            </w:pPr>
          </w:p>
        </w:tc>
        <w:tc>
          <w:tcPr>
            <w:tcW w:w="1541" w:type="dxa"/>
            <w:vAlign w:val="center"/>
          </w:tcPr>
          <w:p w:rsidR="003D2776" w:rsidRPr="003D2776" w:rsidRDefault="003D2776" w:rsidP="00497195">
            <w:pPr>
              <w:spacing w:before="100" w:beforeAutospacing="1" w:after="100" w:afterAutospacing="1"/>
            </w:pPr>
          </w:p>
        </w:tc>
        <w:tc>
          <w:tcPr>
            <w:tcW w:w="1533" w:type="dxa"/>
            <w:vAlign w:val="center"/>
          </w:tcPr>
          <w:p w:rsidR="003D2776" w:rsidRPr="003D2776" w:rsidRDefault="003D2776" w:rsidP="00497195">
            <w:pPr>
              <w:spacing w:before="100" w:beforeAutospacing="1" w:after="100" w:afterAutospacing="1"/>
            </w:pPr>
          </w:p>
        </w:tc>
        <w:tc>
          <w:tcPr>
            <w:tcW w:w="2415" w:type="dxa"/>
            <w:vAlign w:val="center"/>
          </w:tcPr>
          <w:p w:rsidR="003D2776" w:rsidRPr="003D2776" w:rsidRDefault="003D2776" w:rsidP="00497195">
            <w:pPr>
              <w:spacing w:before="100" w:beforeAutospacing="1" w:after="100" w:afterAutospacing="1"/>
            </w:pPr>
          </w:p>
        </w:tc>
      </w:tr>
      <w:tr w:rsidR="003D2776" w:rsidRPr="003D2776" w:rsidTr="00497195">
        <w:trPr>
          <w:trHeight w:val="465"/>
        </w:trPr>
        <w:tc>
          <w:tcPr>
            <w:tcW w:w="3198" w:type="dxa"/>
            <w:vAlign w:val="center"/>
          </w:tcPr>
          <w:p w:rsidR="003D2776" w:rsidRPr="003D2776" w:rsidRDefault="003D2776" w:rsidP="00497195">
            <w:pPr>
              <w:spacing w:before="100" w:beforeAutospacing="1" w:after="100" w:afterAutospacing="1"/>
            </w:pPr>
            <w:r w:rsidRPr="003D2776">
              <w:t>1. Простои по организационно-техническим причинам</w:t>
            </w:r>
          </w:p>
        </w:tc>
        <w:tc>
          <w:tcPr>
            <w:tcW w:w="898" w:type="dxa"/>
            <w:vAlign w:val="center"/>
          </w:tcPr>
          <w:p w:rsidR="003D2776" w:rsidRPr="003D2776" w:rsidRDefault="005C481F" w:rsidP="00497195">
            <w:pPr>
              <w:spacing w:before="100" w:beforeAutospacing="1" w:after="100" w:afterAutospacing="1"/>
            </w:pPr>
            <w:r>
              <w:pict>
                <v:shape id="_x0000_i1038" type="#_x0000_t75" style="width:20.25pt;height:18pt">
                  <v:imagedata r:id="rId25" o:title=""/>
                </v:shape>
              </w:pict>
            </w:r>
          </w:p>
        </w:tc>
        <w:tc>
          <w:tcPr>
            <w:tcW w:w="1395" w:type="dxa"/>
            <w:vAlign w:val="center"/>
          </w:tcPr>
          <w:p w:rsidR="003D2776" w:rsidRPr="003D2776" w:rsidRDefault="003D2776" w:rsidP="00497195">
            <w:pPr>
              <w:spacing w:before="100" w:beforeAutospacing="1" w:after="100" w:afterAutospacing="1"/>
            </w:pPr>
            <w:r w:rsidRPr="003D2776">
              <w:t>17</w:t>
            </w:r>
          </w:p>
        </w:tc>
        <w:tc>
          <w:tcPr>
            <w:tcW w:w="1541" w:type="dxa"/>
            <w:vAlign w:val="center"/>
          </w:tcPr>
          <w:p w:rsidR="003D2776" w:rsidRPr="003D2776" w:rsidRDefault="003D2776" w:rsidP="00497195">
            <w:pPr>
              <w:spacing w:before="100" w:beforeAutospacing="1" w:after="100" w:afterAutospacing="1"/>
            </w:pPr>
          </w:p>
        </w:tc>
        <w:tc>
          <w:tcPr>
            <w:tcW w:w="1533" w:type="dxa"/>
            <w:vAlign w:val="center"/>
          </w:tcPr>
          <w:p w:rsidR="003D2776" w:rsidRPr="003D2776" w:rsidRDefault="003D2776" w:rsidP="00497195">
            <w:pPr>
              <w:spacing w:before="100" w:beforeAutospacing="1" w:after="100" w:afterAutospacing="1"/>
            </w:pPr>
          </w:p>
        </w:tc>
        <w:tc>
          <w:tcPr>
            <w:tcW w:w="2415" w:type="dxa"/>
            <w:vAlign w:val="center"/>
          </w:tcPr>
          <w:p w:rsidR="003D2776" w:rsidRPr="003D2776" w:rsidRDefault="003D2776" w:rsidP="00497195">
            <w:pPr>
              <w:spacing w:before="100" w:beforeAutospacing="1" w:after="100" w:afterAutospacing="1"/>
            </w:pPr>
          </w:p>
        </w:tc>
      </w:tr>
      <w:tr w:rsidR="003D2776" w:rsidRPr="003D2776" w:rsidTr="00497195">
        <w:trPr>
          <w:trHeight w:val="465"/>
        </w:trPr>
        <w:tc>
          <w:tcPr>
            <w:tcW w:w="3198" w:type="dxa"/>
            <w:vAlign w:val="center"/>
          </w:tcPr>
          <w:p w:rsidR="003D2776" w:rsidRPr="003D2776" w:rsidRDefault="003D2776" w:rsidP="00497195">
            <w:pPr>
              <w:spacing w:before="100" w:beforeAutospacing="1" w:after="100" w:afterAutospacing="1"/>
            </w:pPr>
            <w:r w:rsidRPr="003D2776">
              <w:t>2. Простои из-за нарушений дисциплины труда</w:t>
            </w:r>
          </w:p>
        </w:tc>
        <w:tc>
          <w:tcPr>
            <w:tcW w:w="898" w:type="dxa"/>
            <w:vAlign w:val="center"/>
          </w:tcPr>
          <w:p w:rsidR="003D2776" w:rsidRPr="003D2776" w:rsidRDefault="005C481F" w:rsidP="00497195">
            <w:pPr>
              <w:spacing w:before="100" w:beforeAutospacing="1" w:after="100" w:afterAutospacing="1"/>
            </w:pPr>
            <w:r>
              <w:pict>
                <v:shape id="_x0000_i1039" type="#_x0000_t75" style="width:18pt;height:18pt">
                  <v:imagedata r:id="rId26" o:title=""/>
                </v:shape>
              </w:pict>
            </w:r>
          </w:p>
        </w:tc>
        <w:tc>
          <w:tcPr>
            <w:tcW w:w="1395" w:type="dxa"/>
            <w:vAlign w:val="center"/>
          </w:tcPr>
          <w:p w:rsidR="003D2776" w:rsidRPr="003D2776" w:rsidRDefault="003D2776" w:rsidP="00497195">
            <w:pPr>
              <w:spacing w:before="100" w:beforeAutospacing="1" w:after="100" w:afterAutospacing="1"/>
            </w:pPr>
            <w:r w:rsidRPr="003D2776">
              <w:t>15</w:t>
            </w:r>
          </w:p>
        </w:tc>
        <w:tc>
          <w:tcPr>
            <w:tcW w:w="1541" w:type="dxa"/>
            <w:vAlign w:val="center"/>
          </w:tcPr>
          <w:p w:rsidR="003D2776" w:rsidRPr="003D2776" w:rsidRDefault="003D2776" w:rsidP="00497195">
            <w:pPr>
              <w:spacing w:before="100" w:beforeAutospacing="1" w:after="100" w:afterAutospacing="1"/>
            </w:pPr>
          </w:p>
        </w:tc>
        <w:tc>
          <w:tcPr>
            <w:tcW w:w="1533" w:type="dxa"/>
            <w:vAlign w:val="center"/>
          </w:tcPr>
          <w:p w:rsidR="003D2776" w:rsidRPr="003D2776" w:rsidRDefault="003D2776" w:rsidP="00497195">
            <w:pPr>
              <w:spacing w:before="100" w:beforeAutospacing="1" w:after="100" w:afterAutospacing="1"/>
            </w:pPr>
          </w:p>
        </w:tc>
        <w:tc>
          <w:tcPr>
            <w:tcW w:w="2415" w:type="dxa"/>
            <w:vAlign w:val="center"/>
          </w:tcPr>
          <w:p w:rsidR="003D2776" w:rsidRPr="003D2776" w:rsidRDefault="003D2776" w:rsidP="00497195">
            <w:pPr>
              <w:spacing w:before="100" w:beforeAutospacing="1" w:after="100" w:afterAutospacing="1"/>
            </w:pPr>
          </w:p>
        </w:tc>
      </w:tr>
      <w:tr w:rsidR="003D2776" w:rsidRPr="003D2776" w:rsidTr="00497195">
        <w:trPr>
          <w:trHeight w:val="465"/>
        </w:trPr>
        <w:tc>
          <w:tcPr>
            <w:tcW w:w="3198" w:type="dxa"/>
            <w:vAlign w:val="center"/>
          </w:tcPr>
          <w:p w:rsidR="003D2776" w:rsidRPr="003D2776" w:rsidRDefault="003D2776" w:rsidP="00497195">
            <w:pPr>
              <w:spacing w:before="100" w:beforeAutospacing="1" w:after="100" w:afterAutospacing="1"/>
            </w:pPr>
            <w:r w:rsidRPr="003D2776">
              <w:t>3. Непроизводительная работа</w:t>
            </w:r>
          </w:p>
        </w:tc>
        <w:tc>
          <w:tcPr>
            <w:tcW w:w="898" w:type="dxa"/>
            <w:vAlign w:val="center"/>
          </w:tcPr>
          <w:p w:rsidR="003D2776" w:rsidRPr="003D2776" w:rsidRDefault="005C481F" w:rsidP="00497195">
            <w:pPr>
              <w:spacing w:before="100" w:beforeAutospacing="1" w:after="100" w:afterAutospacing="1"/>
            </w:pPr>
            <w:r>
              <w:pict>
                <v:shape id="_x0000_i1040" type="#_x0000_t75" style="width:15pt;height:18.75pt">
                  <v:imagedata r:id="rId27" o:title=""/>
                </v:shape>
              </w:pict>
            </w:r>
          </w:p>
        </w:tc>
        <w:tc>
          <w:tcPr>
            <w:tcW w:w="1395" w:type="dxa"/>
            <w:vAlign w:val="center"/>
          </w:tcPr>
          <w:p w:rsidR="003D2776" w:rsidRPr="003D2776" w:rsidRDefault="003D2776" w:rsidP="00497195">
            <w:pPr>
              <w:spacing w:before="100" w:beforeAutospacing="1" w:after="100" w:afterAutospacing="1"/>
            </w:pPr>
            <w:r w:rsidRPr="003D2776">
              <w:t>5</w:t>
            </w:r>
          </w:p>
        </w:tc>
        <w:tc>
          <w:tcPr>
            <w:tcW w:w="1541" w:type="dxa"/>
            <w:vAlign w:val="center"/>
          </w:tcPr>
          <w:p w:rsidR="003D2776" w:rsidRPr="003D2776" w:rsidRDefault="003D2776" w:rsidP="00497195">
            <w:pPr>
              <w:spacing w:before="100" w:beforeAutospacing="1" w:after="100" w:afterAutospacing="1"/>
            </w:pPr>
          </w:p>
        </w:tc>
        <w:tc>
          <w:tcPr>
            <w:tcW w:w="1533" w:type="dxa"/>
            <w:vAlign w:val="center"/>
          </w:tcPr>
          <w:p w:rsidR="003D2776" w:rsidRPr="003D2776" w:rsidRDefault="003D2776" w:rsidP="00497195">
            <w:pPr>
              <w:spacing w:before="100" w:beforeAutospacing="1" w:after="100" w:afterAutospacing="1"/>
            </w:pPr>
          </w:p>
        </w:tc>
        <w:tc>
          <w:tcPr>
            <w:tcW w:w="2415" w:type="dxa"/>
            <w:vAlign w:val="center"/>
          </w:tcPr>
          <w:p w:rsidR="003D2776" w:rsidRPr="003D2776" w:rsidRDefault="003D2776" w:rsidP="00497195">
            <w:pPr>
              <w:spacing w:before="100" w:beforeAutospacing="1" w:after="100" w:afterAutospacing="1"/>
            </w:pPr>
          </w:p>
        </w:tc>
      </w:tr>
      <w:tr w:rsidR="003D2776" w:rsidRPr="003D2776" w:rsidTr="00497195">
        <w:trPr>
          <w:trHeight w:val="138"/>
        </w:trPr>
        <w:tc>
          <w:tcPr>
            <w:tcW w:w="3198" w:type="dxa"/>
            <w:vAlign w:val="center"/>
          </w:tcPr>
          <w:p w:rsidR="003D2776" w:rsidRPr="003D2776" w:rsidRDefault="003D2776" w:rsidP="00497195">
            <w:pPr>
              <w:spacing w:before="100" w:beforeAutospacing="1" w:after="100" w:afterAutospacing="1"/>
            </w:pPr>
            <w:r w:rsidRPr="003D2776">
              <w:t>Итого:</w:t>
            </w:r>
          </w:p>
        </w:tc>
        <w:tc>
          <w:tcPr>
            <w:tcW w:w="898" w:type="dxa"/>
            <w:vAlign w:val="center"/>
          </w:tcPr>
          <w:p w:rsidR="003D2776" w:rsidRPr="003D2776" w:rsidRDefault="003D2776" w:rsidP="00497195">
            <w:pPr>
              <w:spacing w:before="100" w:beforeAutospacing="1" w:after="100" w:afterAutospacing="1"/>
            </w:pPr>
          </w:p>
        </w:tc>
        <w:tc>
          <w:tcPr>
            <w:tcW w:w="1395" w:type="dxa"/>
            <w:vAlign w:val="center"/>
          </w:tcPr>
          <w:p w:rsidR="003D2776" w:rsidRPr="003D2776" w:rsidRDefault="003D2776" w:rsidP="00497195">
            <w:pPr>
              <w:spacing w:before="100" w:beforeAutospacing="1" w:after="100" w:afterAutospacing="1"/>
            </w:pPr>
            <w:r w:rsidRPr="003D2776">
              <w:t>37</w:t>
            </w:r>
          </w:p>
        </w:tc>
        <w:tc>
          <w:tcPr>
            <w:tcW w:w="1541" w:type="dxa"/>
            <w:vAlign w:val="center"/>
          </w:tcPr>
          <w:p w:rsidR="003D2776" w:rsidRPr="003D2776" w:rsidRDefault="003D2776" w:rsidP="00497195">
            <w:pPr>
              <w:spacing w:before="100" w:beforeAutospacing="1" w:after="100" w:afterAutospacing="1"/>
            </w:pPr>
          </w:p>
        </w:tc>
        <w:tc>
          <w:tcPr>
            <w:tcW w:w="1533" w:type="dxa"/>
            <w:vAlign w:val="center"/>
          </w:tcPr>
          <w:p w:rsidR="003D2776" w:rsidRPr="003D2776" w:rsidRDefault="003D2776" w:rsidP="00497195">
            <w:pPr>
              <w:spacing w:before="100" w:beforeAutospacing="1" w:after="100" w:afterAutospacing="1"/>
            </w:pPr>
          </w:p>
        </w:tc>
        <w:tc>
          <w:tcPr>
            <w:tcW w:w="2415" w:type="dxa"/>
            <w:vAlign w:val="center"/>
          </w:tcPr>
          <w:p w:rsidR="003D2776" w:rsidRPr="003D2776" w:rsidRDefault="003D2776" w:rsidP="00497195">
            <w:pPr>
              <w:spacing w:before="100" w:beforeAutospacing="1" w:after="100" w:afterAutospacing="1"/>
            </w:pPr>
          </w:p>
        </w:tc>
      </w:tr>
      <w:tr w:rsidR="003D2776" w:rsidRPr="003D2776" w:rsidTr="00497195">
        <w:trPr>
          <w:trHeight w:val="79"/>
        </w:trPr>
        <w:tc>
          <w:tcPr>
            <w:tcW w:w="3198" w:type="dxa"/>
            <w:vAlign w:val="center"/>
          </w:tcPr>
          <w:p w:rsidR="003D2776" w:rsidRPr="003D2776" w:rsidRDefault="003D2776" w:rsidP="00497195">
            <w:pPr>
              <w:spacing w:before="100" w:beforeAutospacing="1" w:after="100" w:afterAutospacing="1"/>
            </w:pPr>
            <w:r w:rsidRPr="003D2776">
              <w:t>Всего (сменное время)</w:t>
            </w:r>
          </w:p>
        </w:tc>
        <w:tc>
          <w:tcPr>
            <w:tcW w:w="898" w:type="dxa"/>
            <w:vAlign w:val="center"/>
          </w:tcPr>
          <w:p w:rsidR="003D2776" w:rsidRPr="003D2776" w:rsidRDefault="003D2776" w:rsidP="00497195">
            <w:pPr>
              <w:spacing w:before="100" w:beforeAutospacing="1" w:after="100" w:afterAutospacing="1"/>
            </w:pPr>
          </w:p>
        </w:tc>
        <w:tc>
          <w:tcPr>
            <w:tcW w:w="1395" w:type="dxa"/>
            <w:vAlign w:val="center"/>
          </w:tcPr>
          <w:p w:rsidR="003D2776" w:rsidRPr="003D2776" w:rsidRDefault="003D2776" w:rsidP="00497195">
            <w:pPr>
              <w:spacing w:before="100" w:beforeAutospacing="1" w:after="100" w:afterAutospacing="1"/>
            </w:pPr>
          </w:p>
        </w:tc>
        <w:tc>
          <w:tcPr>
            <w:tcW w:w="1541" w:type="dxa"/>
            <w:vAlign w:val="center"/>
          </w:tcPr>
          <w:p w:rsidR="003D2776" w:rsidRPr="003D2776" w:rsidRDefault="003D2776" w:rsidP="00497195">
            <w:pPr>
              <w:spacing w:before="100" w:beforeAutospacing="1" w:after="100" w:afterAutospacing="1"/>
            </w:pPr>
            <w:r w:rsidRPr="003D2776">
              <w:t>480</w:t>
            </w:r>
          </w:p>
        </w:tc>
        <w:tc>
          <w:tcPr>
            <w:tcW w:w="1533" w:type="dxa"/>
            <w:vAlign w:val="center"/>
          </w:tcPr>
          <w:p w:rsidR="003D2776" w:rsidRPr="003D2776" w:rsidRDefault="003D2776" w:rsidP="00497195">
            <w:pPr>
              <w:spacing w:before="100" w:beforeAutospacing="1" w:after="100" w:afterAutospacing="1"/>
            </w:pPr>
          </w:p>
        </w:tc>
        <w:tc>
          <w:tcPr>
            <w:tcW w:w="2415" w:type="dxa"/>
            <w:vAlign w:val="center"/>
          </w:tcPr>
          <w:p w:rsidR="003D2776" w:rsidRPr="003D2776" w:rsidRDefault="003D2776" w:rsidP="00497195">
            <w:pPr>
              <w:spacing w:before="100" w:beforeAutospacing="1" w:after="100" w:afterAutospacing="1"/>
            </w:pPr>
          </w:p>
        </w:tc>
      </w:tr>
    </w:tbl>
    <w:p w:rsidR="003D2776" w:rsidRPr="003D2776" w:rsidRDefault="003D2776" w:rsidP="003D2776">
      <w:pPr>
        <w:spacing w:before="100" w:beforeAutospacing="1" w:after="100" w:afterAutospacing="1"/>
      </w:pPr>
    </w:p>
    <w:p w:rsidR="003D2776" w:rsidRPr="003D2776" w:rsidRDefault="005C481F" w:rsidP="003D2776">
      <w:pPr>
        <w:spacing w:before="100" w:beforeAutospacing="1" w:after="100" w:afterAutospacing="1"/>
      </w:pPr>
      <w:r>
        <w:pict>
          <v:shape id="_x0000_i1041" type="#_x0000_t75" style="width:123pt;height:179.25pt">
            <v:imagedata r:id="rId28" o:title=""/>
          </v:shape>
        </w:pict>
      </w:r>
      <w:r w:rsidR="003D2776" w:rsidRPr="003D2776">
        <w:t xml:space="preserve">      </w:t>
      </w:r>
      <w:r w:rsidR="003D2776" w:rsidRPr="003D2776">
        <w:tab/>
      </w:r>
      <w:r w:rsidR="003D2776" w:rsidRPr="003D2776">
        <w:tab/>
        <w:t xml:space="preserve"> </w:t>
      </w:r>
      <w:r>
        <w:pict>
          <v:shape id="_x0000_i1042" type="#_x0000_t75" style="width:195.75pt;height:84.75pt">
            <v:imagedata r:id="rId29" o:title=""/>
          </v:shape>
        </w:pict>
      </w:r>
    </w:p>
    <w:p w:rsidR="003D2776" w:rsidRPr="003D2776" w:rsidRDefault="003D2776" w:rsidP="003D2776">
      <w:pPr>
        <w:spacing w:before="100" w:beforeAutospacing="1" w:after="100" w:afterAutospacing="1"/>
      </w:pPr>
      <w:r w:rsidRPr="003D2776">
        <w:tab/>
      </w:r>
      <w:r w:rsidRPr="003D2776">
        <w:tab/>
      </w:r>
      <w:r w:rsidRPr="003D2776">
        <w:tab/>
      </w:r>
      <w:r w:rsidRPr="003D2776">
        <w:tab/>
      </w:r>
      <w:r w:rsidRPr="003D2776">
        <w:tab/>
      </w:r>
      <w:r w:rsidRPr="003D2776">
        <w:tab/>
      </w:r>
      <w:r w:rsidRPr="003D2776">
        <w:tab/>
        <w:t xml:space="preserve">Ответ: </w:t>
      </w:r>
      <w:r w:rsidR="005C481F">
        <w:pict>
          <v:shape id="_x0000_i1043" type="#_x0000_t75" style="width:1in;height:15.75pt">
            <v:imagedata r:id="rId30" o:title=""/>
          </v:shape>
        </w:pict>
      </w:r>
    </w:p>
    <w:p w:rsidR="003D2776" w:rsidRPr="003D2776" w:rsidRDefault="003D2776" w:rsidP="003D2776">
      <w:pPr>
        <w:spacing w:before="100" w:beforeAutospacing="1" w:after="100" w:afterAutospacing="1"/>
      </w:pPr>
    </w:p>
    <w:p w:rsidR="003D2776" w:rsidRPr="003D2776" w:rsidRDefault="003D2776" w:rsidP="003D2776">
      <w:pPr>
        <w:spacing w:before="100" w:beforeAutospacing="1" w:after="100" w:afterAutospacing="1"/>
      </w:pPr>
      <w:r w:rsidRPr="003D2776">
        <w:t>2.)</w:t>
      </w:r>
    </w:p>
    <w:p w:rsidR="003D2776" w:rsidRPr="003D2776" w:rsidRDefault="003D2776" w:rsidP="003D2776">
      <w:pPr>
        <w:spacing w:before="100" w:beforeAutospacing="1" w:after="100" w:afterAutospacing="1"/>
      </w:pPr>
      <w:r w:rsidRPr="003D2776">
        <w:t>Дано:</w:t>
      </w:r>
    </w:p>
    <w:p w:rsidR="003D2776" w:rsidRPr="003D2776" w:rsidRDefault="005C481F" w:rsidP="003D2776">
      <w:pPr>
        <w:spacing w:before="100" w:beforeAutospacing="1" w:after="100" w:afterAutospacing="1"/>
      </w:pPr>
      <w:r>
        <w:pict>
          <v:shape id="_x0000_i1044" type="#_x0000_t75" style="width:138.75pt;height:132.75pt">
            <v:imagedata r:id="rId31" o:title=""/>
          </v:shape>
        </w:pict>
      </w:r>
    </w:p>
    <w:p w:rsidR="003D2776" w:rsidRPr="003D2776" w:rsidRDefault="003D2776" w:rsidP="003D2776">
      <w:pPr>
        <w:spacing w:before="100" w:beforeAutospacing="1" w:after="100" w:afterAutospacing="1"/>
      </w:pPr>
      <w:r w:rsidRPr="003D2776">
        <w:t>Решение:</w:t>
      </w:r>
    </w:p>
    <w:p w:rsidR="003D2776" w:rsidRPr="003D2776" w:rsidRDefault="005C481F" w:rsidP="003D2776">
      <w:pPr>
        <w:spacing w:before="100" w:beforeAutospacing="1" w:after="100" w:afterAutospacing="1"/>
      </w:pPr>
      <w:r>
        <w:pict>
          <v:shape id="_x0000_i1045" type="#_x0000_t75" style="width:300pt;height:174pt">
            <v:imagedata r:id="rId32" o:title=""/>
          </v:shape>
        </w:pict>
      </w:r>
    </w:p>
    <w:p w:rsidR="003D2776" w:rsidRPr="003D2776" w:rsidRDefault="003D2776" w:rsidP="003D2776">
      <w:pPr>
        <w:spacing w:before="100" w:beforeAutospacing="1" w:after="100" w:afterAutospacing="1"/>
      </w:pPr>
    </w:p>
    <w:p w:rsidR="00EC0F0B" w:rsidRPr="00861DF1" w:rsidRDefault="003D2776" w:rsidP="003D2776">
      <w:pPr>
        <w:spacing w:before="100" w:beforeAutospacing="1" w:after="100" w:afterAutospacing="1"/>
        <w:rPr>
          <w:iCs/>
          <w:sz w:val="24"/>
          <w:szCs w:val="24"/>
        </w:rPr>
      </w:pPr>
      <w:r w:rsidRPr="003D2776">
        <w:tab/>
      </w:r>
      <w:r w:rsidRPr="003D2776">
        <w:tab/>
      </w:r>
      <w:r w:rsidRPr="003D2776">
        <w:tab/>
      </w:r>
      <w:r w:rsidRPr="003D2776">
        <w:tab/>
      </w:r>
      <w:r w:rsidRPr="003D2776">
        <w:tab/>
      </w:r>
      <w:r w:rsidRPr="003D2776">
        <w:tab/>
      </w:r>
      <w:r w:rsidRPr="003D2776">
        <w:tab/>
        <w:t>Ответ: Экон. эффект = 517,4 (тыс. руб.).</w:t>
      </w:r>
      <w:bookmarkStart w:id="3" w:name="_GoBack"/>
      <w:bookmarkEnd w:id="3"/>
    </w:p>
    <w:sectPr w:rsidR="00EC0F0B" w:rsidRPr="00861D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62778"/>
    <w:multiLevelType w:val="multilevel"/>
    <w:tmpl w:val="A0069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834CF3"/>
    <w:multiLevelType w:val="multilevel"/>
    <w:tmpl w:val="A1420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9EA0226"/>
    <w:multiLevelType w:val="multilevel"/>
    <w:tmpl w:val="4808A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9B27B6D"/>
    <w:multiLevelType w:val="multilevel"/>
    <w:tmpl w:val="99000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1770C23"/>
    <w:multiLevelType w:val="hybridMultilevel"/>
    <w:tmpl w:val="493259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984"/>
    <w:rsid w:val="0011190C"/>
    <w:rsid w:val="002E4C89"/>
    <w:rsid w:val="003D2776"/>
    <w:rsid w:val="00497195"/>
    <w:rsid w:val="004F33F6"/>
    <w:rsid w:val="00523808"/>
    <w:rsid w:val="0057784E"/>
    <w:rsid w:val="005C481F"/>
    <w:rsid w:val="00861DF1"/>
    <w:rsid w:val="0089044B"/>
    <w:rsid w:val="00B8270E"/>
    <w:rsid w:val="00B91E04"/>
    <w:rsid w:val="00CD2557"/>
    <w:rsid w:val="00DB05CB"/>
    <w:rsid w:val="00DC5984"/>
    <w:rsid w:val="00EC0F0B"/>
    <w:rsid w:val="00F07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7"/>
    <o:shapelayout v:ext="edit">
      <o:idmap v:ext="edit" data="1"/>
    </o:shapelayout>
  </w:shapeDefaults>
  <w:decimalSymbol w:val=","/>
  <w:listSeparator w:val=";"/>
  <w15:chartTrackingRefBased/>
  <w15:docId w15:val="{2840A5D9-63E5-47CE-820A-F9DB5C7FE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984"/>
  </w:style>
  <w:style w:type="paragraph" w:styleId="2">
    <w:name w:val="heading 2"/>
    <w:basedOn w:val="a"/>
    <w:qFormat/>
    <w:rsid w:val="00F07E60"/>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C59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F07E60"/>
    <w:pPr>
      <w:spacing w:before="100" w:beforeAutospacing="1" w:after="100" w:afterAutospacing="1"/>
    </w:pPr>
    <w:rPr>
      <w:sz w:val="24"/>
      <w:szCs w:val="24"/>
    </w:rPr>
  </w:style>
  <w:style w:type="character" w:styleId="a5">
    <w:name w:val="Strong"/>
    <w:basedOn w:val="a0"/>
    <w:qFormat/>
    <w:rsid w:val="00F07E60"/>
    <w:rPr>
      <w:b/>
      <w:bCs/>
    </w:rPr>
  </w:style>
  <w:style w:type="paragraph" w:customStyle="1" w:styleId="sign">
    <w:name w:val="sign"/>
    <w:basedOn w:val="a"/>
    <w:rsid w:val="00F07E60"/>
    <w:pPr>
      <w:spacing w:before="100" w:beforeAutospacing="1" w:after="100" w:afterAutospacing="1"/>
    </w:pPr>
    <w:rPr>
      <w:sz w:val="24"/>
      <w:szCs w:val="24"/>
    </w:rPr>
  </w:style>
  <w:style w:type="character" w:styleId="a6">
    <w:name w:val="Emphasis"/>
    <w:basedOn w:val="a0"/>
    <w:qFormat/>
    <w:rsid w:val="00861D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475681">
      <w:bodyDiv w:val="1"/>
      <w:marLeft w:val="0"/>
      <w:marRight w:val="0"/>
      <w:marTop w:val="0"/>
      <w:marBottom w:val="0"/>
      <w:divBdr>
        <w:top w:val="none" w:sz="0" w:space="0" w:color="auto"/>
        <w:left w:val="none" w:sz="0" w:space="0" w:color="auto"/>
        <w:bottom w:val="none" w:sz="0" w:space="0" w:color="auto"/>
        <w:right w:val="none" w:sz="0" w:space="0" w:color="auto"/>
      </w:divBdr>
    </w:div>
    <w:div w:id="903564166">
      <w:bodyDiv w:val="1"/>
      <w:marLeft w:val="0"/>
      <w:marRight w:val="0"/>
      <w:marTop w:val="0"/>
      <w:marBottom w:val="0"/>
      <w:divBdr>
        <w:top w:val="none" w:sz="0" w:space="0" w:color="auto"/>
        <w:left w:val="none" w:sz="0" w:space="0" w:color="auto"/>
        <w:bottom w:val="none" w:sz="0" w:space="0" w:color="auto"/>
        <w:right w:val="none" w:sz="0" w:space="0" w:color="auto"/>
      </w:divBdr>
    </w:div>
    <w:div w:id="2137019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image" Target="media/image15.wmf"/><Relationship Id="rId3" Type="http://schemas.openxmlformats.org/officeDocument/2006/relationships/settings" Target="settings.xml"/><Relationship Id="rId21" Type="http://schemas.openxmlformats.org/officeDocument/2006/relationships/image" Target="media/image10.wmf"/><Relationship Id="rId34"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4.wmf"/><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image" Target="media/image9.wmf"/><Relationship Id="rId29"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image" Target="media/image13.wmf"/><Relationship Id="rId32" Type="http://schemas.openxmlformats.org/officeDocument/2006/relationships/image" Target="media/image21.wmf"/><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2.wmf"/><Relationship Id="rId28" Type="http://schemas.openxmlformats.org/officeDocument/2006/relationships/image" Target="media/image17.wmf"/><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20.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image" Target="media/image11.wmf"/><Relationship Id="rId27" Type="http://schemas.openxmlformats.org/officeDocument/2006/relationships/image" Target="media/image16.wmf"/><Relationship Id="rId30" Type="http://schemas.openxmlformats.org/officeDocument/2006/relationships/image" Target="media/image1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2331</Words>
  <Characters>13289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ИК МЕГАТРОН</Company>
  <LinksUpToDate>false</LinksUpToDate>
  <CharactersWithSpaces>15589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admin</cp:lastModifiedBy>
  <cp:revision>2</cp:revision>
  <dcterms:created xsi:type="dcterms:W3CDTF">2014-03-30T11:20:00Z</dcterms:created>
  <dcterms:modified xsi:type="dcterms:W3CDTF">2014-03-30T11:20:00Z</dcterms:modified>
</cp:coreProperties>
</file>