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90F" w:rsidRDefault="003E490F" w:rsidP="00CD07CD">
      <w:pPr>
        <w:spacing w:line="360" w:lineRule="auto"/>
        <w:ind w:left="170" w:right="57" w:firstLine="10"/>
        <w:jc w:val="both"/>
        <w:rPr>
          <w:sz w:val="28"/>
          <w:szCs w:val="28"/>
        </w:rPr>
      </w:pPr>
    </w:p>
    <w:p w:rsidR="004D3CB4" w:rsidRPr="00CD07CD" w:rsidRDefault="004D3CB4" w:rsidP="00CD07CD">
      <w:pPr>
        <w:spacing w:line="360" w:lineRule="auto"/>
        <w:ind w:left="170" w:right="57" w:firstLine="10"/>
        <w:jc w:val="both"/>
        <w:rPr>
          <w:sz w:val="28"/>
          <w:szCs w:val="28"/>
        </w:rPr>
      </w:pPr>
      <w:r w:rsidRPr="00CD07CD">
        <w:rPr>
          <w:sz w:val="28"/>
          <w:szCs w:val="28"/>
        </w:rPr>
        <w:t>Федеральное Собрание – парламент России</w:t>
      </w:r>
    </w:p>
    <w:p w:rsidR="004D3CB4" w:rsidRPr="00CD07CD" w:rsidRDefault="004D3CB4" w:rsidP="00CD07CD">
      <w:pPr>
        <w:spacing w:line="360" w:lineRule="auto"/>
        <w:ind w:left="170" w:right="57" w:firstLine="10"/>
        <w:jc w:val="both"/>
        <w:rPr>
          <w:sz w:val="28"/>
          <w:szCs w:val="28"/>
        </w:rPr>
      </w:pPr>
      <w:r w:rsidRPr="00CD07CD">
        <w:rPr>
          <w:sz w:val="28"/>
          <w:szCs w:val="28"/>
        </w:rPr>
        <w:t>1. Правовой статус и структура Федеральног</w:t>
      </w:r>
      <w:r w:rsidR="00EA036B">
        <w:rPr>
          <w:sz w:val="28"/>
          <w:szCs w:val="28"/>
        </w:rPr>
        <w:t>о Собрания Российской Федерации………………………………………………………………стр.2</w:t>
      </w:r>
    </w:p>
    <w:p w:rsidR="004D3CB4" w:rsidRPr="00CD07CD" w:rsidRDefault="004D3CB4" w:rsidP="00CD07CD">
      <w:pPr>
        <w:spacing w:line="360" w:lineRule="auto"/>
        <w:ind w:left="170" w:right="57" w:firstLine="10"/>
        <w:jc w:val="both"/>
        <w:rPr>
          <w:sz w:val="28"/>
          <w:szCs w:val="28"/>
        </w:rPr>
      </w:pPr>
      <w:r w:rsidRPr="00CD07CD">
        <w:rPr>
          <w:sz w:val="28"/>
          <w:szCs w:val="28"/>
        </w:rPr>
        <w:t>2. Порядок формирования Федерального Собрания</w:t>
      </w:r>
      <w:r w:rsidR="00EA036B">
        <w:rPr>
          <w:sz w:val="28"/>
          <w:szCs w:val="28"/>
        </w:rPr>
        <w:t>…………………..стр.3</w:t>
      </w:r>
    </w:p>
    <w:p w:rsidR="004D3CB4" w:rsidRPr="00CD07CD" w:rsidRDefault="004D3CB4" w:rsidP="00CD07CD">
      <w:pPr>
        <w:spacing w:line="360" w:lineRule="auto"/>
        <w:ind w:left="170" w:right="57" w:firstLine="10"/>
        <w:jc w:val="both"/>
        <w:rPr>
          <w:sz w:val="28"/>
          <w:szCs w:val="28"/>
        </w:rPr>
      </w:pPr>
      <w:r w:rsidRPr="00CD07CD">
        <w:rPr>
          <w:sz w:val="28"/>
          <w:szCs w:val="28"/>
        </w:rPr>
        <w:t>3. Основные полномочия Федерального Собрания</w:t>
      </w:r>
      <w:r w:rsidR="00EA036B">
        <w:rPr>
          <w:sz w:val="28"/>
          <w:szCs w:val="28"/>
        </w:rPr>
        <w:t>…………………….стр.6</w:t>
      </w:r>
    </w:p>
    <w:p w:rsidR="00EA036B" w:rsidRDefault="004D3CB4" w:rsidP="00EA036B">
      <w:pPr>
        <w:spacing w:line="360" w:lineRule="auto"/>
        <w:ind w:left="170" w:right="57" w:firstLine="10"/>
        <w:jc w:val="both"/>
        <w:rPr>
          <w:sz w:val="28"/>
          <w:szCs w:val="28"/>
        </w:rPr>
      </w:pPr>
      <w:r w:rsidRPr="00CD07CD">
        <w:rPr>
          <w:sz w:val="28"/>
          <w:szCs w:val="28"/>
        </w:rPr>
        <w:t>4. Законодательный процесс: понятие, стадии, виды принимаемых актов</w:t>
      </w:r>
      <w:r w:rsidR="00EA036B">
        <w:rPr>
          <w:sz w:val="28"/>
          <w:szCs w:val="28"/>
        </w:rPr>
        <w:t>…стр8</w:t>
      </w:r>
    </w:p>
    <w:p w:rsidR="00CD07CD" w:rsidRPr="00EA036B" w:rsidRDefault="00EA036B" w:rsidP="00EA036B">
      <w:pPr>
        <w:spacing w:line="360" w:lineRule="auto"/>
        <w:ind w:left="170" w:right="57" w:firstLine="10"/>
        <w:jc w:val="both"/>
        <w:rPr>
          <w:sz w:val="28"/>
          <w:szCs w:val="28"/>
        </w:rPr>
      </w:pPr>
      <w:r w:rsidRPr="00EA036B">
        <w:rPr>
          <w:sz w:val="28"/>
          <w:szCs w:val="28"/>
        </w:rPr>
        <w:t>5. Литература……………………………………..стр.</w:t>
      </w: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1" w:right="567" w:firstLine="11"/>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left="170" w:right="57" w:firstLine="709"/>
      </w:pPr>
    </w:p>
    <w:p w:rsidR="00CD07CD" w:rsidRPr="00CD07CD" w:rsidRDefault="00CD07CD" w:rsidP="00CD07CD">
      <w:pPr>
        <w:spacing w:line="360" w:lineRule="auto"/>
        <w:ind w:right="57"/>
      </w:pPr>
    </w:p>
    <w:p w:rsidR="00CD07CD" w:rsidRPr="006D62C8" w:rsidRDefault="00CD07CD" w:rsidP="00CD07CD">
      <w:pPr>
        <w:spacing w:line="360" w:lineRule="auto"/>
        <w:ind w:right="57"/>
        <w:rPr>
          <w:b/>
          <w:sz w:val="28"/>
          <w:szCs w:val="28"/>
        </w:rPr>
      </w:pPr>
      <w:r w:rsidRPr="006D62C8">
        <w:rPr>
          <w:b/>
          <w:sz w:val="28"/>
          <w:szCs w:val="28"/>
        </w:rPr>
        <w:t>1. Правовой статус и структура Федерального Собрания Российской Федерации.</w:t>
      </w:r>
    </w:p>
    <w:p w:rsidR="00193AE7" w:rsidRDefault="00DB6A55" w:rsidP="000217E4">
      <w:pPr>
        <w:spacing w:line="360" w:lineRule="auto"/>
        <w:ind w:right="57"/>
        <w:jc w:val="both"/>
      </w:pPr>
      <w:r>
        <w:t xml:space="preserve">           </w:t>
      </w:r>
      <w:r w:rsidRPr="00DB6A55">
        <w:t>По Конституции РФ 1993</w:t>
      </w:r>
      <w:r w:rsidR="00193AE7">
        <w:t xml:space="preserve"> года (статья 94), Федеральное С</w:t>
      </w:r>
      <w:r w:rsidRPr="00DB6A55">
        <w:t>обрани</w:t>
      </w:r>
      <w:r w:rsidR="00193AE7">
        <w:t>е признается парламентом Российской Федерации. Парламент имеет представительный характер. Это означает, что он рассматривается как выразитель интересов и воли народа, а не только лиц, участвовавших в избрании депутатов. Считается, что парламент сам знает, чего хочет народ, и выражает его волю в законах и иных актах. В Федеральном Собрании представлены все граждане (в Государственной Думе) и все субъекты Федерации (в Совете Федерации). Федеральное Собрание не является вышестоящим органом для иных представительных органов (субъектов Федерации, органов местного самоуправления и др.), так как в России не установлен принцип единства системы представительных органов. Его влияние на них ограничивается в основном принятием законов.</w:t>
      </w:r>
    </w:p>
    <w:p w:rsidR="00193AE7" w:rsidRDefault="00193AE7" w:rsidP="000217E4">
      <w:pPr>
        <w:spacing w:line="360" w:lineRule="auto"/>
        <w:ind w:right="57"/>
        <w:jc w:val="both"/>
      </w:pPr>
      <w:r>
        <w:t xml:space="preserve">Парламент — это законодательный орган. Принятие законов — это основная задача Федерального Собрания </w:t>
      </w:r>
      <w:r w:rsidR="00075FF5">
        <w:t>В силу ряда федеральных законов Государственная Дума Федерального Собрания РФ заслушивает ежегодные отчёты Правительства РФ, в том числе по поставленным Государственной Думой вопросам, может выражать недоверие Правительству РФ. Советом Федерации Федерального Собрания</w:t>
      </w:r>
      <w:r w:rsidR="000217E4">
        <w:t xml:space="preserve"> </w:t>
      </w:r>
      <w:r w:rsidR="00075FF5">
        <w:t xml:space="preserve">РФ </w:t>
      </w:r>
      <w:r w:rsidR="000217E4">
        <w:t>утверждаются некоторые указы Президента РФ (например, Указ « О введение чрезвычайного положения»). Палаты Федерального Собрания РФ участвуют в формировании органов исполнительной и судебной власти, контролируют исполнение государственного бюджета, формируют Счётную палату</w:t>
      </w:r>
      <w:r w:rsidR="00CB0733">
        <w:t xml:space="preserve"> </w:t>
      </w:r>
      <w:r w:rsidR="000217E4">
        <w:t>РФ, имеют право ратификации международных договоров, право парламентского запроса и приглашения должностных лиц Правительства РФ на заседании палат.</w:t>
      </w:r>
      <w:r>
        <w:t xml:space="preserve"> Если ранее Верховный Совет мог принять к своему рассмотрению любой вопрос, то теперь у парламента изъяты распорядительные функции, ограничены контрольные.</w:t>
      </w:r>
    </w:p>
    <w:p w:rsidR="00193AE7" w:rsidRDefault="00193AE7" w:rsidP="000217E4">
      <w:pPr>
        <w:spacing w:line="360" w:lineRule="auto"/>
        <w:ind w:right="57"/>
        <w:jc w:val="both"/>
      </w:pPr>
      <w:r>
        <w:t>Федеральное Собрание — постоянно действующий орган. В регламентах палат указаны конкретные даты начала и окончания сессии, а также каникул.</w:t>
      </w:r>
    </w:p>
    <w:p w:rsidR="00193AE7" w:rsidRDefault="00193AE7" w:rsidP="000217E4">
      <w:pPr>
        <w:spacing w:line="360" w:lineRule="auto"/>
        <w:ind w:right="57"/>
        <w:jc w:val="both"/>
      </w:pPr>
      <w:r>
        <w:t xml:space="preserve">Федеральное Собрание состоит из двух палат — Совета Федерации и Государственной Думы. Несмотря на </w:t>
      </w:r>
      <w:r w:rsidR="000217E4">
        <w:t>то,</w:t>
      </w:r>
      <w:r>
        <w:t xml:space="preserve"> что Совет Федерации состоит из членов, призванных выражать интересы отдельных местностей, регионов, субъектов Федерации, он является государственным органом всей Федерации, и его решения адресуются не отдельным субъектам Федерации, а государству в целом, т. е. всей России. Государственная Дума представляет все население Российской Федерации.</w:t>
      </w:r>
    </w:p>
    <w:p w:rsidR="00204432" w:rsidRPr="00D22D9D" w:rsidRDefault="00CB0733" w:rsidP="000217E4">
      <w:pPr>
        <w:spacing w:line="360" w:lineRule="auto"/>
        <w:ind w:right="57"/>
        <w:jc w:val="both"/>
      </w:pPr>
      <w:r>
        <w:t xml:space="preserve">Различия в компетенции </w:t>
      </w:r>
      <w:r w:rsidR="00193AE7">
        <w:t>Совет</w:t>
      </w:r>
      <w:r w:rsidR="002175EB">
        <w:t>а</w:t>
      </w:r>
      <w:r w:rsidR="00193AE7">
        <w:t xml:space="preserve"> Федерации и Государ</w:t>
      </w:r>
      <w:r w:rsidR="002175EB">
        <w:t>ственной Думы предопределяют их самостоятельную и раздельную работу</w:t>
      </w:r>
      <w:r w:rsidR="00193AE7">
        <w:t xml:space="preserve"> </w:t>
      </w:r>
      <w:r>
        <w:t>( статья 100)</w:t>
      </w:r>
      <w:r w:rsidR="00193AE7">
        <w:t xml:space="preserve">. </w:t>
      </w:r>
      <w:r w:rsidR="002175EB">
        <w:t>Открытость и гласнос</w:t>
      </w:r>
      <w:r w:rsidR="001D1BEA">
        <w:t>т</w:t>
      </w:r>
      <w:r w:rsidR="002175EB">
        <w:t>ь заседания палат Федерального Собрания</w:t>
      </w:r>
      <w:r w:rsidR="001D1BEA">
        <w:t xml:space="preserve"> </w:t>
      </w:r>
      <w:r w:rsidR="002175EB">
        <w:t xml:space="preserve">являются одним из элементов демократичности законодательной власти, позволяют обществу судить об эффективности работы парламента и осуществлять право гражданского контроля за деятельностью своих представителей Журналисты присутствуют на заседании палат после получения  ими аккредитации в установленном порядке. Работа палат </w:t>
      </w:r>
      <w:r w:rsidR="001D1BEA">
        <w:t>широко освещает</w:t>
      </w:r>
      <w:r w:rsidR="002175EB">
        <w:t>ся в средствах массовой информации и по телевидению. Закрытые заседания проводятся по решению самих палат и в соответствии с их регламентом.</w:t>
      </w:r>
      <w:r w:rsidR="001D1BEA">
        <w:t xml:space="preserve"> Такие заседания проводятся как правило, при обсуждении проблем, составляющих государственную и иную охраняемую законом тайну. </w:t>
      </w:r>
      <w:r w:rsidR="00193AE7">
        <w:t xml:space="preserve">Совместные заседания проводятся лишь для заслушивания </w:t>
      </w:r>
      <w:r w:rsidR="001D1BEA">
        <w:t xml:space="preserve">ежегодных </w:t>
      </w:r>
      <w:r w:rsidR="00193AE7">
        <w:t xml:space="preserve">посланий Президента, Конституционного Суда и выступлений руководителей иностранных государств. </w:t>
      </w:r>
      <w:r w:rsidR="001D1BEA">
        <w:t xml:space="preserve">При этом прения не открываются и заслушанное на совместном заседании </w:t>
      </w:r>
      <w:r w:rsidR="004A2204">
        <w:t>не обсуждается. Вся работа Федерального собрания направлена на то,</w:t>
      </w:r>
      <w:r w:rsidR="00193AE7">
        <w:t xml:space="preserve"> чтобы «сдерживать» Федеральное Собрание от поспешных, непродуманных, эмоциональных решений, гасить горячность и неосмотрительность депутатов. Ведь победившее большинство в Государственной Думе может чисто механически (голосованием) навязать свою волю правительству, народу. Совет Федерации, утверждая или отклоняя законы, принятые Государственной Думой, как бы контролирует и сдерживает ее и поэтому еще называется верхней палатой парламента, хотя в Конституции эти термины (верхняя, нижняя) не употребляются.</w:t>
      </w:r>
      <w:r w:rsidR="00DB6A55">
        <w:t>.</w:t>
      </w:r>
      <w:r w:rsidR="00DB6A55" w:rsidRPr="00DB6A55">
        <w:t xml:space="preserve"> </w:t>
      </w:r>
      <w:r w:rsidR="00D22D9D" w:rsidRPr="00D22D9D">
        <w:t>Члены Совета Федерации и депутаты Государственной Думы обладают неприкосновенностью в течение всего срока их полномочий. Они не могут быть задержаны, арестованы, подвергнуты обыску,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w:t>
      </w:r>
      <w:r w:rsidR="00D22D9D">
        <w:t>чения безопасности других людей (статья98).</w:t>
      </w:r>
    </w:p>
    <w:p w:rsidR="000217E4" w:rsidRDefault="000217E4" w:rsidP="000217E4">
      <w:pPr>
        <w:spacing w:line="360" w:lineRule="auto"/>
        <w:ind w:left="170" w:right="57" w:firstLine="10"/>
        <w:jc w:val="both"/>
        <w:rPr>
          <w:sz w:val="28"/>
          <w:szCs w:val="28"/>
        </w:rPr>
      </w:pPr>
    </w:p>
    <w:p w:rsidR="00204432" w:rsidRDefault="00204432" w:rsidP="00E649D4">
      <w:pPr>
        <w:spacing w:line="360" w:lineRule="auto"/>
        <w:ind w:right="57"/>
        <w:jc w:val="both"/>
        <w:rPr>
          <w:sz w:val="28"/>
          <w:szCs w:val="28"/>
        </w:rPr>
      </w:pPr>
      <w:r w:rsidRPr="00CD07CD">
        <w:rPr>
          <w:sz w:val="28"/>
          <w:szCs w:val="28"/>
        </w:rPr>
        <w:t>2. Порядок формирования Федерального Собрания.</w:t>
      </w:r>
    </w:p>
    <w:p w:rsidR="00AD5AE8" w:rsidRPr="00D22D9D" w:rsidRDefault="00E649D4" w:rsidP="00AD5AE8">
      <w:pPr>
        <w:spacing w:line="360" w:lineRule="auto"/>
        <w:ind w:right="57"/>
        <w:jc w:val="both"/>
      </w:pPr>
      <w:r>
        <w:t xml:space="preserve">       </w:t>
      </w:r>
      <w:r w:rsidR="000217E4" w:rsidRPr="00E649D4">
        <w:t xml:space="preserve">Совет Федерации </w:t>
      </w:r>
      <w:r>
        <w:t>-</w:t>
      </w:r>
      <w:r w:rsidR="000217E4" w:rsidRPr="00E649D4">
        <w:t>формируемый орган</w:t>
      </w:r>
      <w:r>
        <w:t xml:space="preserve">. В состав Совета Федерации входят по два представителя от каждого субъекта Федерации: по одному от представительного и исполнительного </w:t>
      </w:r>
      <w:r w:rsidR="00852B19">
        <w:t>органов государственной власти.</w:t>
      </w:r>
      <w:r w:rsidR="00AD6121">
        <w:t>(статья 95)</w:t>
      </w:r>
      <w:r w:rsidR="00AD5AE8" w:rsidRPr="00AD5AE8">
        <w:t xml:space="preserve"> </w:t>
      </w:r>
      <w:r w:rsidR="00AD5AE8">
        <w:t xml:space="preserve">Конституция не устанавливает фиксированного количества членов Совета Федерации, но указывает, что каждый субъект РФ представлен в Совете Федерации двумя членами. Любые изменения в численности субъектов РФ (увеличение или уменьшение) влекут за собой изменения в количественном составе Совета Федерации. </w:t>
      </w:r>
      <w:r w:rsidR="00D22D9D" w:rsidRPr="00D22D9D">
        <w:t>Совет Федерации избирает из своего состава Председателя Совета Федерации и его заместителей. Государственная Дума избирает из своего состава Председателя Государственной Думы</w:t>
      </w:r>
      <w:r w:rsidR="002C1B4A">
        <w:t>(статья101).</w:t>
      </w:r>
    </w:p>
    <w:p w:rsidR="00852B19" w:rsidRDefault="00AD5AE8" w:rsidP="00AD5AE8">
      <w:pPr>
        <w:spacing w:line="360" w:lineRule="auto"/>
        <w:ind w:right="57"/>
        <w:jc w:val="both"/>
      </w:pPr>
      <w:r>
        <w:t>В отношении Государственной Думы, напротив, численность депутатского корпуса зафиксирована в ч.З ст.95 Конституции - 450 человек.</w:t>
      </w:r>
      <w:r w:rsidR="00852B19">
        <w:t xml:space="preserve"> Выборы депутатов Государственной Думы строятся на основе Федерального закона «О выборах депутатов Государственной Думы» Срок полномочий Государственной Думы составляет четыре года. По истечении срока полномочий президент назначает ее выборы (ст. 84 Конституции).</w:t>
      </w:r>
      <w:r w:rsidR="0094308E">
        <w:t xml:space="preserve"> </w:t>
      </w:r>
      <w:r w:rsidR="00852B19">
        <w:t>В Конституции предусмотрена возможность роспуска Государственной Думы до окончания четырехлетнего срока ее полномочий. Это связано с двумя обстоятельствами: трехкратным отклонением Думой кандидатур Председателя Правительства Российской Федерации, предложенных Президентом России (ст. 111), и выражением Думой недоверия Правительству (ст. 117).</w:t>
      </w:r>
    </w:p>
    <w:p w:rsidR="006A35EC" w:rsidRDefault="00852B19" w:rsidP="00852B19">
      <w:pPr>
        <w:spacing w:line="360" w:lineRule="auto"/>
        <w:ind w:right="57"/>
        <w:jc w:val="both"/>
      </w:pPr>
      <w:r>
        <w:t>Депутаты Государственной Думы Федерального Собрания избираются гражданами Российской Федерации на основе всеобщего равного и прямого избирательного права при тайном голосовании. Участие гражданина Российской Федерации в выборах является свободным и добровольным.</w:t>
      </w:r>
      <w:r w:rsidR="00AD6121">
        <w:t xml:space="preserve"> </w:t>
      </w:r>
      <w:r>
        <w:t xml:space="preserve">В отличие от ФЗ «О выборах депутатов Государственной Думы» </w:t>
      </w:r>
      <w:smartTag w:uri="urn:schemas-microsoft-com:office:smarttags" w:element="metricconverter">
        <w:smartTagPr>
          <w:attr w:name="ProductID" w:val="1995 г"/>
        </w:smartTagPr>
        <w:r>
          <w:t>1995 г</w:t>
        </w:r>
      </w:smartTag>
      <w:r>
        <w:t>., новый закон устанавливает, что гражданин РФ, достигший на день голосования 18 лет, имеет право избирать депутатов по федеральному избирательному округу. А право избирать депутатов по одномандатному округу имеет гражданин РФ, до</w:t>
      </w:r>
      <w:r w:rsidR="00AD6121">
        <w:t>стигший на день голосования 18 л</w:t>
      </w:r>
      <w:r>
        <w:t xml:space="preserve">ет и постоянно или преимущественно проживающий на территории соответствующего избирательного округа. Гражданин РФ, достигший 18 лет, также имеет право участвовать в выдвижении кандидатов, списков кандидатов, предвыборной агитации, наблюдении за проведением выборов и принимать участие в других избирательных действиях. </w:t>
      </w:r>
    </w:p>
    <w:p w:rsidR="00852B19" w:rsidRDefault="00852B19" w:rsidP="00852B19">
      <w:pPr>
        <w:spacing w:line="360" w:lineRule="auto"/>
        <w:ind w:right="57"/>
        <w:jc w:val="both"/>
      </w:pPr>
      <w:r>
        <w:t>Депутатом Государственной Думы может быть избран гражданин, дости</w:t>
      </w:r>
      <w:r w:rsidR="006A35EC">
        <w:t>гший на день голосования 21 год</w:t>
      </w:r>
      <w:r w:rsidR="00AD6121">
        <w:t>(статья97)</w:t>
      </w:r>
      <w:r w:rsidR="006A35EC">
        <w:t>.</w:t>
      </w:r>
      <w:r>
        <w:t xml:space="preserve"> Гражданин, проживающий и находящийся в период подготовки и проведения выборов за пределами территории РФ, обладает равными с иными гражданами РФ правами на выборах депутатов Государственной Думы. Не имеет права избирать и быть избранным гражданин РФ, признанный судом недееспособным или содержащийся в местах лишения свободы по приговору суда. Граждане, страдающие психическими заболеваниями, но не признанные судом недееспособными, участвуют в выборах на равных основаниях. Не участвуют в выборах лица, содержащиеся в местах лишения свободы по вступившему в силу приговору суда. Лица, находящиеся под стражей до вступления в законную силу приговора суда, имеют право избирать и быть избранными. Проведение выборов депутатов Государственной Думы в сроки, установленные Конституцией и федеральными законами, является обязательным.</w:t>
      </w:r>
    </w:p>
    <w:p w:rsidR="006A35EC" w:rsidRDefault="006A35EC" w:rsidP="006A35EC">
      <w:pPr>
        <w:spacing w:line="360" w:lineRule="auto"/>
        <w:ind w:right="57"/>
        <w:jc w:val="both"/>
      </w:pPr>
      <w:r>
        <w:t>В соответствии с Федеральным законом «О выборах депутатов Государственной Думы Федерального собрания», 225 депутатов избираются по одномандатным (один округ – один депутат) избирательным округам на основе единой нормы представительства избирателей на одномандатный избирательный округ, за исключением избирательных округов, образуемых в субъектах РФ, число избирателей в которых меньше единой нормы представительства. Это исключение из общего правила обусловлено федеративным устройством государства. Единая норма представительства избирателей на одномандатный избирательный округ устанавливается путем деления общего числа избирателей в РФ на 225 одномандатных избирательных округов. 225 депутатов Государственной Думы избираются по федеральному избирательному округу пропорционально количеству голосов, поданных в федеральные списки кандидатов в депутаты, выдвинутые избирательными объединениями, избирательными блоками. Причем к распределению мандатов допускаются только списки кандидатов, за которые было отдано не менее 5% голосов избирателей, участвовавших в выборах. Смысл выдвижения федерального списка кандидатов состоит в том, чтобы предоставить избирателям возможность проголосовать за данное избирательное объединение, за его программу, проведение которой в жизнь должны будут обеспечивать все кандидаты, включенные в список.</w:t>
      </w:r>
      <w:r w:rsidRPr="006A35EC">
        <w:t xml:space="preserve"> </w:t>
      </w:r>
      <w:r>
        <w:t>Такая избирательная система называется смешанной, так как она соединяет два принципа избрания депутатов: во-первых, принцип большинства для кандидатов, баллотирующихся по одномандатным избирательным округам, во-вторых, принцип пропорциональности, применяющийся для кандидатов, входящих в федеральные списки кандидатов.</w:t>
      </w:r>
    </w:p>
    <w:p w:rsidR="00852B19" w:rsidRDefault="006A35EC" w:rsidP="006A35EC">
      <w:pPr>
        <w:spacing w:line="360" w:lineRule="auto"/>
        <w:ind w:right="57"/>
        <w:jc w:val="both"/>
      </w:pPr>
      <w:r>
        <w:t>Организацией выборов депутатов Государственной Думы, их подготовкой и проведением занимаются избирательные комиссии. На них также возлагается контроль за соблюдение избирательных прав граждан РФ. В пределах собственных полномочий избирательные комиссии не зависят от органов государственной власти и местного самоуправления. Закон устанавливает пятизвенную систему избирательных комиссий (Центральная избирательная комиссия РФ, Избирательные комиссии субъектов РФ, Окружные избирательные комиссии, территориальные избирательные комиссии, участковые избирательные комиссии).</w:t>
      </w:r>
    </w:p>
    <w:p w:rsidR="00852B19" w:rsidRDefault="00852B19" w:rsidP="00852B19">
      <w:pPr>
        <w:spacing w:line="360" w:lineRule="auto"/>
        <w:ind w:right="57"/>
        <w:jc w:val="both"/>
      </w:pPr>
      <w:r>
        <w:t>Центральная избирательная комиссия Российской Федерации не позднее чем через десять дней после приема подписных листов и приема иных необходимых для регистрации федерального списка кандидатов документов обязана принять решение о регистрации федерального списка кандидатов либо мотивированное решение об отказе в регистрации указанного списка. Окружная избирательная комиссия не позднее чем через десять дней после приема подписных листов и приема иных необходимых для регистрации кандидата по одномандатному избирательному округу документов обязана принять решение о регистрации кандидата по одномандатному избирательному округу либо решение об отказе в регистрации указанного кандидата. При регистрации кандидата, выдвинутого избирательным объединением, избирательным блоком, в решении окружной избирательной комиссии о регистрации отмечается факт выдвижения кандидата соответствующим избирательным объединением, избирательным блоком. В решении о регистрации указываются ее дата и время.</w:t>
      </w:r>
      <w:r w:rsidR="00D22D9D">
        <w:t xml:space="preserve"> </w:t>
      </w:r>
      <w:r>
        <w:t>Предвыборная агитация начинается со дня регистрации кандидата, федерального списка кандидатов.</w:t>
      </w:r>
      <w:r w:rsidR="00D22D9D">
        <w:t xml:space="preserve"> </w:t>
      </w:r>
    </w:p>
    <w:p w:rsidR="00D22D9D" w:rsidRDefault="00D22D9D" w:rsidP="00852B19">
      <w:pPr>
        <w:spacing w:line="360" w:lineRule="auto"/>
        <w:ind w:left="170" w:right="57" w:firstLine="10"/>
        <w:jc w:val="both"/>
        <w:rPr>
          <w:sz w:val="28"/>
          <w:szCs w:val="28"/>
        </w:rPr>
      </w:pPr>
    </w:p>
    <w:p w:rsidR="002C1B4A" w:rsidRDefault="00852B19" w:rsidP="002C1B4A">
      <w:pPr>
        <w:spacing w:line="360" w:lineRule="auto"/>
        <w:ind w:left="170" w:right="57" w:firstLine="10"/>
        <w:jc w:val="both"/>
      </w:pPr>
      <w:r w:rsidRPr="00CD07CD">
        <w:rPr>
          <w:sz w:val="28"/>
          <w:szCs w:val="28"/>
        </w:rPr>
        <w:t>3. Основные полномочия Федерального Собрания.</w:t>
      </w:r>
      <w:r w:rsidR="002C1B4A" w:rsidRPr="002C1B4A">
        <w:t xml:space="preserve"> </w:t>
      </w:r>
    </w:p>
    <w:p w:rsidR="00AE4631" w:rsidRDefault="00AE4631" w:rsidP="00AE4631">
      <w:pPr>
        <w:spacing w:line="360" w:lineRule="auto"/>
        <w:ind w:left="170" w:right="57" w:firstLine="10"/>
        <w:jc w:val="both"/>
      </w:pPr>
      <w:r>
        <w:t xml:space="preserve">К полномочиям </w:t>
      </w:r>
      <w:r w:rsidR="002C1B4A" w:rsidRPr="002C1B4A">
        <w:t>Совета Федерации относятся:</w:t>
      </w:r>
    </w:p>
    <w:p w:rsidR="002C1B4A" w:rsidRPr="002C1B4A" w:rsidRDefault="002C1B4A" w:rsidP="00AE4631">
      <w:pPr>
        <w:spacing w:line="360" w:lineRule="auto"/>
        <w:ind w:left="170" w:right="57" w:firstLine="10"/>
        <w:jc w:val="both"/>
      </w:pPr>
      <w:r w:rsidRPr="002C1B4A">
        <w:t>а) утверждение изменения границ между субъектами Российской Федерации;</w:t>
      </w:r>
    </w:p>
    <w:p w:rsidR="00AE4631" w:rsidRPr="002C1B4A" w:rsidRDefault="002C1B4A" w:rsidP="00AE4631">
      <w:pPr>
        <w:spacing w:line="360" w:lineRule="auto"/>
        <w:ind w:left="170" w:right="57" w:firstLine="10"/>
        <w:jc w:val="both"/>
      </w:pPr>
      <w:r w:rsidRPr="002C1B4A">
        <w:t>б) утверждение указа Президента Российской Федерации о введении военного положения;</w:t>
      </w:r>
    </w:p>
    <w:p w:rsidR="00AE4631" w:rsidRDefault="002C1B4A" w:rsidP="00AE4631">
      <w:pPr>
        <w:spacing w:line="360" w:lineRule="auto"/>
        <w:ind w:left="170" w:right="57" w:firstLine="10"/>
        <w:jc w:val="both"/>
      </w:pPr>
      <w:r w:rsidRPr="002C1B4A">
        <w:t>в) утверждение указа Президента Российской Федерации о введении чрезвычайного положения;</w:t>
      </w:r>
    </w:p>
    <w:p w:rsidR="002C1B4A" w:rsidRPr="002C1B4A" w:rsidRDefault="002C1B4A" w:rsidP="00AE4631">
      <w:pPr>
        <w:spacing w:line="360" w:lineRule="auto"/>
        <w:ind w:left="170" w:right="57" w:firstLine="10"/>
        <w:jc w:val="both"/>
      </w:pPr>
      <w:r w:rsidRPr="002C1B4A">
        <w:t>г) решение вопроса о возможности использования Вооруженных Сил Российской Федерации за пределами территории Российской Федерации;</w:t>
      </w:r>
    </w:p>
    <w:p w:rsidR="002C1B4A" w:rsidRPr="002C1B4A" w:rsidRDefault="002C1B4A" w:rsidP="002C1B4A">
      <w:pPr>
        <w:spacing w:line="360" w:lineRule="auto"/>
        <w:ind w:left="170" w:right="57" w:firstLine="10"/>
        <w:jc w:val="both"/>
      </w:pPr>
      <w:r w:rsidRPr="002C1B4A">
        <w:t>д) назначение выборов Президента Российской Федерации;</w:t>
      </w:r>
    </w:p>
    <w:p w:rsidR="002C1B4A" w:rsidRPr="002C1B4A" w:rsidRDefault="002C1B4A" w:rsidP="002C1B4A">
      <w:pPr>
        <w:spacing w:line="360" w:lineRule="auto"/>
        <w:ind w:left="170" w:right="57" w:firstLine="10"/>
        <w:jc w:val="both"/>
      </w:pPr>
      <w:r w:rsidRPr="002C1B4A">
        <w:t>е) отрешение Президента Российской Федерации от должности;</w:t>
      </w:r>
    </w:p>
    <w:p w:rsidR="00AE4631" w:rsidRDefault="002C1B4A" w:rsidP="00AE4631">
      <w:pPr>
        <w:spacing w:line="360" w:lineRule="auto"/>
        <w:ind w:left="170" w:right="57" w:firstLine="10"/>
        <w:jc w:val="both"/>
      </w:pPr>
      <w:r w:rsidRPr="002C1B4A">
        <w:t>ж) назначение на должность судей Конституционного Суда Российской Федерации, Верховного Суда Российской Федерации, Высшего Арбитражного Суда Российской Федерации;</w:t>
      </w:r>
    </w:p>
    <w:p w:rsidR="002C1B4A" w:rsidRPr="002C1B4A" w:rsidRDefault="002C1B4A" w:rsidP="00AE4631">
      <w:pPr>
        <w:spacing w:line="360" w:lineRule="auto"/>
        <w:ind w:left="170" w:right="57" w:firstLine="10"/>
        <w:jc w:val="both"/>
      </w:pPr>
      <w:r w:rsidRPr="002C1B4A">
        <w:t>з) назначение на должность и освобождение от должности Генерального прокурора Российской Федерации;</w:t>
      </w:r>
    </w:p>
    <w:p w:rsidR="002C1B4A" w:rsidRPr="002C1B4A" w:rsidRDefault="002C1B4A" w:rsidP="002C1B4A">
      <w:pPr>
        <w:spacing w:line="360" w:lineRule="auto"/>
        <w:ind w:left="170" w:right="57" w:firstLine="10"/>
        <w:jc w:val="both"/>
      </w:pPr>
      <w:r w:rsidRPr="002C1B4A">
        <w:t>и) назначение на должность и освобождение от должности заместителя Председателя Счетной палаты и половины состава ее аудиторов.</w:t>
      </w:r>
    </w:p>
    <w:p w:rsidR="002C1B4A" w:rsidRPr="002C1B4A" w:rsidRDefault="002C1B4A" w:rsidP="002C1B4A">
      <w:pPr>
        <w:spacing w:line="360" w:lineRule="auto"/>
        <w:ind w:left="170" w:right="57" w:firstLine="10"/>
        <w:jc w:val="both"/>
      </w:pPr>
    </w:p>
    <w:p w:rsidR="00AE4631" w:rsidRDefault="00AE4631" w:rsidP="00AE4631">
      <w:pPr>
        <w:spacing w:line="360" w:lineRule="auto"/>
        <w:ind w:left="170" w:right="57" w:firstLine="10"/>
        <w:jc w:val="both"/>
      </w:pPr>
      <w:r>
        <w:t xml:space="preserve">К полномочиям </w:t>
      </w:r>
      <w:r w:rsidR="002C1B4A" w:rsidRPr="002C1B4A">
        <w:t>Государственной Думы относятся:</w:t>
      </w:r>
    </w:p>
    <w:p w:rsidR="002C1B4A" w:rsidRPr="002C1B4A" w:rsidRDefault="002C1B4A" w:rsidP="00AE4631">
      <w:pPr>
        <w:spacing w:line="360" w:lineRule="auto"/>
        <w:ind w:left="170" w:right="57" w:firstLine="10"/>
        <w:jc w:val="both"/>
      </w:pPr>
      <w:r w:rsidRPr="002C1B4A">
        <w:t>а) дача согласия Президенту Российской Федерации на назначение Председателя Правительства Российской Федерации;</w:t>
      </w:r>
    </w:p>
    <w:p w:rsidR="002C1B4A" w:rsidRPr="002C1B4A" w:rsidRDefault="002C1B4A" w:rsidP="002C1B4A">
      <w:pPr>
        <w:spacing w:line="360" w:lineRule="auto"/>
        <w:ind w:left="170" w:right="57" w:firstLine="10"/>
        <w:jc w:val="both"/>
      </w:pPr>
      <w:r w:rsidRPr="002C1B4A">
        <w:t>б) решение вопроса о доверии Правительству Российской Федерации;</w:t>
      </w:r>
    </w:p>
    <w:p w:rsidR="002C1B4A" w:rsidRPr="002C1B4A" w:rsidRDefault="002C1B4A" w:rsidP="002C1B4A">
      <w:pPr>
        <w:spacing w:line="360" w:lineRule="auto"/>
        <w:ind w:left="170" w:right="57" w:firstLine="10"/>
        <w:jc w:val="both"/>
      </w:pPr>
      <w:r w:rsidRPr="002C1B4A">
        <w:t>в) назначение на должность и освобождение от должности Председателя Центрального банка Российской Федерации;</w:t>
      </w:r>
    </w:p>
    <w:p w:rsidR="002C1B4A" w:rsidRPr="002C1B4A" w:rsidRDefault="002C1B4A" w:rsidP="002C1B4A">
      <w:pPr>
        <w:spacing w:line="360" w:lineRule="auto"/>
        <w:ind w:left="170" w:right="57" w:firstLine="10"/>
        <w:jc w:val="both"/>
      </w:pPr>
      <w:r w:rsidRPr="002C1B4A">
        <w:t>г) назначение на должность и освобождение от должности Председателя Счетной палаты и половины состава ее аудиторов;</w:t>
      </w:r>
    </w:p>
    <w:p w:rsidR="002C1B4A" w:rsidRPr="002C1B4A" w:rsidRDefault="002C1B4A" w:rsidP="002C1B4A">
      <w:pPr>
        <w:spacing w:line="360" w:lineRule="auto"/>
        <w:ind w:left="170" w:right="57" w:firstLine="10"/>
        <w:jc w:val="both"/>
      </w:pPr>
      <w:r w:rsidRPr="002C1B4A">
        <w:t>д)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w:t>
      </w:r>
    </w:p>
    <w:p w:rsidR="002C1B4A" w:rsidRPr="002C1B4A" w:rsidRDefault="002C1B4A" w:rsidP="002C1B4A">
      <w:pPr>
        <w:spacing w:line="360" w:lineRule="auto"/>
        <w:ind w:left="170" w:right="57" w:firstLine="10"/>
        <w:jc w:val="both"/>
      </w:pPr>
      <w:r w:rsidRPr="002C1B4A">
        <w:t>е) объявление амнистии;</w:t>
      </w:r>
    </w:p>
    <w:p w:rsidR="002C1B4A" w:rsidRPr="002C1B4A" w:rsidRDefault="002C1B4A" w:rsidP="002C1B4A">
      <w:pPr>
        <w:spacing w:line="360" w:lineRule="auto"/>
        <w:ind w:left="170" w:right="57" w:firstLine="10"/>
        <w:jc w:val="both"/>
      </w:pPr>
      <w:r w:rsidRPr="002C1B4A">
        <w:t>ж) выдвижение обвинения против Президента Российской Федерации для отрешения его от должности</w:t>
      </w:r>
      <w:r w:rsidR="00AE4631">
        <w:t>.</w:t>
      </w:r>
    </w:p>
    <w:p w:rsidR="00AE4631" w:rsidRDefault="002C1B4A" w:rsidP="00AE4631">
      <w:pPr>
        <w:spacing w:line="360" w:lineRule="auto"/>
        <w:ind w:left="170" w:right="57" w:firstLine="10"/>
        <w:jc w:val="both"/>
      </w:pPr>
      <w:r w:rsidRPr="002C1B4A">
        <w:t>Законодательные полномочия занимают особое место в компетенции Федерального Собрания. Они прямо обусловлены его конституционным статусом как законодательного органа — парламента Российской Федерации. Законодательная деятельность по своему значению и объему — приоритетная. Законодательная компетенция Федерального Собрания широка и многопланова, охватывает важные вопросы в различных сферах государственной и общественной жизни, предполагает принятие многих федеральных законов. Она характеризует роль Федерации в законодательстве, значение представительной, законодательной власти Российской Федерации в системе государственной власти, демократизм государства. Конституция РФ определяет в общей форме пределы законодательной деятельности российского парламента и в этих рамках не стесняет и не ограничивает ее.</w:t>
      </w:r>
    </w:p>
    <w:p w:rsidR="00AE4631" w:rsidRDefault="002C1B4A" w:rsidP="00AE4631">
      <w:pPr>
        <w:spacing w:line="360" w:lineRule="auto"/>
        <w:ind w:left="170" w:right="57" w:firstLine="10"/>
        <w:jc w:val="both"/>
      </w:pPr>
      <w:r w:rsidRPr="002C1B4A">
        <w:t>Законотворчество сосредоточено в Государственной Думе — основной и необходимой инстанции в этой работе. Совет Федерации также обладает правами по участию в законодательной деятельности, но они имеют иной характер по сравнению с законодательными полномочиями Государственной Думы, Конституция РФ не наделяет Совет Федерации правом принимать законы, однако он одобряет или отклоняет федеральные законы, пр</w:t>
      </w:r>
      <w:r w:rsidR="00AE4631">
        <w:t>инятые Го</w:t>
      </w:r>
      <w:r w:rsidRPr="002C1B4A">
        <w:t>сударственной Думой. Но такое отклонение закона не носит абсолютного характера и может быть преодолено Государственной Думой (квалифицированным большинством голосов — не менее чем двумя третями от общего числа депутатов).Совет Федерации играет роль своего рода противовеса Государственной Думе, способствуя предотвращению поспешных, некачественных, не</w:t>
      </w:r>
      <w:r w:rsidR="00AE4631">
        <w:t xml:space="preserve"> </w:t>
      </w:r>
      <w:r w:rsidRPr="002C1B4A">
        <w:t>взвешенных законодательных решений. Он наделен для этого достаточно действенными и реальными правами.</w:t>
      </w:r>
      <w:r w:rsidR="00AE4631">
        <w:t xml:space="preserve"> </w:t>
      </w:r>
      <w:r w:rsidRPr="002C1B4A">
        <w:t>Все законы, принятые Государственной Думой, передаются на рассмотрение Совета Федерации, что призвано обеспечить учет его мнения в законотворческом процессе. Далее Совет Федерации сам решает, рассматривать или не рассматривать поступивший закон по существу на своем заседании.</w:t>
      </w:r>
      <w:r w:rsidR="00AE4631">
        <w:t xml:space="preserve"> </w:t>
      </w:r>
      <w:r w:rsidRPr="002C1B4A">
        <w:t>Обязательному рассмотрению в Совете Федерации подлежат принятые Государственной Думой федеральные законы по вопросам:</w:t>
      </w:r>
    </w:p>
    <w:p w:rsidR="002C1B4A" w:rsidRPr="002C1B4A" w:rsidRDefault="002C1B4A" w:rsidP="00AE4631">
      <w:pPr>
        <w:spacing w:line="360" w:lineRule="auto"/>
        <w:ind w:left="170" w:right="57" w:firstLine="10"/>
        <w:jc w:val="both"/>
      </w:pPr>
      <w:r w:rsidRPr="002C1B4A">
        <w:t>а) федерального бюджета;</w:t>
      </w:r>
    </w:p>
    <w:p w:rsidR="002C1B4A" w:rsidRPr="002C1B4A" w:rsidRDefault="002C1B4A" w:rsidP="002C1B4A">
      <w:pPr>
        <w:spacing w:line="360" w:lineRule="auto"/>
        <w:ind w:left="170" w:right="57" w:firstLine="10"/>
        <w:jc w:val="both"/>
      </w:pPr>
      <w:r w:rsidRPr="002C1B4A">
        <w:t>б) федеральных налогов и сборов;</w:t>
      </w:r>
    </w:p>
    <w:p w:rsidR="002C1B4A" w:rsidRPr="002C1B4A" w:rsidRDefault="002C1B4A" w:rsidP="002C1B4A">
      <w:pPr>
        <w:spacing w:line="360" w:lineRule="auto"/>
        <w:ind w:left="170" w:right="57" w:firstLine="10"/>
        <w:jc w:val="both"/>
      </w:pPr>
      <w:r w:rsidRPr="002C1B4A">
        <w:t>в) финансового, валютного, кредитного, таможенного регулирования, денежной эмиссии;</w:t>
      </w:r>
    </w:p>
    <w:p w:rsidR="002C1B4A" w:rsidRPr="002C1B4A" w:rsidRDefault="002C1B4A" w:rsidP="002C1B4A">
      <w:pPr>
        <w:spacing w:line="360" w:lineRule="auto"/>
        <w:ind w:left="170" w:right="57" w:firstLine="10"/>
        <w:jc w:val="both"/>
      </w:pPr>
      <w:r w:rsidRPr="002C1B4A">
        <w:t>г) ратификации и денонсации международных договоров Российской Федерации;</w:t>
      </w:r>
    </w:p>
    <w:p w:rsidR="002C1B4A" w:rsidRPr="002C1B4A" w:rsidRDefault="002C1B4A" w:rsidP="002C1B4A">
      <w:pPr>
        <w:spacing w:line="360" w:lineRule="auto"/>
        <w:ind w:left="170" w:right="57" w:firstLine="10"/>
        <w:jc w:val="both"/>
      </w:pPr>
      <w:r w:rsidRPr="002C1B4A">
        <w:t>д) статуса и защиты государственной границы Российской Федерации;</w:t>
      </w:r>
    </w:p>
    <w:p w:rsidR="002C1B4A" w:rsidRPr="002C1B4A" w:rsidRDefault="002C1B4A" w:rsidP="002C1B4A">
      <w:pPr>
        <w:spacing w:line="360" w:lineRule="auto"/>
        <w:ind w:left="170" w:right="57" w:firstLine="10"/>
        <w:jc w:val="both"/>
      </w:pPr>
      <w:r w:rsidRPr="002C1B4A">
        <w:t>е) войны и мира.</w:t>
      </w:r>
    </w:p>
    <w:p w:rsidR="00852B19" w:rsidRPr="002C1B4A" w:rsidRDefault="002C1B4A" w:rsidP="002C1B4A">
      <w:pPr>
        <w:spacing w:line="360" w:lineRule="auto"/>
        <w:ind w:left="170" w:right="57" w:firstLine="10"/>
        <w:jc w:val="both"/>
      </w:pPr>
      <w:r w:rsidRPr="002C1B4A">
        <w:t>Кроме названных законов обязательному рассмотрению в Совете Федерации подлежат также все федеральные конституционные законы.</w:t>
      </w:r>
    </w:p>
    <w:p w:rsidR="00AD45FF" w:rsidRDefault="00852B19" w:rsidP="00AD45FF">
      <w:pPr>
        <w:spacing w:line="360" w:lineRule="auto"/>
        <w:ind w:left="170" w:right="57" w:firstLine="10"/>
        <w:jc w:val="both"/>
      </w:pPr>
      <w:r w:rsidRPr="00CD07CD">
        <w:rPr>
          <w:sz w:val="28"/>
          <w:szCs w:val="28"/>
        </w:rPr>
        <w:t>4. Законодательный процесс: понятие, стадии, виды принимаемых актов.</w:t>
      </w:r>
      <w:r w:rsidR="006D07CF" w:rsidRPr="006D07CF">
        <w:t xml:space="preserve"> Законодательный процесс является видом правотворческого</w:t>
      </w:r>
      <w:r w:rsidR="006D07CF">
        <w:t xml:space="preserve"> </w:t>
      </w:r>
      <w:r w:rsidR="006D07CF" w:rsidRPr="006D07CF">
        <w:t xml:space="preserve">процесса, направленным на создание нормативных правовых </w:t>
      </w:r>
      <w:r w:rsidR="006D07CF">
        <w:t xml:space="preserve"> </w:t>
      </w:r>
      <w:r w:rsidR="006D07CF" w:rsidRPr="006D07CF">
        <w:t xml:space="preserve">актов высшей юридической силы — законов. </w:t>
      </w:r>
      <w:r w:rsidR="006D07CF">
        <w:t>С</w:t>
      </w:r>
      <w:r w:rsidR="006D07CF" w:rsidRPr="006D07CF">
        <w:t>ледует различать принятие закона Государственной Думой (ст. 105 Конституции РФ) и принятие федерального закона (ст. 107), которое завершает законодательную процедуру в Федеральном Собрании и вбирает в себя как принятие закона Государственной Думой, так и одобрение закона Советом Федерации. Законодательный процесс составляет важную часть деятельности Федерального Собрания РФ.</w:t>
      </w:r>
      <w:r w:rsidR="00AD45FF" w:rsidRPr="00AD45FF">
        <w:t xml:space="preserve"> </w:t>
      </w:r>
      <w:r w:rsidR="00AD45FF">
        <w:t xml:space="preserve">В то же время в его деятельности более фундаментальной по отношению к законотворчеству является представительная функция. </w:t>
      </w:r>
      <w:r w:rsidR="00EA036B">
        <w:t>Н</w:t>
      </w:r>
      <w:r w:rsidR="00AD45FF">
        <w:t>е случайно Конституция определяет Федеральное Собрание — парламент Российской Федерации — вначале как представительный и уже затем как законодательный орган (ст. 94). В любом случае законодательная и представительная функции в конституционном тексте разведены.</w:t>
      </w:r>
      <w:r w:rsidR="00EA036B">
        <w:t xml:space="preserve"> </w:t>
      </w:r>
      <w:r w:rsidR="00AD45FF">
        <w:t xml:space="preserve">Однако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от 6 октября </w:t>
      </w:r>
      <w:smartTag w:uri="urn:schemas-microsoft-com:office:smarttags" w:element="metricconverter">
        <w:smartTagPr>
          <w:attr w:name="ProductID" w:val="1999 г"/>
        </w:smartTagPr>
        <w:r w:rsidR="00AD45FF">
          <w:t>1999 г</w:t>
        </w:r>
      </w:smartTag>
      <w:r w:rsidR="00AD45FF">
        <w:t>. № 184-ФЗ2 в наименовании региональных парламентов, наоборот, на первое место выдвигает их законодательную роль и лишь в скобках оговаривает их представительный характер.</w:t>
      </w:r>
      <w:r w:rsidR="00EA036B">
        <w:t xml:space="preserve"> </w:t>
      </w:r>
      <w:r w:rsidR="00AD45FF">
        <w:t>Функция представительства осуществляется и через законодательную деятельность, и через иные направления парламентской деятельности. Данная функция заставляет рассматривать активность парламента, в том числе в области законотворчества, как способ реализации коллективного права народа на власть (ст. 3 Конституции РФ). Представительный статус парламента наиболее значим именно в законодательной деятельности, поскольку ее продукт — законы — лежат в основании правовой системы страны, являются формой стратегического управления и соотнесения между собой интересов всех групп населения.</w:t>
      </w:r>
      <w:r w:rsidR="00391D1A">
        <w:t xml:space="preserve"> В</w:t>
      </w:r>
      <w:r w:rsidR="00AD45FF">
        <w:t xml:space="preserve"> рамках федерального законодательного процесса нарушение парламентской процедуры рассмотрения и принятия закона является основанием для возвращения Президентом закона в палаты Федерального Собрания и нового рассмотрения последними этого закона с того этапа, на котором и прои</w:t>
      </w:r>
      <w:r w:rsidR="00391D1A">
        <w:t>зошло процессуальное нарушение.</w:t>
      </w:r>
      <w:r w:rsidR="00AD45FF">
        <w:t xml:space="preserve"> </w:t>
      </w:r>
    </w:p>
    <w:p w:rsidR="00AD45FF" w:rsidRDefault="00AD45FF" w:rsidP="00AD45FF">
      <w:pPr>
        <w:spacing w:line="360" w:lineRule="auto"/>
        <w:ind w:left="170" w:right="57" w:firstLine="10"/>
        <w:jc w:val="both"/>
      </w:pPr>
      <w:r>
        <w:t>Быстрое принятие законов при минимальных ресурсных затратах является парламентской сверхзадачей, решение которой желательно, но не обязательно, достижение которой в любом случае не предполагает упрощения нормативно установленной законодательной процедуры. Оперативное принятие решений, позволяющих достичь максимального результата при минимальных затратах, является обязательным критерием эффективности деятельности не представительных, а исполнительных органов государственной власти.</w:t>
      </w:r>
    </w:p>
    <w:p w:rsidR="00AD45FF" w:rsidRDefault="00AD45FF" w:rsidP="00AD45FF">
      <w:pPr>
        <w:spacing w:line="360" w:lineRule="auto"/>
        <w:ind w:left="170" w:right="57" w:firstLine="10"/>
        <w:jc w:val="both"/>
      </w:pPr>
    </w:p>
    <w:p w:rsidR="001B36F8" w:rsidRDefault="00AD45FF" w:rsidP="00AD45FF">
      <w:pPr>
        <w:spacing w:line="360" w:lineRule="auto"/>
        <w:ind w:left="170" w:right="57" w:firstLine="10"/>
        <w:jc w:val="both"/>
      </w:pPr>
      <w:r>
        <w:t>С учетом отмеченного, сложность федерального законодательного процесса, жестко заданная последовательность его стадий, предоставление права законодательной инициативы и стороннего влияния на содержание законодательной деятельности широкому, но четко очерченному кругу субъектов, гласнос</w:t>
      </w:r>
      <w:r w:rsidR="001B36F8">
        <w:t>ть законодательной деятельности. М</w:t>
      </w:r>
      <w:r>
        <w:t xml:space="preserve">еры призваны обеспечить: </w:t>
      </w:r>
    </w:p>
    <w:p w:rsidR="001B36F8" w:rsidRDefault="00AD45FF" w:rsidP="00AD45FF">
      <w:pPr>
        <w:spacing w:line="360" w:lineRule="auto"/>
        <w:ind w:left="170" w:right="57" w:firstLine="10"/>
        <w:jc w:val="both"/>
      </w:pPr>
      <w:r>
        <w:t>1) отсеивание случайных, нежизнеспособных законопроектов;</w:t>
      </w:r>
    </w:p>
    <w:p w:rsidR="00AD45FF" w:rsidRDefault="00AD45FF" w:rsidP="00AD45FF">
      <w:pPr>
        <w:spacing w:line="360" w:lineRule="auto"/>
        <w:ind w:left="170" w:right="57" w:firstLine="10"/>
        <w:jc w:val="both"/>
      </w:pPr>
      <w:r>
        <w:t xml:space="preserve"> 2) принятие действительно компромиссных законов, отражающих интересы основных социальных групп или явно не противоречащих им.</w:t>
      </w:r>
    </w:p>
    <w:p w:rsidR="001B36F8" w:rsidRDefault="00AD45FF" w:rsidP="001B36F8">
      <w:pPr>
        <w:spacing w:line="360" w:lineRule="auto"/>
        <w:ind w:left="170" w:right="57" w:firstLine="10"/>
        <w:jc w:val="both"/>
      </w:pPr>
      <w:r>
        <w:t>Законодательный процесс делится на несколько стадий. Разделение его на стадии требует предварительного решения вопроса о критериях названного разделения. Таковыми, являются три основных критерия. Первый — выделение в законодательном процессе последовательного ряда частных целей, без достижения которых невозможен и конечный результат — введение в действие нового закона или отказ от его принятия. Второй — переход законопроекта (закона) от одних участников процесса к другим и (или) изменение режима работы с законопроектом (законом). Третий — оформление перехода законопроекта (закона) от одного участника законодательного процесса к другому и (или) изменения режима работы с законопроектом (законом) соответствующими процессуальными решениями.</w:t>
      </w:r>
      <w:r w:rsidR="001B36F8">
        <w:t xml:space="preserve"> </w:t>
      </w:r>
      <w:r>
        <w:t xml:space="preserve">Исходя из данных критериев, в федеральном законодательном процессе можно выделить следующие стадии: </w:t>
      </w:r>
    </w:p>
    <w:p w:rsidR="001B36F8" w:rsidRDefault="00AD45FF" w:rsidP="001B36F8">
      <w:pPr>
        <w:spacing w:line="360" w:lineRule="auto"/>
        <w:ind w:left="170" w:right="57" w:firstLine="10"/>
        <w:jc w:val="both"/>
      </w:pPr>
      <w:r>
        <w:t xml:space="preserve">1) законодательную инициативу; </w:t>
      </w:r>
    </w:p>
    <w:p w:rsidR="001B36F8" w:rsidRDefault="00AD45FF" w:rsidP="001B36F8">
      <w:pPr>
        <w:spacing w:line="360" w:lineRule="auto"/>
        <w:ind w:left="170" w:right="57" w:firstLine="10"/>
        <w:jc w:val="both"/>
      </w:pPr>
      <w:r>
        <w:t xml:space="preserve">2) принятие решения о первичном движении законопроекта в Государственной Думе; </w:t>
      </w:r>
    </w:p>
    <w:p w:rsidR="001B36F8" w:rsidRDefault="00AD45FF" w:rsidP="001B36F8">
      <w:pPr>
        <w:spacing w:line="360" w:lineRule="auto"/>
        <w:ind w:left="170" w:right="57" w:firstLine="10"/>
        <w:jc w:val="both"/>
      </w:pPr>
      <w:r>
        <w:t>3) предварительное рассмотрение законопроекта в рабочих органах Государственной Думы;</w:t>
      </w:r>
    </w:p>
    <w:p w:rsidR="001B36F8" w:rsidRDefault="00AD45FF" w:rsidP="001B36F8">
      <w:pPr>
        <w:spacing w:line="360" w:lineRule="auto"/>
        <w:ind w:left="170" w:right="57" w:firstLine="10"/>
        <w:jc w:val="both"/>
      </w:pPr>
      <w:r>
        <w:t xml:space="preserve"> 4) пленарное рассмотрение законопроекта Государственной Думой; </w:t>
      </w:r>
    </w:p>
    <w:p w:rsidR="001B36F8" w:rsidRDefault="00AD45FF" w:rsidP="001B36F8">
      <w:pPr>
        <w:spacing w:line="360" w:lineRule="auto"/>
        <w:ind w:left="170" w:right="57" w:firstLine="10"/>
        <w:jc w:val="both"/>
      </w:pPr>
      <w:r>
        <w:t xml:space="preserve">5) направление Государственной Думой принятого ею закона в Совет Федерации; </w:t>
      </w:r>
    </w:p>
    <w:p w:rsidR="001B36F8" w:rsidRDefault="00AD45FF" w:rsidP="001B36F8">
      <w:pPr>
        <w:spacing w:line="360" w:lineRule="auto"/>
        <w:ind w:left="170" w:right="57" w:firstLine="10"/>
        <w:jc w:val="both"/>
      </w:pPr>
      <w:r>
        <w:t xml:space="preserve">6) принятие решения о первичном движении закона в Совете Федерации; </w:t>
      </w:r>
    </w:p>
    <w:p w:rsidR="001B36F8" w:rsidRDefault="00AD45FF" w:rsidP="001B36F8">
      <w:pPr>
        <w:spacing w:line="360" w:lineRule="auto"/>
        <w:ind w:left="170" w:right="57" w:firstLine="10"/>
        <w:jc w:val="both"/>
      </w:pPr>
      <w:r>
        <w:t xml:space="preserve">7) предварительное рассмотрение закона в рабочих органах Совета Федерации; </w:t>
      </w:r>
    </w:p>
    <w:p w:rsidR="001B36F8" w:rsidRDefault="00AD45FF" w:rsidP="001B36F8">
      <w:pPr>
        <w:spacing w:line="360" w:lineRule="auto"/>
        <w:ind w:left="170" w:right="57" w:firstLine="10"/>
        <w:jc w:val="both"/>
      </w:pPr>
      <w:r>
        <w:t xml:space="preserve">8) пленарное рассмотрение закона Советом Федерации </w:t>
      </w:r>
    </w:p>
    <w:p w:rsidR="001B36F8" w:rsidRDefault="00AD45FF" w:rsidP="001B36F8">
      <w:pPr>
        <w:spacing w:line="360" w:lineRule="auto"/>
        <w:ind w:left="170" w:right="57" w:firstLine="10"/>
        <w:jc w:val="both"/>
      </w:pPr>
      <w:r>
        <w:t xml:space="preserve">9) направление принятого и одобренного закона Президенту; </w:t>
      </w:r>
    </w:p>
    <w:p w:rsidR="001B36F8" w:rsidRDefault="00AD45FF" w:rsidP="001B36F8">
      <w:pPr>
        <w:spacing w:line="360" w:lineRule="auto"/>
        <w:ind w:left="170" w:right="57" w:firstLine="10"/>
        <w:jc w:val="both"/>
      </w:pPr>
      <w:r>
        <w:t xml:space="preserve">10) рассмотрение закона Президентом на предмет его подписания или отклонения (возвращения); </w:t>
      </w:r>
    </w:p>
    <w:p w:rsidR="001B36F8" w:rsidRDefault="00AD45FF" w:rsidP="001B36F8">
      <w:pPr>
        <w:spacing w:line="360" w:lineRule="auto"/>
        <w:ind w:left="170" w:right="57" w:firstLine="10"/>
        <w:jc w:val="both"/>
      </w:pPr>
      <w:r>
        <w:t>11) обнародование (опубликование) закона;</w:t>
      </w:r>
    </w:p>
    <w:p w:rsidR="00AD45FF" w:rsidRDefault="00AD45FF" w:rsidP="001B36F8">
      <w:pPr>
        <w:spacing w:line="360" w:lineRule="auto"/>
        <w:ind w:left="170" w:right="57" w:firstLine="10"/>
        <w:jc w:val="both"/>
      </w:pPr>
      <w:r>
        <w:t xml:space="preserve"> 12) вступление закона в силу.</w:t>
      </w:r>
    </w:p>
    <w:p w:rsidR="00AD45FF" w:rsidRDefault="00AD45FF" w:rsidP="00AD45FF">
      <w:pPr>
        <w:spacing w:line="360" w:lineRule="auto"/>
        <w:ind w:left="170" w:right="57" w:firstLine="10"/>
        <w:jc w:val="both"/>
      </w:pPr>
      <w:r>
        <w:t>Отдельные стадии также могут внутренне подразделяться на этапы на основе тех же самых критериев. Так, пленарное рассмотрение законопроекта Государственной Думой осуществляется, как правило, в трех чтениях, разделяемых еще и этапами подготовки законопроекта к каждому из них. В свою очередь, близкие друг другу стадии законодательного процесса реально объединять в циклы. Например, все стадии прохождения законопроекта в Государственной Думе соединяются воедино целью принятия закона, а все стадии прохождения закона в Совете Федерации — целью одобрения закона. Такое укрупненное деление помогает не потерять в череде отдельных стадий общую логику развития законодательного процесса.</w:t>
      </w:r>
    </w:p>
    <w:p w:rsidR="00041886" w:rsidRDefault="00AD45FF" w:rsidP="00041886">
      <w:pPr>
        <w:spacing w:line="360" w:lineRule="auto"/>
        <w:ind w:left="170" w:right="57" w:firstLine="10"/>
        <w:jc w:val="both"/>
      </w:pPr>
      <w:r>
        <w:t xml:space="preserve">Законодательная инициатива имеет целью возбуждение законодательного процесса по конкретному законопроекту путем его разработки и внесения в установленном порядке в Государственную Думу субъектами права законодательной инициативы (ст. 104, 134 Конституции). Данная стадия завершается в момент регистрации законопроекта и прилагаемых к нему документов </w:t>
      </w:r>
      <w:r w:rsidR="001B36F8">
        <w:t xml:space="preserve">и </w:t>
      </w:r>
      <w:r>
        <w:t>является начальной точкой второй стадии — принятия решения о первичном движении законопроекта. Ее цель — решение вопроса о возможности включения законопроекта в законодательный процесс путем проверки законопроекта и прилагаемых к нему документов на предмет соответствия их фо</w:t>
      </w:r>
      <w:r w:rsidR="001B36F8">
        <w:t>рмы и порядка внесения действую</w:t>
      </w:r>
      <w:r>
        <w:t>щему законодательству. Окончательное решение о включении законопроекта в законодательный процесс или о возвращении его субъекту права законодательной инициативы принимает Совет Государственной Думы.</w:t>
      </w:r>
      <w:r w:rsidR="001B36F8">
        <w:t xml:space="preserve"> </w:t>
      </w:r>
      <w:r>
        <w:t>Совет Государственной Думы назначает комитет Государственной Думы, ответственный за законопроект, и включает законопроект в примерную программу законопроектной работы на очередную сессию или в календарь рассмотрения вопросов Государственной Думой на очередной месяц. Данные решения переводят законопроект на стадию предварительного рассмотрения, главная цель которо</w:t>
      </w:r>
      <w:r w:rsidR="001B36F8">
        <w:t>й заключается в подготовке зако</w:t>
      </w:r>
      <w:r>
        <w:t>нопроекта к пленарному рассмотрению палатой в целом. Данная цель достигается путем проведения необходимых экспертиз законопроекта, обобщения отзывов, предложений, замечаний по нему, возможного изменения текста законопроекта с согласия субъекта права законодательной инициативы, внесшего законопроект. Для организационного обеспечения этой работы ответственный за предварительное рассмотрение законопроекта комитет Государственной Думы обычно создает рабочую группу из депутатов — членов комитета. В рабочую группу могут входить и другие лица.</w:t>
      </w:r>
      <w:r w:rsidR="00041886">
        <w:t xml:space="preserve"> </w:t>
      </w:r>
      <w:r>
        <w:t>Предварительное рассмотрение законопроекта завершается решением Совета Государственной Думы о вынесении законопроекта на пленарное рассмотрение палаты.</w:t>
      </w:r>
    </w:p>
    <w:p w:rsidR="00AD45FF" w:rsidRDefault="00AD45FF" w:rsidP="00041886">
      <w:pPr>
        <w:spacing w:line="360" w:lineRule="auto"/>
        <w:ind w:left="170" w:right="57" w:firstLine="10"/>
        <w:jc w:val="both"/>
      </w:pPr>
      <w:r>
        <w:t>Цель пленарного рассмотрения законопроекта заключается в принятии закона или выведении законопроекта из законодательной процедуры на заседании (заседаниях) Государственной Думы. Пленарное рассмотрение законопроекта нижней палатой распадается на чтения и периоды подготовки законопроекта к каждому чтению. Законопроекты рассматриваются, как правило, в трех чтениях. Каждое из них имеет собственную цель. Первое чтение позволяет депутатам войти в проблематику законопроекта, уяснить его концепцию, место в законодательной системе, предмет регулирования, основные положения. Второе — направлено на содержательную доработку законопроекта путем внесения в него поправок. Третье чтение — этап «подчистки», редакционной правки и устранения логических и иных несообразностей, могущих появиться в тексте законопроекта в ходе второго чтения. Законопроекты могут рассматриваться в меньшем или большем количестве чтений. Решение о принятии законопроекта в каждом из чтений и окончательное принятие закона Государственной Думой оформляется постановлениями Государственной Думы.</w:t>
      </w:r>
    </w:p>
    <w:p w:rsidR="00041886" w:rsidRDefault="00AD45FF" w:rsidP="00041886">
      <w:pPr>
        <w:spacing w:line="360" w:lineRule="auto"/>
        <w:ind w:left="170" w:right="57" w:firstLine="10"/>
        <w:jc w:val="both"/>
      </w:pPr>
      <w:r>
        <w:t>Принятый Государственной Думой закон направляется в Совет Федерации для решения вопроса о его одобрении или отклонении, и это следующая стадия законодательного процесса, отчасти схожая со стадией законодательной инициативы. Ее суть также заключается в возбуждении процедуры рассмотрения акта в палате Федерального Собрания. Хотя имеется и существенное различие: если законодательная инициатива — право управомоченных субъектов по внесению законопроекта, то направление принятых законов в Совет Федерации является обязанностью Государственной Думы. Указанная стадия заключается в оформлении окончательного текста принятого закона, иных документов, официальном внесении их в Совет Федерации на имя председателя этой палаты и завершается актом регистрации названных документов в Аппарате Совета Федерации.</w:t>
      </w:r>
      <w:r w:rsidR="00041886">
        <w:t xml:space="preserve"> </w:t>
      </w:r>
      <w:r>
        <w:t>Решение о первичном движении закона в Совете Федерации принимается Председателем палаты или по его поручению — заместителем Председателя. На данной стадии проверяется соответствие формы закона и прилагаемых к нему документов действующему законодательству и принимается решение о направлении закона в ответственный комитет.</w:t>
      </w:r>
    </w:p>
    <w:p w:rsidR="00041886" w:rsidRDefault="00AD45FF" w:rsidP="00041886">
      <w:pPr>
        <w:spacing w:line="360" w:lineRule="auto"/>
        <w:ind w:left="170" w:right="57" w:firstLine="10"/>
        <w:jc w:val="both"/>
      </w:pPr>
      <w:r>
        <w:t>Целью предварительного рассмотрения закона ответственным комитетом Совета Федерации является формулирование последним предложений о необходимости пленарного рассмотрения закона на заседании палаты, об одобрении или отклонении закона. Предложения ответственного комитета оформляются в виде заключения и направляются Председателю Совета Федерации. Окончательное решение о вынесении или о не</w:t>
      </w:r>
      <w:r w:rsidR="00041886">
        <w:t xml:space="preserve"> </w:t>
      </w:r>
      <w:r>
        <w:t>вынесении закона на заседание Совета Федерации принимает его Председатель. Таким образом, цель предварительного рассмотрения закона заключается не в доработке закона, а в определении палатой своего предварительного мнения о законе.</w:t>
      </w:r>
      <w:r w:rsidR="00041886">
        <w:t xml:space="preserve"> </w:t>
      </w:r>
    </w:p>
    <w:p w:rsidR="00AD45FF" w:rsidRDefault="00AD45FF" w:rsidP="00041886">
      <w:pPr>
        <w:spacing w:line="360" w:lineRule="auto"/>
        <w:ind w:left="170" w:right="57" w:firstLine="10"/>
        <w:jc w:val="both"/>
      </w:pPr>
      <w:r>
        <w:t>Пленарное рассмотрение закона на заседании Совета Федерации имеет целью принятие окончательного решения Советом Федерации об одобрении или отклонении закона, оформляемое постановлением данного органа.</w:t>
      </w:r>
    </w:p>
    <w:p w:rsidR="00AD45FF" w:rsidRDefault="00AD45FF" w:rsidP="00AD45FF">
      <w:pPr>
        <w:spacing w:line="360" w:lineRule="auto"/>
        <w:ind w:left="170" w:right="57" w:firstLine="10"/>
        <w:jc w:val="both"/>
      </w:pPr>
    </w:p>
    <w:p w:rsidR="00041886" w:rsidRDefault="00AD45FF" w:rsidP="00041886">
      <w:pPr>
        <w:spacing w:line="360" w:lineRule="auto"/>
        <w:ind w:left="170" w:right="57" w:firstLine="10"/>
        <w:jc w:val="both"/>
      </w:pPr>
      <w:r>
        <w:t>Стадия направления принятого и одобренного закона Президенту на предмет его подписания или отклонения (возвращения) имеет целью оперативное ознакомление исполнительной власти с принятым и одобренным законом, а также учет ее позиции в законодательном процессе. Последнее важно, поскольку именно на исполнительную власть в первую очередь возлагается задача обеспечения реализации закона и ей, следовательно, не безразлично содержание принимаемых законов. Данная стадия завершается направлением скрепленного подписью Президента закона для его официального опубликования или направлением отклоняемого (возвращаемого) Президентом закона в палаты Федерального собрания с соответствующим письмом.</w:t>
      </w:r>
    </w:p>
    <w:p w:rsidR="00041886" w:rsidRPr="00316926" w:rsidRDefault="00AD45FF" w:rsidP="00041886">
      <w:pPr>
        <w:spacing w:line="360" w:lineRule="auto"/>
        <w:ind w:left="170" w:right="57"/>
        <w:jc w:val="both"/>
      </w:pPr>
      <w:r>
        <w:t>Опубликование (обнародование) закона входит в компетенцию Президента и осуществляется средствами массовой информации, отвечающими за официальное опубликование федеральных законов. Последние официально публикуются в «Российской газете», «Собрании законодательства РФ». Официальным изданием является и «Парламентская газета». Цель данной стадии заключается в оперативном и точном доведении принятого закона до неограниченного круга лиц (до всех, кому адресованы или могут быть адресованы его положения). Факт официальной публикации закона завершает указанную стадию.</w:t>
      </w:r>
      <w:r w:rsidR="00316926" w:rsidRPr="00316926">
        <w:t xml:space="preserve"> Он вступает в силу одновременно на всей территории России по истечении десяти дней после опубликования.</w:t>
      </w:r>
    </w:p>
    <w:p w:rsidR="00AD45FF" w:rsidRDefault="00AD45FF" w:rsidP="00041886">
      <w:pPr>
        <w:spacing w:line="360" w:lineRule="auto"/>
        <w:ind w:left="170" w:right="57"/>
        <w:jc w:val="both"/>
      </w:pPr>
      <w:r>
        <w:t>Вступление закона в действие — завершающая точка законодательного процесса, свидетельствующая о реальном включении созданного закона в законодательную систему страны. Действие закона — потенциальная возможность или необходимость субъектов права, кому адресован закон, реализовать его содержание (права, обязанности, полномочия, ответственность). Принято говорить о действии закона в пространстве, во времени и по кругу лиц.</w:t>
      </w:r>
    </w:p>
    <w:p w:rsidR="00EE6771" w:rsidRDefault="00AD45FF" w:rsidP="00EE6771">
      <w:pPr>
        <w:spacing w:line="360" w:lineRule="auto"/>
        <w:ind w:left="170" w:right="57" w:firstLine="10"/>
        <w:jc w:val="both"/>
      </w:pPr>
      <w:r>
        <w:t>В законодательном процессе имеют место и разногласия между отдельными его участниками, что осложняет ход законодательного процесса. К числу названных разногласий следует отнести отклонение закона Советом Федерации, отклонение или возвращение закона Президентом. Разрешение разногласий требует введения в законодательный процесс дополнительных действий и процедур. Одн</w:t>
      </w:r>
      <w:r w:rsidR="00041886">
        <w:t>ако вряд ли они могут рассматри</w:t>
      </w:r>
      <w:r>
        <w:t>ваться в качестве самостоятельных стадий законодательного процесса. Скорее всего, необходимо говорить о возвращении закона на уже пройденные им стадии законодательного процесса и новое их прохождение в особом режиме, отличающемся от обычного порядка движения законопроекта (закона).</w:t>
      </w:r>
      <w:r w:rsidR="00EE6771">
        <w:t xml:space="preserve"> </w:t>
      </w:r>
      <w:r>
        <w:t>Так, отклоненный Советом Федерации закон вновь проходит стадии предварительного и пленарного рассмотрения в Государственной Думе. В ходе предварительного рассмотрения закона палаты формируют (могут формировать) согласительную комиссию для преодоления возникших между ними разногласий. Отличается особенностями и процедура пленарного рассмотрения таких законов. Она, например, предус</w:t>
      </w:r>
      <w:r w:rsidR="00EE6771">
        <w:t>матривает необходимость квалифи</w:t>
      </w:r>
      <w:r>
        <w:t>цированного голосования по закону в Государственной Думе (ч. 5 ст. 105 Конституции). Если по итогам повторного рассмотрения закона Государственная Дума принимает его в прежней редакции, то именно она направляет закон непосредственно Президенту. Если же в повторно рассматриваемый закон вносятся хотя бы минимальные изменения, то он принимается Государственной Думой и рассматривается на предмет одобрения Советом Федерации в общем порядке, установленном для законов данного вида.</w:t>
      </w:r>
    </w:p>
    <w:p w:rsidR="00EE6771" w:rsidRDefault="00AD45FF" w:rsidP="00EE6771">
      <w:pPr>
        <w:spacing w:line="360" w:lineRule="auto"/>
        <w:ind w:left="170" w:right="57" w:firstLine="10"/>
        <w:jc w:val="both"/>
      </w:pPr>
      <w:r>
        <w:t xml:space="preserve">Федеральные законы могут приниматься не только парламентом, но и на всероссийских референдумах. Законодательство о всероссийских референдумах не отличает процедуру принятия закона на референдуме от процедуры принятия на референдуме решений по иным вопросам, поэтому структура законодательного процесса в данном случае совпадает с общей структурой референдума. </w:t>
      </w:r>
      <w:r w:rsidR="00EE6771">
        <w:t>Э</w:t>
      </w:r>
      <w:r>
        <w:t>то серьезный недостаток федерального законодательства. Законодательство о референдуме должно содержать особые требования к оформлению выносимых на референдум законопроектов и прилагаемых к ним документов, оговаривать необходимость официального опубликования законопроектов до проведения акта голосования, определять особенности вступления в силу таких законов, решать другие вопросы, специфичные для законодательной процедуры. В любом случае необходима основательная синхронизация законодательства о статусе законов, иных нормативных правовых актов, о законодательном процессе и законодательства о референдумах.</w:t>
      </w:r>
    </w:p>
    <w:p w:rsidR="009F3D7B" w:rsidRDefault="00AD45FF" w:rsidP="009F3D7B">
      <w:pPr>
        <w:spacing w:line="360" w:lineRule="auto"/>
        <w:ind w:left="170" w:right="57" w:firstLine="10"/>
        <w:jc w:val="both"/>
      </w:pPr>
      <w:r>
        <w:t>Внутреннее содержание законодательного процесса во многом зависит от вида рассматриваемых законов. Наиболее усложнен порядок пересмотра Конституции РФ и внесения в нее поправок. Главы 1,2 и 9 Основного Закона могут быть изменены только путем принятия новой Конституции специальным учредительным органом — Конституционным Собранием или всероссийским референдумом. Для внесения изменений в гл. 3—8 Конституции требуется принятие законов о поправках к Основному Закону (пока такие законы не принимались). Названные законы должны рассматриваться Государственной Думой исключительно в трех чтениях, обязательно рассматриваются Советом Федерации в активной форме, официально публикуются до их подписания Президентом, направляются на рассмотрение в органы законодательной власти субъектов Федерации, итоги которого подводятся Советом Федерации, не могут отклоняться Президентом. В течение одного месяца со дня их вступления в силу Президент публикует текст Конституции РФ в ее новой редакции. Таким образом, процесс изменения гл. 3—8 Конституции включает в себя по сравнению с обычной законодательной процедурой стадии рассмотрения закона о поправке к Конституции в органах законодательной власти субъектов Федерации, подведения Советом Федерации итогов рассмотрения закона в субъектах Федерации, опубликования новой редакции Конституции Президентом.</w:t>
      </w:r>
      <w:r w:rsidR="008019F0">
        <w:t xml:space="preserve"> </w:t>
      </w:r>
      <w:r>
        <w:t>Также обладает особенностями законодательная процедура принятия федеральных конституционных законов, федеральных законов, подлежащих обязательному рассмотрению Советом Федерации, принимаемых по вопросам совместного ведения Российской Федерации и ее субъектов.</w:t>
      </w:r>
      <w:r w:rsidR="008019F0">
        <w:t xml:space="preserve"> П</w:t>
      </w:r>
      <w:r>
        <w:t>ринятие законов Российской Федерации о поправках к Конституции РФ и федеральных конституционных законов производится путем их одобрения Государственной Думой и Советом Федерации (ст. 108, 136 Конституции). Здесь в отличие от общей законодательной процедуры, где одна палата принимает законы, а другая их одобряет или отклоняет, функции палат не разведены. Самостоятельно, исходя из разных норм голосования, Государственная Дума и Совет Федерации решают одну задачу принятия закона. Следовательно, одобрение закона о поправке к Конституции или федерального конституционного закона Государственной Думой еще не означает обретения законопроектом качества принятого закона. Не случайно Регламент Совета Федерации определяет, что из Государственной Думы в Совет Федерации поступают не законы о поправках к Конституции и не федеральные конституционные законы, а их законопроекты (ст. 130, 141—142 и др.).</w:t>
      </w:r>
    </w:p>
    <w:p w:rsidR="009F3D7B" w:rsidRDefault="009F3D7B" w:rsidP="009F3D7B">
      <w:pPr>
        <w:spacing w:line="360" w:lineRule="auto"/>
        <w:ind w:left="170" w:right="57" w:firstLine="10"/>
        <w:jc w:val="both"/>
      </w:pPr>
      <w:r w:rsidRPr="009F3D7B">
        <w:t>Законодательный процесс в Российской Федерации имеет свои особенности, он урегулирован непосредственно Конституцией Российской Федерации. При этом установлен строго определенный круг субъектов законодательной инициативы. В законодательном процессе участвуют органы всех ветвей власти при ведущей роли Государственной Думы Федерального Собрания.</w:t>
      </w: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Default="009F3D7B" w:rsidP="009F3D7B">
      <w:pPr>
        <w:spacing w:line="360" w:lineRule="auto"/>
        <w:ind w:left="170" w:right="57" w:firstLine="10"/>
        <w:jc w:val="both"/>
      </w:pPr>
    </w:p>
    <w:p w:rsidR="009F3D7B" w:rsidRPr="009F3D7B" w:rsidRDefault="009F3D7B" w:rsidP="009F3D7B">
      <w:pPr>
        <w:spacing w:line="360" w:lineRule="auto"/>
        <w:ind w:left="170" w:right="57" w:firstLine="10"/>
        <w:jc w:val="both"/>
        <w:rPr>
          <w:sz w:val="28"/>
          <w:szCs w:val="28"/>
        </w:rPr>
      </w:pPr>
      <w:r w:rsidRPr="009F3D7B">
        <w:rPr>
          <w:sz w:val="28"/>
          <w:szCs w:val="28"/>
        </w:rPr>
        <w:t>Список использованной литературы</w:t>
      </w:r>
    </w:p>
    <w:p w:rsidR="009F3D7B" w:rsidRPr="009F3D7B" w:rsidRDefault="009F3D7B" w:rsidP="009F3D7B">
      <w:pPr>
        <w:spacing w:line="360" w:lineRule="auto"/>
        <w:ind w:left="170" w:right="57" w:firstLine="10"/>
        <w:jc w:val="both"/>
        <w:rPr>
          <w:sz w:val="28"/>
          <w:szCs w:val="28"/>
        </w:rPr>
      </w:pPr>
      <w:r w:rsidRPr="009F3D7B">
        <w:rPr>
          <w:sz w:val="28"/>
          <w:szCs w:val="28"/>
        </w:rPr>
        <w:t>1. Конституция РФ</w:t>
      </w:r>
    </w:p>
    <w:p w:rsidR="009F3D7B" w:rsidRPr="009F3D7B" w:rsidRDefault="00DF654B" w:rsidP="009F3D7B">
      <w:pPr>
        <w:spacing w:line="360" w:lineRule="auto"/>
        <w:ind w:left="170" w:right="57" w:firstLine="10"/>
        <w:jc w:val="both"/>
        <w:rPr>
          <w:sz w:val="28"/>
          <w:szCs w:val="28"/>
        </w:rPr>
      </w:pPr>
      <w:r w:rsidRPr="009F3D7B">
        <w:rPr>
          <w:sz w:val="28"/>
          <w:szCs w:val="28"/>
        </w:rPr>
        <w:t>2.</w:t>
      </w:r>
      <w:r w:rsidR="009F3D7B" w:rsidRPr="009F3D7B">
        <w:rPr>
          <w:sz w:val="28"/>
          <w:szCs w:val="28"/>
        </w:rPr>
        <w:t>Смоленский М.Б.</w:t>
      </w:r>
      <w:r w:rsidR="00AE4631" w:rsidRPr="009F3D7B">
        <w:rPr>
          <w:sz w:val="28"/>
          <w:szCs w:val="28"/>
        </w:rPr>
        <w:t xml:space="preserve"> Комментарий к К</w:t>
      </w:r>
      <w:r w:rsidR="009F3D7B" w:rsidRPr="009F3D7B">
        <w:rPr>
          <w:sz w:val="28"/>
          <w:szCs w:val="28"/>
        </w:rPr>
        <w:t>онституции Российской Федерации</w:t>
      </w:r>
      <w:r w:rsidR="00AE4631" w:rsidRPr="009F3D7B">
        <w:rPr>
          <w:sz w:val="28"/>
          <w:szCs w:val="28"/>
        </w:rPr>
        <w:t xml:space="preserve"> (постатейный)</w:t>
      </w:r>
      <w:r w:rsidR="009F3D7B" w:rsidRPr="009F3D7B">
        <w:rPr>
          <w:sz w:val="28"/>
          <w:szCs w:val="28"/>
        </w:rPr>
        <w:t>, 2010г.</w:t>
      </w:r>
    </w:p>
    <w:p w:rsidR="00DF654B" w:rsidRPr="00E761C6" w:rsidRDefault="009F3D7B" w:rsidP="009F3D7B">
      <w:pPr>
        <w:spacing w:line="360" w:lineRule="auto"/>
        <w:ind w:left="170" w:right="57" w:firstLine="10"/>
        <w:jc w:val="both"/>
        <w:rPr>
          <w:sz w:val="28"/>
          <w:szCs w:val="28"/>
        </w:rPr>
      </w:pPr>
      <w:r w:rsidRPr="009F3D7B">
        <w:rPr>
          <w:sz w:val="28"/>
          <w:szCs w:val="28"/>
        </w:rPr>
        <w:t>3</w:t>
      </w:r>
      <w:r w:rsidR="00E761C6">
        <w:rPr>
          <w:sz w:val="28"/>
          <w:szCs w:val="28"/>
        </w:rPr>
        <w:t>.</w:t>
      </w:r>
      <w:r w:rsidR="00E761C6" w:rsidRPr="00E761C6">
        <w:rPr>
          <w:sz w:val="28"/>
          <w:szCs w:val="28"/>
        </w:rPr>
        <w:t xml:space="preserve">Абрамова А.И. Законодательный процесс в Российской Федерации: проблемы и перспективы. Научно-практич. пособие. - М.: Юристъ, 2005. </w:t>
      </w:r>
      <w:r w:rsidR="00365CD2">
        <w:rPr>
          <w:sz w:val="28"/>
          <w:szCs w:val="28"/>
        </w:rPr>
        <w:t>–</w:t>
      </w:r>
      <w:r w:rsidR="00E761C6" w:rsidRPr="00E761C6">
        <w:rPr>
          <w:sz w:val="28"/>
          <w:szCs w:val="28"/>
        </w:rPr>
        <w:t xml:space="preserve"> </w:t>
      </w:r>
      <w:r w:rsidR="00365CD2">
        <w:rPr>
          <w:sz w:val="28"/>
          <w:szCs w:val="28"/>
        </w:rPr>
        <w:t>4.</w:t>
      </w:r>
      <w:r w:rsidR="00E761C6" w:rsidRPr="00E761C6">
        <w:rPr>
          <w:sz w:val="28"/>
          <w:szCs w:val="28"/>
        </w:rPr>
        <w:t>Карпов Н.Н.</w:t>
      </w:r>
      <w:r w:rsidR="00E761C6" w:rsidRPr="00E761C6">
        <w:t xml:space="preserve"> </w:t>
      </w:r>
      <w:r w:rsidR="00E761C6" w:rsidRPr="00E761C6">
        <w:rPr>
          <w:sz w:val="28"/>
          <w:szCs w:val="28"/>
        </w:rPr>
        <w:t>Законодательный процесс в Российской Федерации: Учебник</w:t>
      </w:r>
      <w:r w:rsidR="00E761C6">
        <w:rPr>
          <w:sz w:val="28"/>
          <w:szCs w:val="28"/>
        </w:rPr>
        <w:t>, 2008г</w:t>
      </w:r>
      <w:bookmarkStart w:id="0" w:name="_GoBack"/>
      <w:bookmarkEnd w:id="0"/>
    </w:p>
    <w:sectPr w:rsidR="00DF654B" w:rsidRPr="00E761C6" w:rsidSect="00CD07CD">
      <w:footerReference w:type="even" r:id="rId6"/>
      <w:footerReference w:type="default" r:id="rId7"/>
      <w:pgSz w:w="11906" w:h="16838"/>
      <w:pgMar w:top="85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ED4" w:rsidRDefault="006B7ED4">
      <w:r>
        <w:separator/>
      </w:r>
    </w:p>
  </w:endnote>
  <w:endnote w:type="continuationSeparator" w:id="0">
    <w:p w:rsidR="006B7ED4" w:rsidRDefault="006B7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7CD" w:rsidRDefault="00CD07CD" w:rsidP="008B6F3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D07CD" w:rsidRDefault="00CD07C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7CD" w:rsidRDefault="00CD07CD" w:rsidP="008B6F3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E490F">
      <w:rPr>
        <w:rStyle w:val="a4"/>
        <w:noProof/>
      </w:rPr>
      <w:t>1</w:t>
    </w:r>
    <w:r>
      <w:rPr>
        <w:rStyle w:val="a4"/>
      </w:rPr>
      <w:fldChar w:fldCharType="end"/>
    </w:r>
  </w:p>
  <w:p w:rsidR="00CD07CD" w:rsidRDefault="00CD07C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ED4" w:rsidRDefault="006B7ED4">
      <w:r>
        <w:separator/>
      </w:r>
    </w:p>
  </w:footnote>
  <w:footnote w:type="continuationSeparator" w:id="0">
    <w:p w:rsidR="006B7ED4" w:rsidRDefault="006B7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CB4"/>
    <w:rsid w:val="000217E4"/>
    <w:rsid w:val="00041886"/>
    <w:rsid w:val="00075FF5"/>
    <w:rsid w:val="000778CD"/>
    <w:rsid w:val="000F16FF"/>
    <w:rsid w:val="00112CC3"/>
    <w:rsid w:val="00193AE7"/>
    <w:rsid w:val="001B36F8"/>
    <w:rsid w:val="001D1BEA"/>
    <w:rsid w:val="00204432"/>
    <w:rsid w:val="002175EB"/>
    <w:rsid w:val="002A217D"/>
    <w:rsid w:val="002C1B4A"/>
    <w:rsid w:val="00316926"/>
    <w:rsid w:val="00365CD2"/>
    <w:rsid w:val="00391D1A"/>
    <w:rsid w:val="003E490F"/>
    <w:rsid w:val="003E783F"/>
    <w:rsid w:val="004A2204"/>
    <w:rsid w:val="004D3CB4"/>
    <w:rsid w:val="00591CD7"/>
    <w:rsid w:val="006A35EC"/>
    <w:rsid w:val="006B7ED4"/>
    <w:rsid w:val="006D07CF"/>
    <w:rsid w:val="006D62C8"/>
    <w:rsid w:val="008019F0"/>
    <w:rsid w:val="00805A17"/>
    <w:rsid w:val="00852B19"/>
    <w:rsid w:val="008B6F3C"/>
    <w:rsid w:val="0094308E"/>
    <w:rsid w:val="009F3D7B"/>
    <w:rsid w:val="00A027E2"/>
    <w:rsid w:val="00A23AAA"/>
    <w:rsid w:val="00AD45FF"/>
    <w:rsid w:val="00AD5AE8"/>
    <w:rsid w:val="00AD6121"/>
    <w:rsid w:val="00AE4631"/>
    <w:rsid w:val="00C3450A"/>
    <w:rsid w:val="00CB0733"/>
    <w:rsid w:val="00CB68A3"/>
    <w:rsid w:val="00CD07CD"/>
    <w:rsid w:val="00D22D9D"/>
    <w:rsid w:val="00D3746F"/>
    <w:rsid w:val="00DA0865"/>
    <w:rsid w:val="00DB6A55"/>
    <w:rsid w:val="00DF654B"/>
    <w:rsid w:val="00E649D4"/>
    <w:rsid w:val="00E761C6"/>
    <w:rsid w:val="00EA036B"/>
    <w:rsid w:val="00EE6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58CD6F1-B208-44D4-BD29-5EC8263A7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CB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4">
    <w:name w:val="H4"/>
    <w:basedOn w:val="a"/>
    <w:next w:val="a"/>
    <w:rsid w:val="004D3CB4"/>
    <w:pPr>
      <w:keepNext/>
      <w:widowControl w:val="0"/>
      <w:autoSpaceDE w:val="0"/>
      <w:autoSpaceDN w:val="0"/>
      <w:spacing w:before="100" w:after="100"/>
      <w:ind w:firstLine="709"/>
      <w:jc w:val="both"/>
      <w:outlineLvl w:val="4"/>
    </w:pPr>
    <w:rPr>
      <w:b/>
      <w:bCs/>
    </w:rPr>
  </w:style>
  <w:style w:type="paragraph" w:styleId="a3">
    <w:name w:val="footer"/>
    <w:basedOn w:val="a"/>
    <w:rsid w:val="00CD07CD"/>
    <w:pPr>
      <w:tabs>
        <w:tab w:val="center" w:pos="4677"/>
        <w:tab w:val="right" w:pos="9355"/>
      </w:tabs>
    </w:pPr>
  </w:style>
  <w:style w:type="character" w:styleId="a4">
    <w:name w:val="page number"/>
    <w:basedOn w:val="a0"/>
    <w:rsid w:val="00CD0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83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5032</Words>
  <Characters>28685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Федеральное Собрание – парламент России</vt:lpstr>
    </vt:vector>
  </TitlesOfParts>
  <Company>user</Company>
  <LinksUpToDate>false</LinksUpToDate>
  <CharactersWithSpaces>33650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Собрание – парламент России</dc:title>
  <dc:subject/>
  <dc:creator>Admin</dc:creator>
  <cp:keywords/>
  <dc:description/>
  <cp:lastModifiedBy>admin</cp:lastModifiedBy>
  <cp:revision>2</cp:revision>
  <dcterms:created xsi:type="dcterms:W3CDTF">2014-03-29T09:48:00Z</dcterms:created>
  <dcterms:modified xsi:type="dcterms:W3CDTF">2014-03-29T09:48:00Z</dcterms:modified>
</cp:coreProperties>
</file>