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FD" w:rsidRDefault="004058FD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E66A6" w:rsidRDefault="003E66A6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E66A6" w:rsidRDefault="003E66A6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E66A6" w:rsidRDefault="003E66A6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E66A6" w:rsidRDefault="003E66A6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E66A6" w:rsidRDefault="003E66A6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E66A6" w:rsidRDefault="003E66A6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E66A6" w:rsidRDefault="003E66A6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E66A6" w:rsidRDefault="003E66A6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058FD" w:rsidRDefault="004058FD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E66A6" w:rsidRDefault="003E66A6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E66A6" w:rsidRDefault="003E66A6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3E66A6" w:rsidRPr="003E66A6" w:rsidRDefault="003E66A6" w:rsidP="007B40F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4058FD" w:rsidRPr="003E66A6" w:rsidRDefault="004058FD" w:rsidP="007B40FC">
      <w:pPr>
        <w:spacing w:line="360" w:lineRule="auto"/>
        <w:ind w:firstLine="709"/>
        <w:jc w:val="center"/>
        <w:rPr>
          <w:sz w:val="28"/>
          <w:szCs w:val="36"/>
          <w:lang w:val="uk-UA"/>
        </w:rPr>
      </w:pPr>
      <w:r w:rsidRPr="003E66A6">
        <w:rPr>
          <w:sz w:val="28"/>
          <w:szCs w:val="36"/>
          <w:lang w:val="uk-UA"/>
        </w:rPr>
        <w:t>К</w:t>
      </w:r>
      <w:r w:rsidR="003E66A6" w:rsidRPr="003E66A6">
        <w:rPr>
          <w:sz w:val="28"/>
          <w:szCs w:val="36"/>
          <w:lang w:val="uk-UA"/>
        </w:rPr>
        <w:t>урсова робота</w:t>
      </w:r>
    </w:p>
    <w:p w:rsidR="004058FD" w:rsidRPr="003E66A6" w:rsidRDefault="004058FD" w:rsidP="007B40FC">
      <w:pPr>
        <w:spacing w:line="360" w:lineRule="auto"/>
        <w:ind w:firstLine="709"/>
        <w:jc w:val="center"/>
        <w:rPr>
          <w:sz w:val="28"/>
          <w:szCs w:val="36"/>
          <w:lang w:val="uk-UA"/>
        </w:rPr>
      </w:pPr>
      <w:r w:rsidRPr="003E66A6">
        <w:rPr>
          <w:sz w:val="28"/>
          <w:szCs w:val="36"/>
          <w:lang w:val="uk-UA"/>
        </w:rPr>
        <w:t>з</w:t>
      </w:r>
      <w:r w:rsidR="003E66A6" w:rsidRPr="003E66A6">
        <w:rPr>
          <w:sz w:val="28"/>
          <w:szCs w:val="32"/>
          <w:lang w:val="uk-UA"/>
        </w:rPr>
        <w:t xml:space="preserve"> </w:t>
      </w:r>
      <w:r w:rsidR="001F5644">
        <w:rPr>
          <w:sz w:val="28"/>
          <w:szCs w:val="36"/>
          <w:lang w:val="uk-UA"/>
        </w:rPr>
        <w:t>р</w:t>
      </w:r>
      <w:r w:rsidRPr="003E66A6">
        <w:rPr>
          <w:sz w:val="28"/>
          <w:szCs w:val="36"/>
          <w:lang w:val="uk-UA"/>
        </w:rPr>
        <w:t>имського</w:t>
      </w:r>
      <w:r w:rsidR="003E66A6" w:rsidRPr="003E66A6">
        <w:rPr>
          <w:sz w:val="28"/>
          <w:szCs w:val="36"/>
          <w:lang w:val="uk-UA"/>
        </w:rPr>
        <w:t xml:space="preserve"> </w:t>
      </w:r>
      <w:r w:rsidRPr="003E66A6">
        <w:rPr>
          <w:sz w:val="28"/>
          <w:szCs w:val="36"/>
          <w:lang w:val="uk-UA"/>
        </w:rPr>
        <w:t>приватного</w:t>
      </w:r>
      <w:r w:rsidR="003E66A6" w:rsidRPr="003E66A6">
        <w:rPr>
          <w:sz w:val="28"/>
          <w:szCs w:val="36"/>
          <w:lang w:val="uk-UA"/>
        </w:rPr>
        <w:t xml:space="preserve"> </w:t>
      </w:r>
      <w:r w:rsidRPr="003E66A6">
        <w:rPr>
          <w:sz w:val="28"/>
          <w:szCs w:val="36"/>
          <w:lang w:val="uk-UA"/>
        </w:rPr>
        <w:t>права</w:t>
      </w:r>
    </w:p>
    <w:p w:rsidR="004058FD" w:rsidRPr="003E66A6" w:rsidRDefault="004058FD" w:rsidP="007B40FC">
      <w:pPr>
        <w:spacing w:line="360" w:lineRule="auto"/>
        <w:ind w:firstLine="709"/>
        <w:jc w:val="center"/>
        <w:rPr>
          <w:sz w:val="28"/>
          <w:szCs w:val="36"/>
          <w:lang w:val="uk-UA"/>
        </w:rPr>
      </w:pPr>
      <w:r w:rsidRPr="003E66A6">
        <w:rPr>
          <w:sz w:val="28"/>
          <w:szCs w:val="36"/>
          <w:lang w:val="uk-UA"/>
        </w:rPr>
        <w:t>на</w:t>
      </w:r>
      <w:r w:rsidR="003E66A6" w:rsidRPr="003E66A6">
        <w:rPr>
          <w:sz w:val="28"/>
          <w:szCs w:val="36"/>
          <w:lang w:val="uk-UA"/>
        </w:rPr>
        <w:t xml:space="preserve"> </w:t>
      </w:r>
      <w:r w:rsidRPr="003E66A6">
        <w:rPr>
          <w:sz w:val="28"/>
          <w:szCs w:val="36"/>
          <w:lang w:val="uk-UA"/>
        </w:rPr>
        <w:t>тему</w:t>
      </w:r>
      <w:r w:rsidR="003E66A6" w:rsidRPr="003E66A6">
        <w:rPr>
          <w:sz w:val="28"/>
          <w:szCs w:val="36"/>
          <w:lang w:val="uk-UA"/>
        </w:rPr>
        <w:t xml:space="preserve"> </w:t>
      </w:r>
      <w:r w:rsidRPr="003E66A6">
        <w:rPr>
          <w:sz w:val="28"/>
          <w:szCs w:val="36"/>
          <w:lang w:val="uk-UA"/>
        </w:rPr>
        <w:t>:</w:t>
      </w:r>
    </w:p>
    <w:p w:rsidR="004058FD" w:rsidRPr="003E66A6" w:rsidRDefault="004058FD" w:rsidP="007B40FC">
      <w:pPr>
        <w:spacing w:line="360" w:lineRule="auto"/>
        <w:ind w:firstLine="709"/>
        <w:jc w:val="center"/>
        <w:rPr>
          <w:b/>
          <w:sz w:val="28"/>
          <w:szCs w:val="32"/>
          <w:lang w:val="uk-UA"/>
        </w:rPr>
      </w:pPr>
      <w:r w:rsidRPr="003E66A6">
        <w:rPr>
          <w:b/>
          <w:sz w:val="28"/>
          <w:szCs w:val="36"/>
          <w:lang w:val="uk-UA"/>
        </w:rPr>
        <w:t>Шлюб</w:t>
      </w:r>
      <w:r w:rsidR="003E66A6" w:rsidRPr="003E66A6">
        <w:rPr>
          <w:b/>
          <w:sz w:val="28"/>
          <w:szCs w:val="36"/>
          <w:lang w:val="uk-UA"/>
        </w:rPr>
        <w:t xml:space="preserve"> </w:t>
      </w:r>
      <w:r w:rsidRPr="003E66A6">
        <w:rPr>
          <w:b/>
          <w:sz w:val="28"/>
          <w:szCs w:val="36"/>
          <w:lang w:val="uk-UA"/>
        </w:rPr>
        <w:t>в</w:t>
      </w:r>
      <w:r w:rsidR="003E66A6" w:rsidRPr="003E66A6">
        <w:rPr>
          <w:b/>
          <w:sz w:val="28"/>
          <w:szCs w:val="36"/>
          <w:lang w:val="uk-UA"/>
        </w:rPr>
        <w:t xml:space="preserve"> </w:t>
      </w:r>
      <w:r w:rsidR="001F5644">
        <w:rPr>
          <w:b/>
          <w:sz w:val="28"/>
          <w:szCs w:val="36"/>
          <w:lang w:val="uk-UA"/>
        </w:rPr>
        <w:t>р</w:t>
      </w:r>
      <w:r w:rsidRPr="003E66A6">
        <w:rPr>
          <w:b/>
          <w:sz w:val="28"/>
          <w:szCs w:val="36"/>
          <w:lang w:val="uk-UA"/>
        </w:rPr>
        <w:t>имському</w:t>
      </w:r>
      <w:r w:rsidR="003E66A6" w:rsidRPr="003E66A6">
        <w:rPr>
          <w:b/>
          <w:sz w:val="28"/>
          <w:szCs w:val="36"/>
          <w:lang w:val="uk-UA"/>
        </w:rPr>
        <w:t xml:space="preserve"> </w:t>
      </w:r>
      <w:r w:rsidRPr="003E66A6">
        <w:rPr>
          <w:b/>
          <w:sz w:val="28"/>
          <w:szCs w:val="36"/>
          <w:lang w:val="uk-UA"/>
        </w:rPr>
        <w:t>приватному</w:t>
      </w:r>
      <w:r w:rsidR="003E66A6" w:rsidRPr="003E66A6">
        <w:rPr>
          <w:b/>
          <w:sz w:val="28"/>
          <w:szCs w:val="36"/>
          <w:lang w:val="uk-UA"/>
        </w:rPr>
        <w:t xml:space="preserve"> </w:t>
      </w:r>
      <w:r w:rsidR="003E66A6">
        <w:rPr>
          <w:b/>
          <w:sz w:val="28"/>
          <w:szCs w:val="36"/>
          <w:lang w:val="uk-UA"/>
        </w:rPr>
        <w:t>праві</w:t>
      </w:r>
    </w:p>
    <w:p w:rsidR="003E66A6" w:rsidRDefault="003E66A6" w:rsidP="003E66A6">
      <w:pPr>
        <w:pStyle w:val="Style2"/>
        <w:widowControl/>
        <w:spacing w:line="360" w:lineRule="auto"/>
        <w:ind w:firstLine="709"/>
        <w:rPr>
          <w:rStyle w:val="FontStyle34"/>
          <w:spacing w:val="0"/>
        </w:rPr>
      </w:pPr>
    </w:p>
    <w:p w:rsidR="004058FD" w:rsidRPr="003E66A6" w:rsidRDefault="003E66A6" w:rsidP="003E66A6">
      <w:pPr>
        <w:pStyle w:val="Style2"/>
        <w:widowControl/>
        <w:spacing w:line="360" w:lineRule="auto"/>
        <w:ind w:firstLine="709"/>
        <w:rPr>
          <w:rStyle w:val="FontStyle34"/>
          <w:b/>
          <w:spacing w:val="0"/>
        </w:rPr>
      </w:pPr>
      <w:r>
        <w:rPr>
          <w:rStyle w:val="FontStyle34"/>
          <w:spacing w:val="0"/>
        </w:rPr>
        <w:br w:type="page"/>
      </w:r>
      <w:r w:rsidR="004058FD" w:rsidRPr="003E66A6">
        <w:rPr>
          <w:rStyle w:val="FontStyle34"/>
          <w:b/>
          <w:spacing w:val="0"/>
        </w:rPr>
        <w:t>Вступ</w:t>
      </w:r>
    </w:p>
    <w:p w:rsidR="004058FD" w:rsidRPr="003E66A6" w:rsidRDefault="004058FD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</w:p>
    <w:p w:rsidR="004058FD" w:rsidRPr="003E66A6" w:rsidRDefault="003E66A6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>
        <w:rPr>
          <w:rStyle w:val="FontStyle34"/>
          <w:spacing w:val="0"/>
        </w:rPr>
        <w:t>Шлюб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На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перший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погляд,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це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поняття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досить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легко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і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просто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осмислити.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Адже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неможливо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уявити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собі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нормально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існуючого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суспільства,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де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б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не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існувало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цього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поняття.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Воно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мають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минуле,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теперішнє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і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майбутнє.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Актуальність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питання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шлюбу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є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досить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поширеною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у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наш</w:t>
      </w:r>
      <w:r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час.</w:t>
      </w:r>
    </w:p>
    <w:p w:rsidR="004058FD" w:rsidRPr="003E66A6" w:rsidRDefault="004058FD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Вивчення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особливостей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зберігає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актуальність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донині,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оскільки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сучасне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європейських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країн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грунтується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насамперед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розуміннях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юридичного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споріднення,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Сімейний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кодекс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України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увібрав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себе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категоріальний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апарат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приватного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права.</w:t>
      </w:r>
    </w:p>
    <w:p w:rsidR="004058FD" w:rsidRPr="003E66A6" w:rsidRDefault="004058FD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біологічний,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моногамний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союз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направлений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створення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сім'ї.</w:t>
      </w:r>
    </w:p>
    <w:p w:rsidR="004058FD" w:rsidRPr="003E66A6" w:rsidRDefault="004058FD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Дана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робота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своїм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об'єктом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дослідження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особливостей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період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імперії,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основи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розірвання,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членами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сім'ї,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взаємні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обов'язки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одного.</w:t>
      </w:r>
    </w:p>
    <w:p w:rsidR="004058FD" w:rsidRPr="003E66A6" w:rsidRDefault="004058FD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Мета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роботи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полягає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розкритті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поняття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висвітленні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основних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ознак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характеристик,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особливостей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формування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розвитку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умовах,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вперше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почали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зароджуватися,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також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співвідношення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античні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сьогоденням.</w:t>
      </w:r>
    </w:p>
    <w:p w:rsidR="004058FD" w:rsidRPr="003E66A6" w:rsidRDefault="004058FD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Основою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написання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цієї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роботи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підручники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приватного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Тищика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Й.,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Підопригори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А.,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Орача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Є.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М.,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Харитонова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Є.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Черніловського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3.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М.,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Макарчука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В.С.</w:t>
      </w:r>
    </w:p>
    <w:p w:rsidR="004058FD" w:rsidRPr="003E66A6" w:rsidRDefault="004058FD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роботі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також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використано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багато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статтей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періодичної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преси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юридичного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характеру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відомих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вітчизняних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зарубіжних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знавців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права: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Покровського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А.,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Новицького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Б.,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Перетерського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Грічука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І.,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Христенко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інших.</w:t>
      </w:r>
    </w:p>
    <w:p w:rsidR="004058FD" w:rsidRPr="003E66A6" w:rsidRDefault="004058FD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Робота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складається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змісту,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трьох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розділів,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висновку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списку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використаної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літератури.</w:t>
      </w:r>
    </w:p>
    <w:p w:rsidR="004058FD" w:rsidRPr="003E66A6" w:rsidRDefault="004058FD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розділі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розглядаються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поняття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досліджуються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основи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формування,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наводиться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класифікація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різними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критеріями.</w:t>
      </w:r>
    </w:p>
    <w:p w:rsidR="004058FD" w:rsidRPr="003E66A6" w:rsidRDefault="004058FD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розділі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II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детально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розглянуто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особисті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наведено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особливості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залежності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укладення.</w:t>
      </w:r>
    </w:p>
    <w:p w:rsidR="004058FD" w:rsidRPr="003E66A6" w:rsidRDefault="004058FD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розділі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III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розглянуто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умови,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необхідні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описується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порядок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розірвання,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також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цьому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розділі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розглядаються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різні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проведеня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шлюбів.</w:t>
      </w:r>
    </w:p>
    <w:p w:rsidR="004058FD" w:rsidRPr="003E66A6" w:rsidRDefault="004058FD" w:rsidP="003E66A6">
      <w:pPr>
        <w:spacing w:line="360" w:lineRule="auto"/>
        <w:ind w:firstLine="709"/>
        <w:jc w:val="both"/>
        <w:rPr>
          <w:rStyle w:val="FontStyle34"/>
          <w:spacing w:val="0"/>
        </w:rPr>
      </w:pPr>
    </w:p>
    <w:p w:rsidR="004953E4" w:rsidRPr="005717EC" w:rsidRDefault="004953E4" w:rsidP="004953E4">
      <w:pPr>
        <w:rPr>
          <w:rStyle w:val="FontStyle34"/>
          <w:b/>
          <w:color w:val="FFFFFF"/>
          <w:lang w:val="uk-UA"/>
        </w:rPr>
      </w:pPr>
      <w:r w:rsidRPr="005717EC">
        <w:rPr>
          <w:rStyle w:val="FontStyle34"/>
          <w:b/>
          <w:color w:val="FFFFFF"/>
          <w:lang w:val="uk-UA"/>
        </w:rPr>
        <w:t>шлюб римський подружжя законний</w:t>
      </w:r>
    </w:p>
    <w:p w:rsidR="004058FD" w:rsidRPr="003E66A6" w:rsidRDefault="004058FD" w:rsidP="003E66A6">
      <w:pPr>
        <w:spacing w:line="360" w:lineRule="auto"/>
        <w:ind w:firstLine="709"/>
        <w:jc w:val="both"/>
        <w:rPr>
          <w:rStyle w:val="FontStyle34"/>
          <w:spacing w:val="0"/>
        </w:rPr>
      </w:pPr>
    </w:p>
    <w:p w:rsidR="004058FD" w:rsidRPr="004953E4" w:rsidRDefault="003E66A6" w:rsidP="003E66A6">
      <w:pPr>
        <w:spacing w:line="360" w:lineRule="auto"/>
        <w:ind w:firstLine="709"/>
        <w:jc w:val="both"/>
        <w:rPr>
          <w:rStyle w:val="FontStyle34"/>
          <w:b/>
          <w:spacing w:val="0"/>
          <w:lang w:val="uk-UA"/>
        </w:rPr>
      </w:pPr>
      <w:r>
        <w:rPr>
          <w:rStyle w:val="FontStyle34"/>
          <w:spacing w:val="0"/>
        </w:rPr>
        <w:br w:type="page"/>
      </w:r>
      <w:r w:rsidR="004058FD" w:rsidRPr="003E66A6">
        <w:rPr>
          <w:rStyle w:val="FontStyle34"/>
          <w:b/>
          <w:spacing w:val="0"/>
        </w:rPr>
        <w:t>1.</w:t>
      </w:r>
      <w:r w:rsidRPr="003E66A6">
        <w:rPr>
          <w:rStyle w:val="FontStyle34"/>
          <w:b/>
          <w:spacing w:val="0"/>
        </w:rPr>
        <w:t xml:space="preserve"> </w:t>
      </w:r>
      <w:r w:rsidR="004058FD" w:rsidRPr="003E66A6">
        <w:rPr>
          <w:rStyle w:val="FontStyle34"/>
          <w:b/>
          <w:spacing w:val="0"/>
        </w:rPr>
        <w:t>Поняття</w:t>
      </w:r>
      <w:r w:rsidRPr="003E66A6">
        <w:rPr>
          <w:rStyle w:val="FontStyle34"/>
          <w:b/>
          <w:spacing w:val="0"/>
        </w:rPr>
        <w:t xml:space="preserve"> </w:t>
      </w:r>
      <w:r w:rsidR="004058FD" w:rsidRPr="003E66A6">
        <w:rPr>
          <w:rStyle w:val="FontStyle34"/>
          <w:b/>
          <w:spacing w:val="0"/>
        </w:rPr>
        <w:t>та</w:t>
      </w:r>
      <w:r w:rsidRPr="003E66A6">
        <w:rPr>
          <w:rStyle w:val="FontStyle34"/>
          <w:b/>
          <w:spacing w:val="0"/>
        </w:rPr>
        <w:t xml:space="preserve"> </w:t>
      </w:r>
      <w:r w:rsidR="004058FD" w:rsidRPr="003E66A6">
        <w:rPr>
          <w:rStyle w:val="FontStyle34"/>
          <w:b/>
          <w:spacing w:val="0"/>
        </w:rPr>
        <w:t>види</w:t>
      </w:r>
      <w:r w:rsidRPr="003E66A6">
        <w:rPr>
          <w:rStyle w:val="FontStyle34"/>
          <w:b/>
          <w:spacing w:val="0"/>
        </w:rPr>
        <w:t xml:space="preserve"> </w:t>
      </w:r>
      <w:r w:rsidR="004058FD" w:rsidRPr="003E66A6">
        <w:rPr>
          <w:rStyle w:val="FontStyle34"/>
          <w:b/>
          <w:spacing w:val="0"/>
        </w:rPr>
        <w:t>шлюбу</w:t>
      </w:r>
      <w:r w:rsidRPr="003E66A6">
        <w:rPr>
          <w:rStyle w:val="FontStyle34"/>
          <w:b/>
          <w:spacing w:val="0"/>
        </w:rPr>
        <w:t xml:space="preserve"> </w:t>
      </w:r>
      <w:r w:rsidR="004058FD" w:rsidRPr="003E66A6">
        <w:rPr>
          <w:rStyle w:val="FontStyle34"/>
          <w:b/>
          <w:spacing w:val="0"/>
        </w:rPr>
        <w:t>у</w:t>
      </w:r>
      <w:r w:rsidRPr="003E66A6">
        <w:rPr>
          <w:rStyle w:val="FontStyle34"/>
          <w:b/>
          <w:spacing w:val="0"/>
        </w:rPr>
        <w:t xml:space="preserve"> </w:t>
      </w:r>
      <w:r w:rsidR="004058FD" w:rsidRPr="003E66A6">
        <w:rPr>
          <w:rStyle w:val="FontStyle34"/>
          <w:b/>
          <w:spacing w:val="0"/>
        </w:rPr>
        <w:t>римському</w:t>
      </w:r>
      <w:r w:rsidRPr="003E66A6">
        <w:rPr>
          <w:rStyle w:val="FontStyle34"/>
          <w:b/>
          <w:spacing w:val="0"/>
        </w:rPr>
        <w:t xml:space="preserve"> </w:t>
      </w:r>
      <w:r w:rsidR="004058FD" w:rsidRPr="003E66A6">
        <w:rPr>
          <w:rStyle w:val="FontStyle34"/>
          <w:b/>
          <w:spacing w:val="0"/>
        </w:rPr>
        <w:t>приватному</w:t>
      </w:r>
      <w:r w:rsidRPr="003E66A6">
        <w:rPr>
          <w:rStyle w:val="FontStyle34"/>
          <w:b/>
          <w:spacing w:val="0"/>
        </w:rPr>
        <w:t xml:space="preserve"> </w:t>
      </w:r>
      <w:r w:rsidR="004953E4">
        <w:rPr>
          <w:rStyle w:val="FontStyle34"/>
          <w:b/>
          <w:spacing w:val="0"/>
        </w:rPr>
        <w:t>праві</w:t>
      </w:r>
    </w:p>
    <w:p w:rsidR="004058FD" w:rsidRPr="003E66A6" w:rsidRDefault="004058FD" w:rsidP="003E66A6">
      <w:pPr>
        <w:pStyle w:val="Style9"/>
        <w:widowControl/>
        <w:spacing w:line="360" w:lineRule="auto"/>
        <w:ind w:firstLine="709"/>
        <w:rPr>
          <w:rStyle w:val="FontStyle34"/>
          <w:b/>
          <w:spacing w:val="0"/>
        </w:rPr>
      </w:pPr>
    </w:p>
    <w:p w:rsidR="004058FD" w:rsidRPr="003E66A6" w:rsidRDefault="003E66A6" w:rsidP="003E66A6">
      <w:pPr>
        <w:pStyle w:val="Style9"/>
        <w:widowControl/>
        <w:spacing w:line="360" w:lineRule="auto"/>
        <w:ind w:firstLine="709"/>
        <w:rPr>
          <w:rStyle w:val="FontStyle34"/>
          <w:b/>
          <w:spacing w:val="0"/>
        </w:rPr>
      </w:pPr>
      <w:r>
        <w:rPr>
          <w:rStyle w:val="FontStyle34"/>
          <w:b/>
          <w:spacing w:val="0"/>
        </w:rPr>
        <w:t>1.1</w:t>
      </w:r>
      <w:r w:rsidRPr="003E66A6">
        <w:rPr>
          <w:rStyle w:val="FontStyle34"/>
          <w:b/>
          <w:spacing w:val="0"/>
        </w:rPr>
        <w:t xml:space="preserve"> </w:t>
      </w:r>
      <w:r w:rsidR="004058FD" w:rsidRPr="003E66A6">
        <w:rPr>
          <w:rStyle w:val="FontStyle34"/>
          <w:b/>
          <w:spacing w:val="0"/>
        </w:rPr>
        <w:t>Законний</w:t>
      </w:r>
      <w:r w:rsidRPr="003E66A6">
        <w:rPr>
          <w:rStyle w:val="FontStyle34"/>
          <w:b/>
          <w:spacing w:val="0"/>
        </w:rPr>
        <w:t xml:space="preserve"> </w:t>
      </w:r>
      <w:r w:rsidR="004058FD" w:rsidRPr="003E66A6">
        <w:rPr>
          <w:rStyle w:val="FontStyle34"/>
          <w:b/>
          <w:spacing w:val="0"/>
        </w:rPr>
        <w:t>шлюб</w:t>
      </w:r>
    </w:p>
    <w:p w:rsidR="004058FD" w:rsidRPr="003E66A6" w:rsidRDefault="004058FD" w:rsidP="003E66A6">
      <w:pPr>
        <w:pStyle w:val="Style9"/>
        <w:widowControl/>
        <w:spacing w:line="360" w:lineRule="auto"/>
        <w:ind w:firstLine="709"/>
        <w:rPr>
          <w:rStyle w:val="FontStyle34"/>
          <w:spacing w:val="0"/>
        </w:rPr>
      </w:pPr>
    </w:p>
    <w:p w:rsidR="004058FD" w:rsidRPr="003E66A6" w:rsidRDefault="004058FD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Сім'я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починається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Юристи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приділяли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багато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уваги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питанням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вивчивши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проаналізувавши,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відповідні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оцінки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різновидам.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Давньоримське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суспільство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намагається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ідеалізувати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сім'ю.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юристи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досить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ідеалістично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визначали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Наприклад,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Модестін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писав: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«Шлюб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союз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спільність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всього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життя,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єднання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божественного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людського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права».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рабовласницької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держави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ніколи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займала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рівного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становища.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завжди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знаходилася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залежності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брата,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опікуна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тощо.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Йдеться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традиційну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моральну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фактичну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залежність,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нерівність.</w:t>
      </w:r>
    </w:p>
    <w:p w:rsidR="004058FD" w:rsidRPr="003E66A6" w:rsidRDefault="004058FD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Римське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розрізняло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(аж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Юстиніана):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1)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шлюб,тобто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особами,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володіли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jus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conubii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громадянами;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2)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особами,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володіли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перегринами.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громадянами,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Перегрини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себе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відповідно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норм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народів,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національного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породжували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наслідків,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чергу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історично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поділявся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види: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cum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manu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mariti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sine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manu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mariti-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чоловічої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Відомий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один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різновид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вже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незаконного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званий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конкубінат.</w:t>
      </w:r>
    </w:p>
    <w:p w:rsidR="007F094F" w:rsidRPr="003E66A6" w:rsidRDefault="004058FD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Законний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невідворотній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відповідності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нормами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jus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civile.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допускався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лише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громадянами,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володіли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jus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connubiі.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громадянином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боку,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зіншого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–</w:t>
      </w:r>
    </w:p>
    <w:p w:rsidR="007F094F" w:rsidRPr="003E66A6" w:rsidRDefault="007F094F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–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негромадянином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(перегрином,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вільновідпущеником,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деякими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латинами)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категорично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заборонявся.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Деякі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обмеження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вступі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збереглися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навіть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того,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усі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піддані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Римської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імперії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були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оголошені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громадянами.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Зокрема,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особи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сенаторського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звання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могли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одружуватися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="004058FD" w:rsidRPr="003E66A6">
        <w:rPr>
          <w:rStyle w:val="FontStyle34"/>
          <w:spacing w:val="0"/>
        </w:rPr>
        <w:t>вільновідпущеницями.</w:t>
      </w:r>
    </w:p>
    <w:p w:rsidR="004058FD" w:rsidRPr="003E66A6" w:rsidRDefault="004058FD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Перегрини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собою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відповідно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норм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уму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jus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genti</w:t>
      </w:r>
      <w:r w:rsidRPr="003E66A6">
        <w:rPr>
          <w:rStyle w:val="FontStyle34"/>
          <w:spacing w:val="0"/>
        </w:rPr>
        <w:t>ит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народів.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Латини,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вільновідпущеники,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колони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собою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згідно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своїм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статусом.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громадянами.</w:t>
      </w:r>
    </w:p>
    <w:p w:rsidR="007F094F" w:rsidRPr="003E66A6" w:rsidRDefault="004058FD" w:rsidP="003E66A6">
      <w:pPr>
        <w:pStyle w:val="Style14"/>
        <w:widowControl/>
        <w:spacing w:line="360" w:lineRule="auto"/>
        <w:ind w:firstLine="709"/>
        <w:rPr>
          <w:rStyle w:val="FontStyle34"/>
          <w:spacing w:val="0"/>
          <w:lang w:val="uk-UA"/>
        </w:rPr>
      </w:pPr>
      <w:r w:rsidRPr="003E66A6">
        <w:rPr>
          <w:rStyle w:val="FontStyle34"/>
          <w:spacing w:val="0"/>
        </w:rPr>
        <w:t>Укладення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чоловічою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(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сит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таrіt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наслідком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встановлення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(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тапus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таrit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Розрізняється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топиs</w:t>
      </w:r>
      <w:r w:rsidRPr="003E66A6">
        <w:rPr>
          <w:rStyle w:val="FontStyle34"/>
          <w:spacing w:val="0"/>
        </w:rPr>
        <w:t>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дітьми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–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patria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potestas</w:t>
      </w:r>
      <w:r w:rsidRPr="003E66A6">
        <w:rPr>
          <w:rStyle w:val="FontStyle34"/>
          <w:spacing w:val="0"/>
        </w:rPr>
        <w:t>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рабами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d</w:t>
      </w:r>
      <w:r w:rsidRPr="003E66A6">
        <w:rPr>
          <w:rStyle w:val="FontStyle34"/>
          <w:spacing w:val="0"/>
        </w:rPr>
        <w:t>отіпіса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</w:t>
      </w:r>
      <w:r w:rsidR="007F094F" w:rsidRPr="003E66A6">
        <w:rPr>
          <w:rStyle w:val="FontStyle34"/>
          <w:spacing w:val="0"/>
        </w:rPr>
        <w:t>testas</w:t>
      </w:r>
      <w:r w:rsidRPr="003E66A6">
        <w:rPr>
          <w:rStyle w:val="FontStyle34"/>
          <w:spacing w:val="0"/>
        </w:rPr>
        <w:t>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неминуче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означав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сарitis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dетinuti</w:t>
      </w:r>
      <w:r w:rsidRPr="003E66A6">
        <w:rPr>
          <w:rStyle w:val="FontStyle34"/>
          <w:spacing w:val="0"/>
        </w:rPr>
        <w:t>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дружини: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persona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sui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iuris</w:t>
      </w:r>
      <w:r w:rsidRPr="003E66A6">
        <w:rPr>
          <w:rStyle w:val="FontStyle34"/>
          <w:spacing w:val="0"/>
        </w:rPr>
        <w:t>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cum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manu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ставала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persona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alieni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iuris</w:t>
      </w:r>
      <w:r w:rsidRPr="003E66A6">
        <w:rPr>
          <w:rStyle w:val="FontStyle34"/>
          <w:spacing w:val="0"/>
        </w:rPr>
        <w:t>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підпадала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повністю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залежала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pater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familias</w:t>
      </w:r>
      <w:r w:rsidRPr="003E66A6">
        <w:rPr>
          <w:rStyle w:val="FontStyle34"/>
          <w:spacing w:val="0"/>
        </w:rPr>
        <w:t>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перебував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батька.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становище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доньки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позбавляючись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агнатських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зв'язків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своїми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близькими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родичами.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первісно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обмеженою,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поступово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процесі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розвитку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господарського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життя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підставі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певним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чином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обмежена,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наприклад,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заборонено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вбивати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продавати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кабалу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тощо.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XII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таблиць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можливість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уникнути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собою.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дотримання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певних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формальностей,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попередити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виникнення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залишаючи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доби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наприкінці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кожного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року.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Цим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зберігала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свою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незалежність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переривала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перебіг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давності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спільного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життя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3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чоловіком.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Згодом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влада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дружиною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послаблюється.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Це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пов'язується</w:t>
      </w:r>
      <w:r w:rsidR="003E66A6">
        <w:rPr>
          <w:rStyle w:val="FontStyle34"/>
          <w:spacing w:val="0"/>
          <w:lang w:val="uk-UA"/>
        </w:rPr>
        <w:t xml:space="preserve"> </w:t>
      </w:r>
      <w:r w:rsidR="007F094F" w:rsidRPr="003E66A6">
        <w:rPr>
          <w:rStyle w:val="FontStyle34"/>
          <w:spacing w:val="0"/>
        </w:rPr>
        <w:t>із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розвитком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приватної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власності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набуттям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дружиною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певних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прав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сімейне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майно,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спричиняло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особисту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незалежність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чоловіка.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Поступово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зміну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сит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тали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тагііі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приходять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новий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влади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s</w:t>
      </w:r>
      <w:r w:rsidR="007F094F" w:rsidRPr="003E66A6">
        <w:rPr>
          <w:rStyle w:val="FontStyle34"/>
          <w:spacing w:val="0"/>
        </w:rPr>
        <w:t>іпе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marit</w:t>
      </w:r>
      <w:r w:rsidR="007F094F" w:rsidRPr="003E66A6">
        <w:rPr>
          <w:rStyle w:val="FontStyle34"/>
          <w:spacing w:val="0"/>
        </w:rPr>
        <w:t>і,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який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вже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класичний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період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римського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остаточно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витісняє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чоловічою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владою.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своїми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принципами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цей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повною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протилежністю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сит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</w:t>
      </w:r>
      <w:r w:rsidR="009617C1" w:rsidRPr="003E66A6">
        <w:rPr>
          <w:rStyle w:val="FontStyle34"/>
          <w:spacing w:val="0"/>
        </w:rPr>
        <w:t>arit</w:t>
      </w:r>
      <w:r w:rsidR="007F094F" w:rsidRPr="003E66A6">
        <w:rPr>
          <w:rStyle w:val="FontStyle34"/>
          <w:spacing w:val="0"/>
        </w:rPr>
        <w:t>і.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Вступ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такий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тягнув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собою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зміни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правоздатності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жінки.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зберігала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собою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статус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реrs</w:t>
      </w:r>
      <w:r w:rsidR="007F094F" w:rsidRPr="003E66A6">
        <w:rPr>
          <w:rStyle w:val="FontStyle34"/>
          <w:spacing w:val="0"/>
        </w:rPr>
        <w:t>опа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sui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juris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(якщо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мала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його),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продовжувала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підпадати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під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владу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батька.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Отже,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кровні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зв'язки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попередньою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сім'єю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переривалися,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виникало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й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агнатське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споріднення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жінкою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сім'єю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чоловіка.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умов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зіпе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жодної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влади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жінкою.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Подружжя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особистому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відношенні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вважалися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рівноправними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суб'єктами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хоч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здебільшого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питання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сімейного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життя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остаточно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вирішував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чоловік,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влада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зовсім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була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подібною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тапus</w:t>
      </w:r>
      <w:r w:rsidR="007F094F" w:rsidRPr="003E66A6">
        <w:rPr>
          <w:rStyle w:val="FontStyle34"/>
          <w:spacing w:val="0"/>
        </w:rPr>
        <w:t>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Із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запровадженням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s</w:t>
      </w:r>
      <w:r w:rsidR="007F094F" w:rsidRPr="003E66A6">
        <w:rPr>
          <w:rStyle w:val="FontStyle34"/>
          <w:spacing w:val="0"/>
        </w:rPr>
        <w:t>іпе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стався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великий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переворот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історії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римського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сімейного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права.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виходить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з-під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влади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формально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стає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незалежною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особою.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Разом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тим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важливо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зазначити,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запровадження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цього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призвело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й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негативних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наслідків.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Незалежність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жінки,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свобода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розлучень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негативно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вплинули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сімейно-моральні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устої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римського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суспільства.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Август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змушений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прийняти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низку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законодавчих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актів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метою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зміцнення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шлюбних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відносин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припинення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зловживань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свободою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розлучень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чоловіків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жінок.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Чоловіки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вважалися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бездітними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наявності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хоча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б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однієї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дитини.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мусили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мати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менше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трьох,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вільновідпущеники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менше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чотирьох.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Втім,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ці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заходи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принесли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очікуваного</w:t>
      </w:r>
      <w:r w:rsidR="003E66A6" w:rsidRPr="003E66A6">
        <w:rPr>
          <w:rStyle w:val="FontStyle34"/>
          <w:spacing w:val="0"/>
        </w:rPr>
        <w:t xml:space="preserve"> </w:t>
      </w:r>
      <w:r w:rsidR="007F094F" w:rsidRPr="003E66A6">
        <w:rPr>
          <w:rStyle w:val="FontStyle34"/>
          <w:spacing w:val="0"/>
        </w:rPr>
        <w:t>успіху.5</w:t>
      </w:r>
    </w:p>
    <w:p w:rsidR="007F094F" w:rsidRPr="003E66A6" w:rsidRDefault="007F094F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яіпе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тагііі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найбільшого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поширення,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тоді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"правильні"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більш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занепадали,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зберігаючись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головним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чином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жрецьких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патриціанських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родинах.</w:t>
      </w:r>
    </w:p>
    <w:p w:rsidR="007F094F" w:rsidRPr="003E66A6" w:rsidRDefault="007F094F" w:rsidP="003E66A6">
      <w:pPr>
        <w:pStyle w:val="Style9"/>
        <w:widowControl/>
        <w:spacing w:line="360" w:lineRule="auto"/>
        <w:ind w:firstLine="709"/>
        <w:rPr>
          <w:rStyle w:val="FontStyle34"/>
          <w:spacing w:val="0"/>
        </w:rPr>
      </w:pPr>
    </w:p>
    <w:p w:rsidR="007F094F" w:rsidRPr="003E66A6" w:rsidRDefault="003E66A6" w:rsidP="003E66A6">
      <w:pPr>
        <w:pStyle w:val="Style9"/>
        <w:widowControl/>
        <w:spacing w:line="360" w:lineRule="auto"/>
        <w:ind w:firstLine="709"/>
        <w:rPr>
          <w:rStyle w:val="FontStyle34"/>
          <w:b/>
          <w:spacing w:val="0"/>
          <w:lang w:eastAsia="uk-UA"/>
        </w:rPr>
      </w:pPr>
      <w:r>
        <w:rPr>
          <w:rStyle w:val="FontStyle34"/>
          <w:b/>
          <w:spacing w:val="0"/>
        </w:rPr>
        <w:t>1.2</w:t>
      </w:r>
      <w:r w:rsidRPr="003E66A6">
        <w:rPr>
          <w:rStyle w:val="FontStyle34"/>
          <w:b/>
          <w:spacing w:val="0"/>
        </w:rPr>
        <w:t xml:space="preserve"> </w:t>
      </w:r>
      <w:r w:rsidR="007F094F" w:rsidRPr="003E66A6">
        <w:rPr>
          <w:rStyle w:val="FontStyle34"/>
          <w:b/>
          <w:spacing w:val="0"/>
        </w:rPr>
        <w:t>Фактичні</w:t>
      </w:r>
      <w:r w:rsidRPr="003E66A6">
        <w:rPr>
          <w:rStyle w:val="FontStyle34"/>
          <w:b/>
          <w:spacing w:val="0"/>
        </w:rPr>
        <w:t xml:space="preserve"> </w:t>
      </w:r>
      <w:r w:rsidR="007F094F" w:rsidRPr="003E66A6">
        <w:rPr>
          <w:rStyle w:val="FontStyle34"/>
          <w:b/>
          <w:spacing w:val="0"/>
        </w:rPr>
        <w:t>шлюбні</w:t>
      </w:r>
      <w:r w:rsidRPr="003E66A6">
        <w:rPr>
          <w:rStyle w:val="FontStyle34"/>
          <w:b/>
          <w:spacing w:val="0"/>
        </w:rPr>
        <w:t xml:space="preserve"> </w:t>
      </w:r>
      <w:r w:rsidR="007F094F" w:rsidRPr="003E66A6">
        <w:rPr>
          <w:rStyle w:val="FontStyle34"/>
          <w:b/>
          <w:spacing w:val="0"/>
        </w:rPr>
        <w:t>відносини</w:t>
      </w:r>
    </w:p>
    <w:p w:rsidR="007F094F" w:rsidRPr="003E66A6" w:rsidRDefault="007F094F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</w:p>
    <w:p w:rsidR="007F094F" w:rsidRPr="003E66A6" w:rsidRDefault="007F094F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Поруч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дозволялося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постійне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випадкове)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спільне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проживанння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наміром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утворення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сім'ї,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називалося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конкубінатом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(сопсиbinatus</w:t>
      </w:r>
      <w:r w:rsidRPr="003E66A6">
        <w:rPr>
          <w:rStyle w:val="FontStyle34"/>
          <w:spacing w:val="0"/>
        </w:rPr>
        <w:t>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створити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сім'ю,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громадяни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повинні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володіти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jus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connubi</w:t>
      </w:r>
      <w:r w:rsidRPr="003E66A6">
        <w:rPr>
          <w:rStyle w:val="FontStyle34"/>
          <w:spacing w:val="0"/>
        </w:rPr>
        <w:t>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Відсутність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однієї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сторін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jus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connubi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давала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сторони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фактичні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наміром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створити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сім'ю,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виникає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конкубінат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проміжне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становище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позашлюбним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Конкубінат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жодних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наслідків.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Конкубінат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позашлюбне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співжиття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постійної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волі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партнерів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вести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спільне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подружнє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життя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9617C1" w:rsidRPr="003E66A6">
        <w:rPr>
          <w:rStyle w:val="FontStyle34"/>
          <w:spacing w:val="0"/>
        </w:rPr>
        <w:t>affection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maritalis</w:t>
      </w:r>
      <w:r w:rsidRPr="003E66A6">
        <w:rPr>
          <w:rStyle w:val="FontStyle34"/>
          <w:spacing w:val="0"/>
        </w:rPr>
        <w:t>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знаків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поваги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стосовно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партнера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9617C1" w:rsidRPr="003E66A6">
        <w:rPr>
          <w:rStyle w:val="FontStyle34"/>
          <w:spacing w:val="0"/>
        </w:rPr>
        <w:t>honor</w:t>
      </w:r>
      <w:r w:rsidR="003E66A6" w:rsidRPr="003E66A6">
        <w:rPr>
          <w:rStyle w:val="FontStyle34"/>
          <w:spacing w:val="0"/>
        </w:rPr>
        <w:t xml:space="preserve"> </w:t>
      </w:r>
      <w:r w:rsidR="009617C1" w:rsidRPr="003E66A6">
        <w:rPr>
          <w:rStyle w:val="FontStyle34"/>
          <w:spacing w:val="0"/>
        </w:rPr>
        <w:t>matrimonii</w:t>
      </w:r>
      <w:r w:rsidRPr="003E66A6">
        <w:rPr>
          <w:rStyle w:val="FontStyle34"/>
          <w:spacing w:val="0"/>
        </w:rPr>
        <w:t>)</w:t>
      </w:r>
      <w:r w:rsidR="00565DC9" w:rsidRPr="003E66A6">
        <w:rPr>
          <w:rStyle w:val="FontStyle34"/>
          <w:spacing w:val="0"/>
        </w:rPr>
        <w:t>.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Конкубінат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став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широко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розповсюдженим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явищем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після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видання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строгих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законів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Октавіана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Августа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про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шлюб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565DC9" w:rsidRPr="003E66A6">
        <w:rPr>
          <w:rStyle w:val="FontStyle34"/>
          <w:spacing w:val="0"/>
          <w:lang w:val="uk-UA"/>
        </w:rPr>
        <w:t>(Іех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565DC9" w:rsidRPr="003E66A6">
        <w:rPr>
          <w:rStyle w:val="FontStyle34"/>
          <w:spacing w:val="0"/>
        </w:rPr>
        <w:t>J</w:t>
      </w:r>
      <w:r w:rsidR="00565DC9" w:rsidRPr="003E66A6">
        <w:rPr>
          <w:rStyle w:val="FontStyle34"/>
          <w:spacing w:val="0"/>
          <w:lang w:val="uk-UA"/>
        </w:rPr>
        <w:t>и</w:t>
      </w:r>
      <w:r w:rsidR="00565DC9" w:rsidRPr="003E66A6">
        <w:rPr>
          <w:rStyle w:val="FontStyle34"/>
          <w:spacing w:val="0"/>
        </w:rPr>
        <w:t>l</w:t>
      </w:r>
      <w:r w:rsidRPr="003E66A6">
        <w:rPr>
          <w:rStyle w:val="FontStyle34"/>
          <w:spacing w:val="0"/>
          <w:lang w:val="uk-UA"/>
        </w:rPr>
        <w:t>іа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565DC9" w:rsidRPr="003E66A6">
        <w:rPr>
          <w:rStyle w:val="FontStyle34"/>
          <w:spacing w:val="0"/>
        </w:rPr>
        <w:t>de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а</w:t>
      </w:r>
      <w:r w:rsidR="00565DC9" w:rsidRPr="003E66A6">
        <w:rPr>
          <w:rStyle w:val="FontStyle34"/>
          <w:spacing w:val="0"/>
        </w:rPr>
        <w:t>dulteriis</w:t>
      </w:r>
      <w:r w:rsidRPr="003E66A6">
        <w:rPr>
          <w:rStyle w:val="FontStyle34"/>
          <w:spacing w:val="0"/>
          <w:lang w:val="uk-UA"/>
        </w:rPr>
        <w:t>;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Іех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565DC9" w:rsidRPr="003E66A6">
        <w:rPr>
          <w:rStyle w:val="FontStyle34"/>
          <w:spacing w:val="0"/>
        </w:rPr>
        <w:t>J</w:t>
      </w:r>
      <w:r w:rsidRPr="003E66A6">
        <w:rPr>
          <w:rStyle w:val="FontStyle34"/>
          <w:spacing w:val="0"/>
          <w:lang w:val="uk-UA"/>
        </w:rPr>
        <w:t>иііа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565DC9" w:rsidRPr="003E66A6">
        <w:rPr>
          <w:rStyle w:val="FontStyle34"/>
          <w:spacing w:val="0"/>
        </w:rPr>
        <w:t>d</w:t>
      </w:r>
      <w:r w:rsidRPr="003E66A6">
        <w:rPr>
          <w:rStyle w:val="FontStyle34"/>
          <w:spacing w:val="0"/>
          <w:lang w:val="uk-UA"/>
        </w:rPr>
        <w:t>е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сое</w:t>
      </w:r>
      <w:r w:rsidR="00565DC9" w:rsidRPr="003E66A6">
        <w:rPr>
          <w:rStyle w:val="FontStyle34"/>
          <w:spacing w:val="0"/>
        </w:rPr>
        <w:t>rcendo</w:t>
      </w:r>
      <w:r w:rsidRPr="003E66A6">
        <w:rPr>
          <w:rStyle w:val="FontStyle34"/>
          <w:spacing w:val="0"/>
          <w:lang w:val="uk-UA"/>
        </w:rPr>
        <w:t>;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Іех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565DC9" w:rsidRPr="003E66A6">
        <w:rPr>
          <w:rStyle w:val="FontStyle34"/>
          <w:spacing w:val="0"/>
        </w:rPr>
        <w:t>Jul</w:t>
      </w:r>
      <w:r w:rsidRPr="003E66A6">
        <w:rPr>
          <w:rStyle w:val="FontStyle34"/>
          <w:spacing w:val="0"/>
          <w:lang w:val="uk-UA"/>
        </w:rPr>
        <w:t>іа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565DC9" w:rsidRPr="003E66A6">
        <w:rPr>
          <w:rStyle w:val="FontStyle34"/>
          <w:spacing w:val="0"/>
        </w:rPr>
        <w:t>miscella</w:t>
      </w:r>
      <w:r w:rsidRPr="003E66A6">
        <w:rPr>
          <w:rStyle w:val="FontStyle34"/>
          <w:spacing w:val="0"/>
          <w:lang w:val="uk-UA"/>
        </w:rPr>
        <w:t>).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Незважаючи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на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суспільне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значення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і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поширеність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навіть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у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вищих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колах,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конкубінат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не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мав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правових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наслідків: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співмешканка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565DC9" w:rsidRPr="003E66A6">
        <w:rPr>
          <w:rStyle w:val="FontStyle34"/>
          <w:spacing w:val="0"/>
          <w:lang w:val="uk-UA"/>
        </w:rPr>
        <w:t>(</w:t>
      </w:r>
      <w:r w:rsidR="00565DC9" w:rsidRPr="003E66A6">
        <w:rPr>
          <w:rStyle w:val="FontStyle34"/>
          <w:spacing w:val="0"/>
        </w:rPr>
        <w:t>concubina</w:t>
      </w:r>
      <w:r w:rsidRPr="003E66A6">
        <w:rPr>
          <w:rStyle w:val="FontStyle34"/>
          <w:spacing w:val="0"/>
          <w:lang w:val="uk-UA"/>
        </w:rPr>
        <w:t>)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не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розділяла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суспільного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становища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співмешканця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(сопси</w:t>
      </w:r>
      <w:r w:rsidR="00565DC9" w:rsidRPr="003E66A6">
        <w:rPr>
          <w:rStyle w:val="FontStyle34"/>
          <w:spacing w:val="0"/>
        </w:rPr>
        <w:t>binus</w:t>
      </w:r>
      <w:r w:rsidRPr="003E66A6">
        <w:rPr>
          <w:rStyle w:val="FontStyle34"/>
          <w:spacing w:val="0"/>
          <w:lang w:val="uk-UA"/>
        </w:rPr>
        <w:t>),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що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поряд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з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конкубінатом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міг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бути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одруженим,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у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той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час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як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конкубінат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дружини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являв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собою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подружню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зраду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(</w:t>
      </w:r>
      <w:r w:rsidR="00565DC9" w:rsidRPr="003E66A6">
        <w:rPr>
          <w:rStyle w:val="FontStyle34"/>
          <w:spacing w:val="0"/>
        </w:rPr>
        <w:t>adulterium</w:t>
      </w:r>
      <w:r w:rsidRPr="003E66A6">
        <w:rPr>
          <w:rStyle w:val="FontStyle34"/>
          <w:spacing w:val="0"/>
          <w:lang w:val="uk-UA"/>
        </w:rPr>
        <w:t>).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При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принципаті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поняття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конкубінату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поширено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неможливий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565DC9" w:rsidRPr="003E66A6">
        <w:rPr>
          <w:rStyle w:val="FontStyle34"/>
          <w:spacing w:val="0"/>
        </w:rPr>
        <w:t>matrimonium</w:t>
      </w:r>
      <w:r w:rsidRPr="003E66A6">
        <w:rPr>
          <w:rStyle w:val="FontStyle34"/>
          <w:spacing w:val="0"/>
        </w:rPr>
        <w:t>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насамперед,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через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соціальну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нерівність.</w:t>
      </w:r>
    </w:p>
    <w:p w:rsidR="007F094F" w:rsidRPr="003E66A6" w:rsidRDefault="007F094F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Лише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християнські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імператори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формують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конкубінат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інститут,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сурогатний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(со</w:t>
      </w:r>
      <w:r w:rsidR="006A3AB1" w:rsidRPr="003E66A6">
        <w:rPr>
          <w:rStyle w:val="FontStyle34"/>
          <w:spacing w:val="0"/>
        </w:rPr>
        <w:t>njugium</w:t>
      </w:r>
      <w:r w:rsidR="003E66A6" w:rsidRPr="003E66A6">
        <w:rPr>
          <w:rStyle w:val="FontStyle34"/>
          <w:spacing w:val="0"/>
        </w:rPr>
        <w:t xml:space="preserve"> </w:t>
      </w:r>
      <w:r w:rsidR="006A3AB1" w:rsidRPr="003E66A6">
        <w:rPr>
          <w:rStyle w:val="FontStyle34"/>
          <w:spacing w:val="0"/>
        </w:rPr>
        <w:t>іпаеqиаl</w:t>
      </w:r>
      <w:r w:rsidRPr="003E66A6">
        <w:rPr>
          <w:rStyle w:val="FontStyle34"/>
          <w:spacing w:val="0"/>
        </w:rPr>
        <w:t>е).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неповноцінним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соціальному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відношенні,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строго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моногамним,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неможливим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досягнення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визначеного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віку,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одночасно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шлюбом.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Поліпшується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положення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дітей,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породжених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цьому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Більш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Юстиніані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будь-яке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постійне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співжиття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порядною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вважається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шлюбом,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сторони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зробили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усної</w:t>
      </w:r>
      <w:r w:rsid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письмової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заяви</w:t>
      </w:r>
      <w:r w:rsidR="003E66A6" w:rsidRPr="003E66A6">
        <w:rPr>
          <w:rStyle w:val="FontStyle34"/>
          <w:spacing w:val="0"/>
        </w:rPr>
        <w:t xml:space="preserve"> </w:t>
      </w:r>
      <w:r w:rsidR="006A3AB1" w:rsidRPr="003E66A6">
        <w:rPr>
          <w:rStyle w:val="FontStyle34"/>
          <w:spacing w:val="0"/>
        </w:rPr>
        <w:t>(testati</w:t>
      </w:r>
      <w:r w:rsidRPr="003E66A6">
        <w:rPr>
          <w:rStyle w:val="FontStyle34"/>
          <w:spacing w:val="0"/>
        </w:rPr>
        <w:t>о)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протилежному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змісті.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Візантії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конкубінат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відмінний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Левом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VI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Мудрим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(Філософом)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УШ-ІХ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ст.ст,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Заході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припинився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XII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ст.</w:t>
      </w:r>
    </w:p>
    <w:p w:rsidR="007F094F" w:rsidRPr="003E66A6" w:rsidRDefault="007F094F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/>
        </w:rPr>
      </w:pPr>
      <w:r w:rsidRPr="003E66A6">
        <w:rPr>
          <w:rStyle w:val="FontStyle34"/>
          <w:spacing w:val="0"/>
        </w:rPr>
        <w:t>Конкубіна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поділяти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становище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народжені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конкубінаті,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набували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імені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статусу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статусу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дітей,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поширювалася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батьківська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аліменти.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відрізнялися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незаконнонароджених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називалися</w:t>
      </w:r>
      <w:r w:rsidR="003E66A6" w:rsidRPr="003E66A6">
        <w:rPr>
          <w:rStyle w:val="FontStyle34"/>
          <w:spacing w:val="0"/>
        </w:rPr>
        <w:t xml:space="preserve"> </w:t>
      </w:r>
      <w:r w:rsidR="006A3AB1" w:rsidRPr="003E66A6">
        <w:rPr>
          <w:rStyle w:val="FontStyle34"/>
          <w:spacing w:val="0"/>
        </w:rPr>
        <w:t>liberti</w:t>
      </w:r>
      <w:r w:rsidR="003E66A6" w:rsidRPr="003E66A6">
        <w:rPr>
          <w:rStyle w:val="FontStyle34"/>
          <w:spacing w:val="0"/>
        </w:rPr>
        <w:t xml:space="preserve"> </w:t>
      </w:r>
      <w:r w:rsidR="006A3AB1" w:rsidRPr="003E66A6">
        <w:rPr>
          <w:rStyle w:val="FontStyle34"/>
          <w:spacing w:val="0"/>
        </w:rPr>
        <w:t>naturals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(природні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діти).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Згодом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установлений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порядок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узаконення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дітей.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Спочатку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відносинах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набувала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становища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соціального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статусу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фактичного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згодом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ряд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конкубіною.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Дитина,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народжена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жінкою,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бажанням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узаконеною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набувати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дитини,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народженої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Слід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звернути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увагу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конкубінат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міг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місце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відсутності</w:t>
      </w:r>
      <w:r w:rsidR="003E66A6" w:rsidRPr="003E66A6">
        <w:rPr>
          <w:rStyle w:val="FontStyle34"/>
          <w:spacing w:val="0"/>
        </w:rPr>
        <w:t xml:space="preserve"> </w:t>
      </w:r>
      <w:r w:rsidR="006A3AB1" w:rsidRPr="003E66A6">
        <w:rPr>
          <w:rStyle w:val="FontStyle34"/>
          <w:spacing w:val="0"/>
        </w:rPr>
        <w:t>jus</w:t>
      </w:r>
      <w:r w:rsidR="003E66A6" w:rsidRPr="003E66A6">
        <w:rPr>
          <w:rStyle w:val="FontStyle34"/>
          <w:spacing w:val="0"/>
        </w:rPr>
        <w:t xml:space="preserve"> </w:t>
      </w:r>
      <w:r w:rsidR="006A3AB1" w:rsidRPr="003E66A6">
        <w:rPr>
          <w:rStyle w:val="FontStyle34"/>
          <w:spacing w:val="0"/>
        </w:rPr>
        <w:t>connubii.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іншому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разітреба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залишатися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фактичних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</w:t>
      </w:r>
      <w:r w:rsidR="006A3AB1" w:rsidRPr="003E66A6">
        <w:rPr>
          <w:rStyle w:val="FontStyle34"/>
          <w:spacing w:val="0"/>
        </w:rPr>
        <w:t>любних</w:t>
      </w:r>
      <w:r w:rsidR="003E66A6" w:rsidRPr="003E66A6">
        <w:rPr>
          <w:rStyle w:val="FontStyle34"/>
          <w:spacing w:val="0"/>
        </w:rPr>
        <w:t xml:space="preserve"> </w:t>
      </w:r>
      <w:r w:rsidR="006A3AB1" w:rsidRPr="003E66A6">
        <w:rPr>
          <w:rStyle w:val="FontStyle34"/>
          <w:spacing w:val="0"/>
        </w:rPr>
        <w:t>відносинах</w:t>
      </w:r>
      <w:r w:rsidR="003E66A6" w:rsidRPr="003E66A6">
        <w:rPr>
          <w:rStyle w:val="FontStyle34"/>
          <w:spacing w:val="0"/>
        </w:rPr>
        <w:t xml:space="preserve"> </w:t>
      </w:r>
      <w:r w:rsidR="006A3AB1" w:rsidRPr="003E66A6">
        <w:rPr>
          <w:rStyle w:val="FontStyle34"/>
          <w:spacing w:val="0"/>
        </w:rPr>
        <w:t>(</w:t>
      </w:r>
      <w:r w:rsidR="000715A3" w:rsidRPr="003E66A6">
        <w:rPr>
          <w:rStyle w:val="FontStyle34"/>
          <w:spacing w:val="0"/>
        </w:rPr>
        <w:t>D</w:t>
      </w:r>
      <w:r w:rsidR="006A3AB1" w:rsidRPr="003E66A6">
        <w:rPr>
          <w:rStyle w:val="FontStyle34"/>
          <w:spacing w:val="0"/>
        </w:rPr>
        <w:t>.</w:t>
      </w:r>
      <w:r w:rsidR="000715A3" w:rsidRPr="003E66A6">
        <w:rPr>
          <w:rStyle w:val="FontStyle34"/>
          <w:spacing w:val="0"/>
        </w:rPr>
        <w:t>25.3.7.</w:t>
      </w:r>
      <w:r w:rsidR="006A3AB1" w:rsidRPr="003E66A6">
        <w:rPr>
          <w:rStyle w:val="FontStyle34"/>
          <w:spacing w:val="0"/>
        </w:rPr>
        <w:t>)</w:t>
      </w:r>
      <w:r w:rsidR="003E66A6" w:rsidRPr="003E66A6">
        <w:rPr>
          <w:rStyle w:val="FontStyle34"/>
          <w:spacing w:val="0"/>
        </w:rPr>
        <w:t xml:space="preserve"> </w:t>
      </w:r>
      <w:r w:rsidR="000715A3" w:rsidRPr="003E66A6">
        <w:rPr>
          <w:rStyle w:val="FontStyle34"/>
          <w:spacing w:val="0"/>
        </w:rPr>
        <w:tab/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виникнення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когнатського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споріднення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сімейні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рабами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ніякого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значення.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римляни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певною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мірою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родинні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зв'язки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рабів,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проявлялися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сімейних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союзах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контуберніумах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0715A3" w:rsidRPr="003E66A6">
        <w:rPr>
          <w:rStyle w:val="FontStyle34"/>
          <w:spacing w:val="0"/>
        </w:rPr>
        <w:t>conturbernium</w:t>
      </w:r>
      <w:r w:rsidRPr="003E66A6">
        <w:rPr>
          <w:rStyle w:val="FontStyle34"/>
          <w:spacing w:val="0"/>
        </w:rPr>
        <w:t>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Зв'язок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рабинею,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будь-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жінкою,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визнавався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жодних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наслідків.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народжені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рабинею,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набували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статусу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матері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підпадали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батьківську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  <w:lang w:val="uk-UA"/>
        </w:rPr>
        <w:t>Порівнюючи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законний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шлюб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і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контуберніум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ми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бачимо,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що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при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контуберніумі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статус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дітей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повністю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залежав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від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того,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яке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правове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становище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займала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мати,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якщо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вона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була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перегринкою,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то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відповідно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і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її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діти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також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ставали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перегринами.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Батько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дітьми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тому,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розділяли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статус.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навпаки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укладенні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адже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ньому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необм</w:t>
      </w:r>
      <w:r w:rsidR="00445F89" w:rsidRPr="003E66A6">
        <w:rPr>
          <w:rStyle w:val="FontStyle34"/>
          <w:spacing w:val="0"/>
        </w:rPr>
        <w:t>ежену</w:t>
      </w:r>
      <w:r w:rsidR="003E66A6" w:rsidRPr="003E66A6">
        <w:rPr>
          <w:rStyle w:val="FontStyle34"/>
          <w:spacing w:val="0"/>
        </w:rPr>
        <w:t xml:space="preserve"> </w:t>
      </w:r>
      <w:r w:rsidR="00445F89" w:rsidRPr="003E66A6">
        <w:rPr>
          <w:rStyle w:val="FontStyle34"/>
          <w:spacing w:val="0"/>
        </w:rPr>
        <w:t>владу</w:t>
      </w:r>
      <w:r w:rsidR="003E66A6" w:rsidRPr="003E66A6">
        <w:rPr>
          <w:rStyle w:val="FontStyle34"/>
          <w:spacing w:val="0"/>
        </w:rPr>
        <w:t xml:space="preserve"> </w:t>
      </w:r>
      <w:r w:rsidR="00445F89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445F89" w:rsidRPr="003E66A6">
        <w:rPr>
          <w:rStyle w:val="FontStyle34"/>
          <w:spacing w:val="0"/>
        </w:rPr>
        <w:t>лише</w:t>
      </w:r>
      <w:r w:rsidR="003E66A6" w:rsidRPr="003E66A6">
        <w:rPr>
          <w:rStyle w:val="FontStyle34"/>
          <w:spacing w:val="0"/>
        </w:rPr>
        <w:t xml:space="preserve"> </w:t>
      </w:r>
      <w:r w:rsidR="00445F89"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="00445F89" w:rsidRPr="003E66A6">
        <w:rPr>
          <w:rStyle w:val="FontStyle34"/>
          <w:spacing w:val="0"/>
        </w:rPr>
        <w:t>жінкою.</w:t>
      </w:r>
    </w:p>
    <w:p w:rsidR="00D53B73" w:rsidRDefault="00D53B73" w:rsidP="003E66A6">
      <w:pPr>
        <w:pStyle w:val="Style9"/>
        <w:widowControl/>
        <w:spacing w:line="360" w:lineRule="auto"/>
        <w:ind w:firstLine="709"/>
        <w:rPr>
          <w:rStyle w:val="FontStyle34"/>
          <w:spacing w:val="0"/>
        </w:rPr>
      </w:pPr>
    </w:p>
    <w:p w:rsidR="003E66A6" w:rsidRPr="003E66A6" w:rsidRDefault="003E66A6" w:rsidP="003E66A6">
      <w:pPr>
        <w:pStyle w:val="Style9"/>
        <w:widowControl/>
        <w:spacing w:line="360" w:lineRule="auto"/>
        <w:ind w:firstLine="709"/>
        <w:rPr>
          <w:rStyle w:val="FontStyle34"/>
          <w:spacing w:val="0"/>
        </w:rPr>
      </w:pPr>
    </w:p>
    <w:p w:rsidR="007F094F" w:rsidRPr="003E66A6" w:rsidRDefault="003E66A6" w:rsidP="003E66A6">
      <w:pPr>
        <w:pStyle w:val="Style9"/>
        <w:widowControl/>
        <w:spacing w:line="360" w:lineRule="auto"/>
        <w:ind w:firstLine="709"/>
        <w:rPr>
          <w:rStyle w:val="FontStyle34"/>
          <w:b/>
          <w:spacing w:val="0"/>
        </w:rPr>
      </w:pPr>
      <w:r>
        <w:rPr>
          <w:rStyle w:val="FontStyle34"/>
          <w:spacing w:val="0"/>
        </w:rPr>
        <w:br w:type="page"/>
      </w:r>
      <w:r w:rsidR="007F094F" w:rsidRPr="003E66A6">
        <w:rPr>
          <w:rStyle w:val="FontStyle34"/>
          <w:b/>
          <w:spacing w:val="0"/>
        </w:rPr>
        <w:t>2.</w:t>
      </w:r>
      <w:r w:rsidRPr="003E66A6">
        <w:rPr>
          <w:rStyle w:val="FontStyle34"/>
          <w:b/>
          <w:spacing w:val="0"/>
        </w:rPr>
        <w:t xml:space="preserve"> </w:t>
      </w:r>
      <w:r w:rsidR="007F094F" w:rsidRPr="003E66A6">
        <w:rPr>
          <w:rStyle w:val="FontStyle34"/>
          <w:b/>
          <w:spacing w:val="0"/>
        </w:rPr>
        <w:t>Правовідносини</w:t>
      </w:r>
      <w:r w:rsidRPr="003E66A6">
        <w:rPr>
          <w:rStyle w:val="FontStyle34"/>
          <w:b/>
          <w:spacing w:val="0"/>
        </w:rPr>
        <w:t xml:space="preserve"> </w:t>
      </w:r>
      <w:r w:rsidR="007F094F" w:rsidRPr="003E66A6">
        <w:rPr>
          <w:rStyle w:val="FontStyle34"/>
          <w:b/>
          <w:spacing w:val="0"/>
        </w:rPr>
        <w:t>подружжя</w:t>
      </w:r>
      <w:r w:rsidRPr="003E66A6">
        <w:rPr>
          <w:rStyle w:val="FontStyle34"/>
          <w:b/>
          <w:spacing w:val="0"/>
        </w:rPr>
        <w:t xml:space="preserve"> </w:t>
      </w:r>
      <w:r w:rsidR="007F094F" w:rsidRPr="003E66A6">
        <w:rPr>
          <w:rStyle w:val="FontStyle34"/>
          <w:b/>
          <w:spacing w:val="0"/>
        </w:rPr>
        <w:t>у</w:t>
      </w:r>
      <w:r w:rsidRPr="003E66A6">
        <w:rPr>
          <w:rStyle w:val="FontStyle34"/>
          <w:b/>
          <w:spacing w:val="0"/>
        </w:rPr>
        <w:t xml:space="preserve"> </w:t>
      </w:r>
      <w:r w:rsidR="007F094F" w:rsidRPr="003E66A6">
        <w:rPr>
          <w:rStyle w:val="FontStyle34"/>
          <w:b/>
          <w:spacing w:val="0"/>
        </w:rPr>
        <w:t>римському</w:t>
      </w:r>
      <w:r w:rsidRPr="003E66A6">
        <w:rPr>
          <w:rStyle w:val="FontStyle34"/>
          <w:b/>
          <w:spacing w:val="0"/>
        </w:rPr>
        <w:t xml:space="preserve"> </w:t>
      </w:r>
      <w:r w:rsidR="007F094F" w:rsidRPr="003E66A6">
        <w:rPr>
          <w:rStyle w:val="FontStyle34"/>
          <w:b/>
          <w:spacing w:val="0"/>
        </w:rPr>
        <w:t>приватному</w:t>
      </w:r>
      <w:r w:rsidRPr="003E66A6">
        <w:rPr>
          <w:rStyle w:val="FontStyle34"/>
          <w:b/>
          <w:spacing w:val="0"/>
        </w:rPr>
        <w:t xml:space="preserve"> </w:t>
      </w:r>
      <w:r w:rsidR="007F094F" w:rsidRPr="003E66A6">
        <w:rPr>
          <w:rStyle w:val="FontStyle34"/>
          <w:b/>
          <w:spacing w:val="0"/>
        </w:rPr>
        <w:t>праві</w:t>
      </w:r>
    </w:p>
    <w:p w:rsidR="003E66A6" w:rsidRDefault="003E66A6" w:rsidP="003E66A6">
      <w:pPr>
        <w:pStyle w:val="Style9"/>
        <w:widowControl/>
        <w:spacing w:line="360" w:lineRule="auto"/>
        <w:ind w:firstLine="709"/>
        <w:rPr>
          <w:rStyle w:val="FontStyle34"/>
          <w:b/>
          <w:spacing w:val="0"/>
        </w:rPr>
      </w:pPr>
    </w:p>
    <w:p w:rsidR="007F094F" w:rsidRPr="003E66A6" w:rsidRDefault="003E66A6" w:rsidP="003E66A6">
      <w:pPr>
        <w:pStyle w:val="Style9"/>
        <w:widowControl/>
        <w:spacing w:line="360" w:lineRule="auto"/>
        <w:ind w:firstLine="709"/>
        <w:rPr>
          <w:rStyle w:val="FontStyle34"/>
          <w:b/>
          <w:spacing w:val="0"/>
        </w:rPr>
      </w:pPr>
      <w:r>
        <w:rPr>
          <w:rStyle w:val="FontStyle34"/>
          <w:b/>
          <w:spacing w:val="0"/>
        </w:rPr>
        <w:t>2.1</w:t>
      </w:r>
      <w:r w:rsidRPr="003E66A6">
        <w:rPr>
          <w:rStyle w:val="FontStyle34"/>
          <w:b/>
          <w:spacing w:val="0"/>
        </w:rPr>
        <w:t xml:space="preserve"> </w:t>
      </w:r>
      <w:r w:rsidR="007F094F" w:rsidRPr="003E66A6">
        <w:rPr>
          <w:rStyle w:val="FontStyle34"/>
          <w:b/>
          <w:spacing w:val="0"/>
        </w:rPr>
        <w:t>Особисті</w:t>
      </w:r>
      <w:r w:rsidRPr="003E66A6">
        <w:rPr>
          <w:rStyle w:val="FontStyle34"/>
          <w:b/>
          <w:spacing w:val="0"/>
        </w:rPr>
        <w:t xml:space="preserve"> </w:t>
      </w:r>
      <w:r w:rsidR="007F094F" w:rsidRPr="003E66A6">
        <w:rPr>
          <w:rStyle w:val="FontStyle34"/>
          <w:b/>
          <w:spacing w:val="0"/>
        </w:rPr>
        <w:t>права</w:t>
      </w:r>
    </w:p>
    <w:p w:rsidR="007F094F" w:rsidRPr="003E66A6" w:rsidRDefault="007F094F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</w:p>
    <w:p w:rsidR="007F094F" w:rsidRPr="003E66A6" w:rsidRDefault="007F094F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val="uk-UA"/>
        </w:rPr>
      </w:pPr>
      <w:r w:rsidRPr="003E66A6">
        <w:rPr>
          <w:rStyle w:val="FontStyle34"/>
          <w:spacing w:val="0"/>
        </w:rPr>
        <w:t>Укладення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тягне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собою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взаємні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обов'язки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Нерівність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явною: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покладались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вимоги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обов'язкового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характеру,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значні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відношені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Особисті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знаходились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прямій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залежності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</w:p>
    <w:p w:rsidR="007F094F" w:rsidRPr="003E66A6" w:rsidRDefault="007F094F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val="uk-UA"/>
        </w:rPr>
      </w:pPr>
      <w:r w:rsidRPr="003E66A6">
        <w:rPr>
          <w:rStyle w:val="FontStyle34"/>
          <w:spacing w:val="0"/>
          <w:lang w:val="uk-UA"/>
        </w:rPr>
        <w:t>Відносини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подружжя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у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шлюбі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D53B73" w:rsidRPr="003E66A6">
        <w:rPr>
          <w:rStyle w:val="FontStyle34"/>
          <w:spacing w:val="0"/>
        </w:rPr>
        <w:t>cum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D53B73" w:rsidRPr="003E66A6">
        <w:rPr>
          <w:rStyle w:val="FontStyle34"/>
          <w:spacing w:val="0"/>
        </w:rPr>
        <w:t>manu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D53B73" w:rsidRPr="003E66A6">
        <w:rPr>
          <w:rStyle w:val="FontStyle34"/>
          <w:spacing w:val="0"/>
        </w:rPr>
        <w:t>mariti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істотно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відрізнялися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від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відносин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у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шлюбі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D53B73" w:rsidRPr="003E66A6">
        <w:rPr>
          <w:rStyle w:val="FontStyle34"/>
          <w:spacing w:val="0"/>
        </w:rPr>
        <w:t>sine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D53B73" w:rsidRPr="003E66A6">
        <w:rPr>
          <w:rStyle w:val="FontStyle34"/>
          <w:spacing w:val="0"/>
        </w:rPr>
        <w:t>manu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D53B73" w:rsidRPr="003E66A6">
        <w:rPr>
          <w:rStyle w:val="FontStyle34"/>
          <w:spacing w:val="0"/>
        </w:rPr>
        <w:t>mariti</w:t>
      </w:r>
      <w:r w:rsidRPr="003E66A6">
        <w:rPr>
          <w:rStyle w:val="FontStyle34"/>
          <w:spacing w:val="0"/>
          <w:lang w:val="uk-UA"/>
        </w:rPr>
        <w:t>.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Це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були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два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суттєво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різні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види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шлюбних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зв'язків.</w:t>
      </w:r>
    </w:p>
    <w:p w:rsidR="00D53B73" w:rsidRPr="003E66A6" w:rsidRDefault="007F094F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  <w:lang w:val="uk-UA"/>
        </w:rPr>
        <w:t>Відносини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подружжя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у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шлюбі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з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чоловічою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  <w:lang w:val="uk-UA"/>
        </w:rPr>
        <w:t>владою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(сит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цілком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підпорядковувалася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особистому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відношенні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підлягала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юридично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необмеженому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міг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піддавати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будь-яким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покаранням,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витребувати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річ)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назад,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самовільно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продати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рабство,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домагатись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кожної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третьої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навіть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родичів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волі,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допомогою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віндикації.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повністю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позбавлені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правоздатності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галузі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самостійно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цивільно-правові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угоди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виступати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суді.</w:t>
      </w:r>
    </w:p>
    <w:p w:rsidR="00861324" w:rsidRPr="003E66A6" w:rsidRDefault="007F094F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Широта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свавілля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якоюсь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мірою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обмежувалася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громадською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думкою.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Захід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покарання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провинність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визначала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рада,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складалась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родичів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отримувала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родове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ім'я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розділяла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громадянське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становище,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місце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проживання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обов'язковим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неї,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потрапляла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число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спадкоємців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нарівні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дітьми.</w:t>
      </w:r>
    </w:p>
    <w:p w:rsidR="007F094F" w:rsidRPr="003E66A6" w:rsidRDefault="007F094F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Правові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матір'ю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дітьми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також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існували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(хоча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ніякої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дітьми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мала)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повністю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залежали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</w:p>
    <w:p w:rsidR="00594AE8" w:rsidRPr="003E66A6" w:rsidRDefault="007F094F" w:rsidP="003E66A6">
      <w:pPr>
        <w:pStyle w:val="Style1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При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чоловічою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поділяла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своїх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дітей,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знаходилася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діти)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домовладики.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Нарівні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дітьми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спадкувала</w:t>
      </w:r>
      <w:r w:rsid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матері.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агнати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дорослі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здійснювали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опіку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матір'ю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чоловіка.</w:t>
      </w:r>
    </w:p>
    <w:p w:rsidR="00594AE8" w:rsidRPr="003E66A6" w:rsidRDefault="007F094F" w:rsidP="003E66A6">
      <w:pPr>
        <w:pStyle w:val="Style1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Зовсім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інакше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складаються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зіпе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тагііі.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зіпе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впливало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правоздатність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дієздатність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="00861324" w:rsidRPr="003E66A6">
        <w:rPr>
          <w:rStyle w:val="FontStyle34"/>
          <w:spacing w:val="0"/>
        </w:rPr>
        <w:t>раtеr</w:t>
      </w:r>
      <w:r w:rsidR="003E66A6" w:rsidRPr="003E66A6">
        <w:rPr>
          <w:rStyle w:val="FontStyle34"/>
          <w:spacing w:val="0"/>
        </w:rPr>
        <w:t xml:space="preserve"> </w:t>
      </w:r>
      <w:r w:rsidR="00861324" w:rsidRPr="003E66A6">
        <w:rPr>
          <w:rStyle w:val="FontStyle34"/>
          <w:spacing w:val="0"/>
        </w:rPr>
        <w:t>fатіl</w:t>
      </w:r>
      <w:r w:rsidRPr="003E66A6">
        <w:rPr>
          <w:rStyle w:val="FontStyle34"/>
          <w:spacing w:val="0"/>
        </w:rPr>
        <w:t>іа</w:t>
      </w:r>
      <w:r w:rsidR="00861324" w:rsidRPr="003E66A6">
        <w:rPr>
          <w:rStyle w:val="FontStyle34"/>
          <w:spacing w:val="0"/>
        </w:rPr>
        <w:t>s</w:t>
      </w:r>
      <w:r w:rsidRPr="003E66A6">
        <w:rPr>
          <w:rStyle w:val="FontStyle34"/>
          <w:spacing w:val="0"/>
        </w:rPr>
        <w:t>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тобто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чужого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861324" w:rsidRPr="003E66A6">
        <w:rPr>
          <w:rStyle w:val="FontStyle34"/>
          <w:spacing w:val="0"/>
        </w:rPr>
        <w:t>реrsопа</w:t>
      </w:r>
      <w:r w:rsidR="003E66A6" w:rsidRPr="003E66A6">
        <w:rPr>
          <w:rStyle w:val="FontStyle34"/>
          <w:spacing w:val="0"/>
        </w:rPr>
        <w:t xml:space="preserve"> </w:t>
      </w:r>
      <w:r w:rsidR="00861324" w:rsidRPr="003E66A6">
        <w:rPr>
          <w:rStyle w:val="FontStyle34"/>
          <w:spacing w:val="0"/>
        </w:rPr>
        <w:t>аlieni</w:t>
      </w:r>
      <w:r w:rsidR="003E66A6" w:rsidRPr="003E66A6">
        <w:rPr>
          <w:rStyle w:val="FontStyle34"/>
          <w:spacing w:val="0"/>
        </w:rPr>
        <w:t xml:space="preserve"> </w:t>
      </w:r>
      <w:r w:rsidR="00861324" w:rsidRPr="003E66A6">
        <w:rPr>
          <w:rStyle w:val="FontStyle34"/>
          <w:spacing w:val="0"/>
        </w:rPr>
        <w:t>juris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становище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зберігалось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була</w:t>
      </w:r>
      <w:r w:rsidR="003E66A6" w:rsidRPr="003E66A6">
        <w:rPr>
          <w:rStyle w:val="FontStyle34"/>
          <w:spacing w:val="0"/>
        </w:rPr>
        <w:t xml:space="preserve"> </w:t>
      </w:r>
      <w:r w:rsidR="00861324" w:rsidRPr="003E66A6">
        <w:rPr>
          <w:rStyle w:val="FontStyle34"/>
          <w:spacing w:val="0"/>
        </w:rPr>
        <w:t>під</w:t>
      </w:r>
      <w:r w:rsidR="003E66A6" w:rsidRPr="003E66A6">
        <w:rPr>
          <w:rStyle w:val="FontStyle34"/>
          <w:spacing w:val="0"/>
        </w:rPr>
        <w:t xml:space="preserve"> </w:t>
      </w:r>
      <w:r w:rsidR="00861324" w:rsidRPr="003E66A6">
        <w:rPr>
          <w:rStyle w:val="FontStyle34"/>
          <w:spacing w:val="0"/>
        </w:rPr>
        <w:t>владою</w:t>
      </w:r>
      <w:r w:rsidR="003E66A6" w:rsidRPr="003E66A6">
        <w:rPr>
          <w:rStyle w:val="FontStyle34"/>
          <w:spacing w:val="0"/>
        </w:rPr>
        <w:t xml:space="preserve"> </w:t>
      </w:r>
      <w:r w:rsidR="00861324"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="00861324" w:rsidRPr="003E66A6">
        <w:rPr>
          <w:rStyle w:val="FontStyle34"/>
          <w:spacing w:val="0"/>
        </w:rPr>
        <w:t>раtеr</w:t>
      </w:r>
      <w:r w:rsidR="003E66A6" w:rsidRPr="003E66A6">
        <w:rPr>
          <w:rStyle w:val="FontStyle34"/>
          <w:spacing w:val="0"/>
        </w:rPr>
        <w:t xml:space="preserve"> </w:t>
      </w:r>
      <w:r w:rsidR="00861324" w:rsidRPr="003E66A6">
        <w:rPr>
          <w:rStyle w:val="FontStyle34"/>
          <w:spacing w:val="0"/>
        </w:rPr>
        <w:t>fатіlіаs</w:t>
      </w:r>
      <w:r w:rsidRPr="003E66A6">
        <w:rPr>
          <w:rStyle w:val="FontStyle34"/>
          <w:spacing w:val="0"/>
        </w:rPr>
        <w:t>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залишалася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незалежною.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поширювалася.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Втім,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деяких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внутрішніх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сімейних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взаєминах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верховенство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зберігалося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(наприклад,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вирішення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питання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вибору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місця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проживання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сім'ї,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способів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методів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виховання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дітей</w:t>
      </w:r>
      <w:r w:rsidR="003E66A6" w:rsidRPr="003E66A6">
        <w:rPr>
          <w:rStyle w:val="FontStyle34"/>
          <w:spacing w:val="0"/>
        </w:rPr>
        <w:t xml:space="preserve"> </w:t>
      </w:r>
      <w:r w:rsidR="00594AE8" w:rsidRPr="003E66A6">
        <w:rPr>
          <w:rStyle w:val="FontStyle34"/>
          <w:spacing w:val="0"/>
        </w:rPr>
        <w:t>тощо).</w:t>
      </w:r>
    </w:p>
    <w:p w:rsidR="00594AE8" w:rsidRPr="003E66A6" w:rsidRDefault="00594AE8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sіпе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тaritі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підлеглості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поступається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місцем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рівності:</w:t>
      </w:r>
    </w:p>
    <w:p w:rsidR="00594AE8" w:rsidRPr="003E66A6" w:rsidRDefault="00594AE8" w:rsidP="003E66A6">
      <w:pPr>
        <w:pStyle w:val="Style11"/>
        <w:widowControl/>
        <w:numPr>
          <w:ilvl w:val="0"/>
          <w:numId w:val="1"/>
        </w:numPr>
        <w:tabs>
          <w:tab w:val="left" w:pos="1435"/>
        </w:tabs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подружжя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зобов'язане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допомагати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поважати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також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утримуватися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будь-яких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загрожували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їхньому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союзу;</w:t>
      </w:r>
    </w:p>
    <w:p w:rsidR="00594AE8" w:rsidRPr="003E66A6" w:rsidRDefault="00594AE8" w:rsidP="003E66A6">
      <w:pPr>
        <w:pStyle w:val="Style11"/>
        <w:widowControl/>
        <w:numPr>
          <w:ilvl w:val="0"/>
          <w:numId w:val="1"/>
        </w:numPr>
        <w:tabs>
          <w:tab w:val="left" w:pos="1435"/>
        </w:tabs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ім'я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чоловіка;</w:t>
      </w:r>
    </w:p>
    <w:p w:rsidR="00594AE8" w:rsidRPr="003E66A6" w:rsidRDefault="00594AE8" w:rsidP="003E66A6">
      <w:pPr>
        <w:pStyle w:val="Style11"/>
        <w:widowControl/>
        <w:numPr>
          <w:ilvl w:val="0"/>
          <w:numId w:val="1"/>
        </w:numPr>
        <w:tabs>
          <w:tab w:val="left" w:pos="1435"/>
        </w:tabs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місце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проживання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поділяла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громадянське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становище;</w:t>
      </w:r>
    </w:p>
    <w:p w:rsidR="00594AE8" w:rsidRPr="003E66A6" w:rsidRDefault="00594AE8" w:rsidP="003E66A6">
      <w:pPr>
        <w:pStyle w:val="Style11"/>
        <w:widowControl/>
        <w:numPr>
          <w:ilvl w:val="0"/>
          <w:numId w:val="1"/>
        </w:numPr>
        <w:tabs>
          <w:tab w:val="left" w:pos="1435"/>
        </w:tabs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повинен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утримувати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жінку;</w:t>
      </w:r>
    </w:p>
    <w:p w:rsidR="00594AE8" w:rsidRPr="003E66A6" w:rsidRDefault="00594AE8" w:rsidP="003E66A6">
      <w:pPr>
        <w:pStyle w:val="Style11"/>
        <w:widowControl/>
        <w:numPr>
          <w:ilvl w:val="0"/>
          <w:numId w:val="1"/>
        </w:numPr>
        <w:tabs>
          <w:tab w:val="left" w:pos="1435"/>
        </w:tabs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захисником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представником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суді;</w:t>
      </w:r>
    </w:p>
    <w:p w:rsidR="00594AE8" w:rsidRPr="003E66A6" w:rsidRDefault="00594AE8" w:rsidP="003E66A6">
      <w:pPr>
        <w:pStyle w:val="Style11"/>
        <w:widowControl/>
        <w:numPr>
          <w:ilvl w:val="0"/>
          <w:numId w:val="1"/>
        </w:numPr>
        <w:tabs>
          <w:tab w:val="left" w:pos="1435"/>
        </w:tabs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допускалися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штрафні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позови;</w:t>
      </w:r>
    </w:p>
    <w:p w:rsidR="00594AE8" w:rsidRPr="003E66A6" w:rsidRDefault="00594AE8" w:rsidP="003E66A6">
      <w:pPr>
        <w:pStyle w:val="Style11"/>
        <w:widowControl/>
        <w:numPr>
          <w:ilvl w:val="0"/>
          <w:numId w:val="1"/>
        </w:numPr>
        <w:tabs>
          <w:tab w:val="left" w:pos="1435"/>
        </w:tabs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вимагати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ведення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домашнього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господарства.</w:t>
      </w:r>
    </w:p>
    <w:p w:rsidR="00594AE8" w:rsidRPr="003E66A6" w:rsidRDefault="00594AE8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Щоправда,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вимагати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третіх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осіб,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утримували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волі,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також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незгоди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остаточне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рішення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чоловіком.</w:t>
      </w:r>
    </w:p>
    <w:p w:rsidR="00594AE8" w:rsidRPr="003E66A6" w:rsidRDefault="00594AE8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Слід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відзначити,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sіпе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тaritі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нормами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квіритського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членом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сім'ї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своїх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дітей,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агнатка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своїх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старих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агнатів,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успадковує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успадковують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неї,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також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здійснюють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опіку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члени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можна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сподіватися!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преторський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період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матері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надано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аліменти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дітей,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заборонено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висувати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матері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позови,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передбачали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іпfатіа,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притягати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суду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дозволу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магістрата.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Нарешті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сенатусконсульти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е.,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потім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імператорські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конституції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встановили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послідовно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розширили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допущені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претором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взаємного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спадкування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дітей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матері,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перебувала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sіпе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тапи.</w:t>
      </w:r>
    </w:p>
    <w:p w:rsidR="00594AE8" w:rsidRPr="003E66A6" w:rsidRDefault="00594AE8" w:rsidP="003E66A6">
      <w:pPr>
        <w:pStyle w:val="Style6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особливою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наочністю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ущемлення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позначалося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подружній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зраді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(adulterium)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практиці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конкубінта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(сопсиbinatus).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Насамперед,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порушення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подружньої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вірності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Давньому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правопорушенням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вважалася,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тоді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невірна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перелюбство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піддана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суворому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покаранню.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«Якщо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застанеш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перелюбстві,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сміливо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убивай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суду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наслідку;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тебе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нехай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перелюбствуєш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піддався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блуду,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пальцем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торкнути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сміє: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немає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(In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adulterio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uxorem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tuam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si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prehendisses</w:t>
      </w:r>
      <w:r w:rsidRPr="003E66A6">
        <w:rPr>
          <w:rStyle w:val="FontStyle34"/>
          <w:spacing w:val="0"/>
          <w:lang w:val="uk-UA"/>
        </w:rPr>
        <w:t>,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sine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judicio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inpoene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necares</w:t>
      </w:r>
      <w:r w:rsidRPr="003E66A6">
        <w:rPr>
          <w:rStyle w:val="FontStyle34"/>
          <w:spacing w:val="0"/>
          <w:lang w:val="uk-UA"/>
        </w:rPr>
        <w:t>;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illa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te</w:t>
      </w:r>
      <w:r w:rsidRPr="003E66A6">
        <w:rPr>
          <w:rStyle w:val="FontStyle34"/>
          <w:spacing w:val="0"/>
          <w:lang w:val="uk-UA"/>
        </w:rPr>
        <w:t>,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si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adulterares</w:t>
      </w:r>
      <w:r w:rsidRPr="003E66A6">
        <w:rPr>
          <w:rStyle w:val="FontStyle34"/>
          <w:spacing w:val="0"/>
          <w:lang w:val="uk-UA"/>
        </w:rPr>
        <w:t>,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sive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tu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adulterareris</w:t>
      </w:r>
      <w:r w:rsidRPr="003E66A6">
        <w:rPr>
          <w:rStyle w:val="FontStyle34"/>
          <w:spacing w:val="0"/>
          <w:lang w:val="uk-UA"/>
        </w:rPr>
        <w:t>,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digito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non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auderet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contingere</w:t>
      </w:r>
      <w:r w:rsidRPr="003E66A6">
        <w:rPr>
          <w:rStyle w:val="FontStyle34"/>
          <w:spacing w:val="0"/>
          <w:lang w:val="uk-UA"/>
        </w:rPr>
        <w:t>: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neque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jus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est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)»,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учив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Катон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Старший.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Відповідно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звичайного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міг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покарати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винуватницю,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захоплену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місці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злочину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негайно,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пізніше,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домашнього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суду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C21DEF" w:rsidRPr="003E66A6">
        <w:rPr>
          <w:rStyle w:val="FontStyle34"/>
          <w:spacing w:val="0"/>
        </w:rPr>
        <w:t>judiciит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dотеsti</w:t>
      </w:r>
      <w:r w:rsidRPr="003E66A6">
        <w:rPr>
          <w:rStyle w:val="FontStyle34"/>
          <w:spacing w:val="0"/>
        </w:rPr>
        <w:t>сит),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зокрема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безкарно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убити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перелюбниці,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захопленої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будинку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зятя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місці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злочину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(іп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fІаgrапt</w:t>
      </w:r>
      <w:r w:rsidRPr="003E66A6">
        <w:rPr>
          <w:rStyle w:val="FontStyle34"/>
          <w:spacing w:val="0"/>
        </w:rPr>
        <w:t>і),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убити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обох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Костянтина),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повинний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розлучитися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перелюбницею,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інакше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розглядався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звідник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(Іепо).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викриті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перелюбстві,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повинні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подібно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повіям,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носити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тогу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деякими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відомостями,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жовтого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кольору),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столу.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Перелюбство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період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принципату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переслідувалося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публічним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обвинуваченням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(ассusаtіо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аdultrerii</w:t>
      </w:r>
      <w:r w:rsidRPr="003E66A6">
        <w:rPr>
          <w:rStyle w:val="FontStyle34"/>
          <w:spacing w:val="0"/>
        </w:rPr>
        <w:t>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Розпусниці,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уникли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покарання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законами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Октавіана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Августа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(Іех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C21DEF" w:rsidRPr="003E66A6">
        <w:rPr>
          <w:rStyle w:val="FontStyle34"/>
          <w:spacing w:val="0"/>
        </w:rPr>
        <w:t>Julіа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dе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аdиltеrііs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Іех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Julіа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тіхсеll</w:t>
      </w:r>
      <w:r w:rsidRPr="003E66A6">
        <w:rPr>
          <w:rStyle w:val="FontStyle34"/>
          <w:spacing w:val="0"/>
        </w:rPr>
        <w:t>а),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каралися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особливою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сенатською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постановою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19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н.е.</w:t>
      </w:r>
      <w:r w:rsidR="003E66A6" w:rsidRPr="003E66A6">
        <w:rPr>
          <w:rStyle w:val="FontStyle34"/>
          <w:spacing w:val="0"/>
        </w:rPr>
        <w:t xml:space="preserve"> </w:t>
      </w:r>
      <w:r w:rsidR="00C21DEF" w:rsidRPr="003E66A6">
        <w:rPr>
          <w:rStyle w:val="FontStyle34"/>
          <w:spacing w:val="0"/>
        </w:rPr>
        <w:t>(</w:t>
      </w:r>
      <w:r w:rsidR="001D19A0" w:rsidRPr="003E66A6">
        <w:rPr>
          <w:rStyle w:val="FontStyle34"/>
          <w:spacing w:val="0"/>
        </w:rPr>
        <w:t>senatus</w:t>
      </w:r>
      <w:r w:rsidR="00C21DEF" w:rsidRPr="003E66A6">
        <w:rPr>
          <w:rStyle w:val="FontStyle34"/>
          <w:spacing w:val="0"/>
        </w:rPr>
        <w:t>сопsult</w:t>
      </w:r>
      <w:r w:rsidRPr="003E66A6">
        <w:rPr>
          <w:rStyle w:val="FontStyle34"/>
          <w:spacing w:val="0"/>
        </w:rPr>
        <w:t>ит</w:t>
      </w:r>
      <w:r w:rsidR="003E66A6" w:rsidRPr="003E66A6">
        <w:rPr>
          <w:rStyle w:val="FontStyle34"/>
          <w:spacing w:val="0"/>
        </w:rPr>
        <w:t xml:space="preserve"> </w:t>
      </w:r>
      <w:r w:rsidR="001D19A0" w:rsidRPr="003E66A6">
        <w:rPr>
          <w:rStyle w:val="FontStyle34"/>
          <w:spacing w:val="0"/>
        </w:rPr>
        <w:t>de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1D19A0" w:rsidRPr="003E66A6">
        <w:rPr>
          <w:rStyle w:val="FontStyle34"/>
          <w:spacing w:val="0"/>
        </w:rPr>
        <w:t>matronarum</w:t>
      </w:r>
      <w:r w:rsidR="003E66A6">
        <w:rPr>
          <w:rStyle w:val="FontStyle34"/>
          <w:spacing w:val="0"/>
        </w:rPr>
        <w:t xml:space="preserve"> </w:t>
      </w:r>
      <w:r w:rsidR="001D19A0" w:rsidRPr="003E66A6">
        <w:rPr>
          <w:rStyle w:val="FontStyle34"/>
          <w:spacing w:val="0"/>
        </w:rPr>
        <w:t>lenocinio</w:t>
      </w:r>
      <w:r w:rsidR="003E66A6" w:rsidRPr="003E66A6">
        <w:rPr>
          <w:rStyle w:val="FontStyle34"/>
          <w:spacing w:val="0"/>
        </w:rPr>
        <w:t xml:space="preserve"> </w:t>
      </w:r>
      <w:r w:rsidR="001D19A0" w:rsidRPr="003E66A6">
        <w:rPr>
          <w:rStyle w:val="FontStyle34"/>
          <w:spacing w:val="0"/>
        </w:rPr>
        <w:t>соеrсепd</w:t>
      </w:r>
      <w:r w:rsidRPr="003E66A6">
        <w:rPr>
          <w:rStyle w:val="FontStyle34"/>
          <w:spacing w:val="0"/>
        </w:rPr>
        <w:t>о).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Спеціальна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сенатська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постанова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52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н.е.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1D19A0" w:rsidRPr="003E66A6">
        <w:rPr>
          <w:rStyle w:val="FontStyle34"/>
          <w:spacing w:val="0"/>
        </w:rPr>
        <w:t>senatusсопsultит</w:t>
      </w:r>
      <w:r w:rsidR="003E66A6" w:rsidRPr="003E66A6">
        <w:rPr>
          <w:rStyle w:val="FontStyle34"/>
          <w:spacing w:val="0"/>
        </w:rPr>
        <w:t xml:space="preserve"> </w:t>
      </w:r>
      <w:r w:rsidR="001D19A0" w:rsidRPr="003E66A6">
        <w:rPr>
          <w:rStyle w:val="FontStyle34"/>
          <w:spacing w:val="0"/>
        </w:rPr>
        <w:t>Сlаиdiапит</w:t>
      </w:r>
      <w:r w:rsidR="003E66A6" w:rsidRPr="003E66A6">
        <w:rPr>
          <w:rStyle w:val="FontStyle34"/>
          <w:spacing w:val="0"/>
        </w:rPr>
        <w:t xml:space="preserve"> </w:t>
      </w:r>
      <w:r w:rsidR="001D19A0" w:rsidRPr="003E66A6">
        <w:rPr>
          <w:rStyle w:val="FontStyle34"/>
          <w:spacing w:val="0"/>
        </w:rPr>
        <w:t>tеrt</w:t>
      </w:r>
      <w:r w:rsidRPr="003E66A6">
        <w:rPr>
          <w:rStyle w:val="FontStyle34"/>
          <w:spacing w:val="0"/>
        </w:rPr>
        <w:t>іит),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говорила,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вільна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знаходилася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співжитті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рабом</w:t>
      </w:r>
      <w:r w:rsidR="003E66A6" w:rsidRPr="003E66A6">
        <w:rPr>
          <w:rStyle w:val="FontStyle34"/>
          <w:spacing w:val="0"/>
        </w:rPr>
        <w:t xml:space="preserve"> </w:t>
      </w:r>
      <w:r w:rsidR="001D19A0" w:rsidRPr="003E66A6">
        <w:rPr>
          <w:rStyle w:val="FontStyle34"/>
          <w:spacing w:val="0"/>
        </w:rPr>
        <w:t>(соtиbеrn</w:t>
      </w:r>
      <w:r w:rsidRPr="003E66A6">
        <w:rPr>
          <w:rStyle w:val="FontStyle34"/>
          <w:spacing w:val="0"/>
        </w:rPr>
        <w:t>іит),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незважаючи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троєкратну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пана,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ставала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разом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дітьми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рабою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останнього,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наявності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дозволу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боку,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лише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втрачала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статус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вільнонародженої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людини</w:t>
      </w:r>
      <w:r w:rsidR="003E66A6" w:rsidRPr="003E66A6">
        <w:rPr>
          <w:rStyle w:val="FontStyle34"/>
          <w:spacing w:val="0"/>
        </w:rPr>
        <w:t xml:space="preserve"> </w:t>
      </w:r>
      <w:r w:rsidR="00FF4DAF" w:rsidRPr="003E66A6">
        <w:rPr>
          <w:rStyle w:val="FontStyle34"/>
          <w:spacing w:val="0"/>
        </w:rPr>
        <w:t>(іngenuitas</w:t>
      </w:r>
      <w:r w:rsidRPr="003E66A6">
        <w:rPr>
          <w:rStyle w:val="FontStyle34"/>
          <w:spacing w:val="0"/>
        </w:rPr>
        <w:t>).</w:t>
      </w:r>
    </w:p>
    <w:p w:rsidR="004058FD" w:rsidRPr="003E66A6" w:rsidRDefault="004058FD" w:rsidP="003E66A6">
      <w:pPr>
        <w:spacing w:line="360" w:lineRule="auto"/>
        <w:ind w:firstLine="709"/>
        <w:jc w:val="both"/>
        <w:rPr>
          <w:rStyle w:val="FontStyle34"/>
          <w:spacing w:val="0"/>
        </w:rPr>
      </w:pPr>
    </w:p>
    <w:p w:rsidR="00325399" w:rsidRPr="003E66A6" w:rsidRDefault="003E66A6" w:rsidP="003E66A6">
      <w:pPr>
        <w:pStyle w:val="Style2"/>
        <w:widowControl/>
        <w:spacing w:line="360" w:lineRule="auto"/>
        <w:ind w:firstLine="709"/>
        <w:rPr>
          <w:rStyle w:val="FontStyle34"/>
          <w:b/>
          <w:spacing w:val="0"/>
        </w:rPr>
      </w:pPr>
      <w:r>
        <w:rPr>
          <w:rStyle w:val="FontStyle34"/>
          <w:b/>
          <w:spacing w:val="0"/>
        </w:rPr>
        <w:t>2.2</w:t>
      </w:r>
      <w:r w:rsidRPr="003E66A6">
        <w:rPr>
          <w:rStyle w:val="FontStyle34"/>
          <w:b/>
          <w:spacing w:val="0"/>
        </w:rPr>
        <w:t xml:space="preserve"> </w:t>
      </w:r>
      <w:r w:rsidR="00325399" w:rsidRPr="003E66A6">
        <w:rPr>
          <w:rStyle w:val="FontStyle34"/>
          <w:b/>
          <w:spacing w:val="0"/>
        </w:rPr>
        <w:t>Майнові</w:t>
      </w:r>
      <w:r w:rsidRPr="003E66A6">
        <w:rPr>
          <w:rStyle w:val="FontStyle34"/>
          <w:b/>
          <w:spacing w:val="0"/>
        </w:rPr>
        <w:t xml:space="preserve"> </w:t>
      </w:r>
      <w:r w:rsidR="00325399" w:rsidRPr="003E66A6">
        <w:rPr>
          <w:rStyle w:val="FontStyle34"/>
          <w:b/>
          <w:spacing w:val="0"/>
        </w:rPr>
        <w:t>права</w:t>
      </w:r>
    </w:p>
    <w:p w:rsidR="00325399" w:rsidRPr="003E66A6" w:rsidRDefault="00325399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</w:p>
    <w:p w:rsidR="00325399" w:rsidRPr="003E66A6" w:rsidRDefault="00325399" w:rsidP="003E66A6">
      <w:pPr>
        <w:pStyle w:val="Style10"/>
        <w:widowControl/>
        <w:tabs>
          <w:tab w:val="left" w:pos="4070"/>
          <w:tab w:val="left" w:pos="7258"/>
        </w:tabs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Загальна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різниця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юридичній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природі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сит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зіпе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природно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позначається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різному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обсязі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сит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уже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зазначалось,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цілком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підпорядковувалась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юридично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перебувала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становищі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дочки.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підлеглості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визначав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мала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набу</w:t>
      </w:r>
      <w:r w:rsidRPr="003E66A6">
        <w:rPr>
          <w:rStyle w:val="FontStyle34"/>
          <w:spacing w:val="0"/>
        </w:rPr>
        <w:t>ва</w:t>
      </w:r>
      <w:r w:rsidR="001029B1" w:rsidRPr="003E66A6">
        <w:rPr>
          <w:rStyle w:val="FontStyle34"/>
          <w:spacing w:val="0"/>
        </w:rPr>
        <w:t>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(наприклад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одержувала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спадщину),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автоматично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ставало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власністю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безконтрольного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власника.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неспроможності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виплатити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борг,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йшло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задоволення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кредиторів.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несамостійность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компенсувалась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тим,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нарівні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своїми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дітьми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спадкове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всіх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агнатичних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родичів.</w:t>
      </w:r>
    </w:p>
    <w:p w:rsidR="00325399" w:rsidRPr="003E66A6" w:rsidRDefault="00325399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Зовсім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інакше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складаються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s</w:t>
      </w:r>
      <w:r w:rsidRPr="003E66A6">
        <w:rPr>
          <w:rStyle w:val="FontStyle34"/>
          <w:spacing w:val="0"/>
        </w:rPr>
        <w:t>іпе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цьому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підлеглості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поступається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рівності.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Щоправда,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вимагати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третіх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осіб,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утримували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волі.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Перебуваючи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s</w:t>
      </w:r>
      <w:r w:rsidRPr="003E66A6">
        <w:rPr>
          <w:rStyle w:val="FontStyle34"/>
          <w:spacing w:val="0"/>
        </w:rPr>
        <w:t>іпе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набувала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ім'я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поділяла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громадянське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становище,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.місце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проживання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повинен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утримувати,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представляти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захищати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суді.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незгоди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остаточне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рішення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чоловіком.</w:t>
      </w:r>
    </w:p>
    <w:p w:rsidR="00325399" w:rsidRPr="003E66A6" w:rsidRDefault="00325399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Відповідно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цього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загального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регулювалися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основі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роздільності.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зовсім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незалежні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маси.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набула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належало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власністю,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розпоряджатися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користуватися,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питаючи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згоди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найрізноманітніші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доручити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управління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всім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своїм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цією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метою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договір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доручення.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Однак,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стосовно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якоїсь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речі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виникав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спір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питання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власності,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допускалася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презумпція,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річ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належить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доведе,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власності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річ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належить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їй.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нарешті,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пред'являти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інфамних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позовів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(принижуючих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честь).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необхідності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надавалися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аналогічні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позови,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тягнули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собою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іпf</w:t>
      </w:r>
      <w:r w:rsidRPr="003E66A6">
        <w:rPr>
          <w:rStyle w:val="FontStyle34"/>
          <w:spacing w:val="0"/>
        </w:rPr>
        <w:t>атіа.</w:t>
      </w:r>
    </w:p>
    <w:p w:rsidR="00325399" w:rsidRPr="003E66A6" w:rsidRDefault="00325399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Майнові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охоплювали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шлюбно-правових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інститути: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посаг,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1029B1" w:rsidRPr="003E66A6">
        <w:rPr>
          <w:rStyle w:val="FontStyle34"/>
          <w:spacing w:val="0"/>
        </w:rPr>
        <w:t>dos</w:t>
      </w:r>
      <w:r w:rsidRPr="003E66A6">
        <w:rPr>
          <w:rStyle w:val="FontStyle34"/>
          <w:spacing w:val="0"/>
        </w:rPr>
        <w:t>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дарування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(dопаtіо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рrорtеr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пирtіаs</w:t>
      </w:r>
      <w:r w:rsidRPr="003E66A6">
        <w:rPr>
          <w:rStyle w:val="FontStyle34"/>
          <w:spacing w:val="0"/>
        </w:rPr>
        <w:t>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розуміли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передавалося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дружиною,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третьою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(опікуном)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покриття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витрат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господарству,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полегшити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труднощі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молодої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сім'ї.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Отже,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початкове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призначення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допомогти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нести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загальносімейні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витрати.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згодом,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крім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цього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призначення,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певною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мірою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гарантією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необгрунтованих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спеціально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призначалося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цієї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мети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передавалося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дружиною,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домовладикою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іншими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особами.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Спершу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мета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полягала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полегшенні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тягаря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утримання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сім'ї,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пізніше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забезпечення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непохитності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союзу.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Передача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правило,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складала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особливий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обрядовий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акт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оформлялась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особливим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документом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окремо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подій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Вважалось,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збереження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цілісним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інтересах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сім'ї,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спільностей.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суворо</w:t>
      </w:r>
      <w:r w:rsid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дотримувалось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постійного: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замінено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іншим,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навіть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більшою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вартістю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цінністю,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змінювати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статусу.</w:t>
      </w:r>
    </w:p>
    <w:p w:rsidR="00325399" w:rsidRPr="003E66A6" w:rsidRDefault="00325399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Спочатку,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практично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укладались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повністю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переходило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владу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якоїсь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спеціальної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регламентації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статусу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потрібно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подальшому,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мірі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поширення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s</w:t>
      </w:r>
      <w:r w:rsidRPr="003E66A6">
        <w:rPr>
          <w:rStyle w:val="FontStyle34"/>
          <w:spacing w:val="0"/>
        </w:rPr>
        <w:t>іпе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тапи,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також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інших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випадках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заключатися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погодження,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згідно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зобов'язаний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повернути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припинення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</w:p>
    <w:p w:rsidR="00325399" w:rsidRPr="003E66A6" w:rsidRDefault="00325399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класичний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період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отримало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спеціальну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регламентацію.</w:t>
      </w:r>
    </w:p>
    <w:p w:rsidR="001029B1" w:rsidRPr="003E66A6" w:rsidRDefault="00325399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республіканський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період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відразу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переходило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власність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навіть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припинення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поверталось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умов.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породило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ряд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негативних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наслідків.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Внаслідок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свободи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1029B1"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знівелювання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моральних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засад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наприкінці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періоду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республіки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кількість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розлучень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зросла.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починає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набувати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форми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безсоромного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збагачення,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обурювало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багатих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батьків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наречених.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Вони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вимагають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женихів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перед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вступом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певних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обіцянок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випадок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припинення,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поступово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перетворюються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шлюбні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договори.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Преторська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практика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часом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виробила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певні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детальні</w:t>
      </w:r>
      <w:r w:rsidR="003E66A6" w:rsidRPr="003E66A6">
        <w:rPr>
          <w:rStyle w:val="FontStyle34"/>
          <w:spacing w:val="0"/>
        </w:rPr>
        <w:t xml:space="preserve"> </w:t>
      </w:r>
      <w:r w:rsidR="001029B1" w:rsidRPr="003E66A6">
        <w:rPr>
          <w:rStyle w:val="FontStyle34"/>
          <w:spacing w:val="0"/>
        </w:rPr>
        <w:t>положення.</w:t>
      </w:r>
    </w:p>
    <w:p w:rsidR="001029B1" w:rsidRPr="003E66A6" w:rsidRDefault="001029B1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При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припиненні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зв'язку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навпаки,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припинявся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внаслідок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поверталося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жінці.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поверталося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жінці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тоді,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припинявся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ініціативою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вимагала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будь-якого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приводу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внаслідок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поведінки,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чоловікові.</w:t>
      </w:r>
    </w:p>
    <w:p w:rsidR="001029B1" w:rsidRPr="003E66A6" w:rsidRDefault="001029B1" w:rsidP="003E66A6">
      <w:pPr>
        <w:pStyle w:val="Style8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довгу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історію.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початку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переходило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назавжди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власність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підлягало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поверненню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навіть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безпідставного</w:t>
      </w:r>
      <w:r w:rsid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оскільки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траплялися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зрідка,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питання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долю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житті,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законодавстві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ставилося.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період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пізньої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республіки,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панувала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аморальність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наслідок,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посилилися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брак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регламентування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створював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неабиякі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труднощі.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потреба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будь-якому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юридично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забезпечити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інтереси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Найперше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турбуватися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зацікавлені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родичі,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укладаючи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встановлюючи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вимагали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стипуляції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гарантування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повертатися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батькові.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передбачених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застереженні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умов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одержували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спадкоємців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суворий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позов.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Звичай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подібних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застережень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закріпився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настільки,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навіть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тоді,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випущено,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вважалося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несправедливим,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даючи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жінці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всякої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причини,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отримував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Виразником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цієї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несправедливості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тут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претор,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почав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жінці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позов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bone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fidei</w:t>
      </w:r>
      <w:r w:rsidRPr="003E66A6">
        <w:rPr>
          <w:rStyle w:val="FontStyle34"/>
          <w:spacing w:val="0"/>
        </w:rPr>
        <w:t>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підставі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цього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позову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вироблені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юриспруденцією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"найближчі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норми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класичного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Головні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положення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цього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зводилися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чого.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загальним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правилом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припинявся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внаслідок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завжди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поверталося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разом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батьком.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поверталося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жінці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тоді,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припинявся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ініціативою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вимагала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будь-якого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приводу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внаслідок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поведінки,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всіхвипадках,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повернути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певних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умов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відрахування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нього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утримання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дітей,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ним.</w:t>
      </w:r>
    </w:p>
    <w:p w:rsidR="001029B1" w:rsidRPr="003E66A6" w:rsidRDefault="001029B1" w:rsidP="003E66A6">
      <w:pPr>
        <w:pStyle w:val="Style8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зміцненням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преторського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видано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постанову,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вартість)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поверталось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всіх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випадках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розірвання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чоловіка.</w:t>
      </w:r>
    </w:p>
    <w:p w:rsidR="001029B1" w:rsidRPr="003E66A6" w:rsidRDefault="001029B1" w:rsidP="003E66A6">
      <w:pPr>
        <w:pStyle w:val="Style8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Правила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розірвання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шлюбу:</w:t>
      </w:r>
    </w:p>
    <w:p w:rsidR="001029B1" w:rsidRPr="003E66A6" w:rsidRDefault="001029B1" w:rsidP="003E66A6">
      <w:pPr>
        <w:pStyle w:val="Style8"/>
        <w:widowControl/>
        <w:numPr>
          <w:ilvl w:val="0"/>
          <w:numId w:val="2"/>
        </w:numPr>
        <w:tabs>
          <w:tab w:val="left" w:pos="802"/>
        </w:tabs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поверталось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утриманням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1/5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частини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кожну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народжену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цьому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дитину),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отримане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інших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осіб,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залишалось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вдівця;</w:t>
      </w:r>
    </w:p>
    <w:p w:rsidR="001029B1" w:rsidRPr="003E66A6" w:rsidRDefault="001029B1" w:rsidP="003E66A6">
      <w:pPr>
        <w:pStyle w:val="Style8"/>
        <w:widowControl/>
        <w:numPr>
          <w:ilvl w:val="0"/>
          <w:numId w:val="2"/>
        </w:numPr>
        <w:tabs>
          <w:tab w:val="left" w:pos="802"/>
        </w:tabs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поверталось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своєї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зазвичай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способу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«прелегат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приданого»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(рrаеlеgаtит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d</w:t>
      </w:r>
      <w:r w:rsidRPr="003E66A6">
        <w:rPr>
          <w:rStyle w:val="FontStyle34"/>
          <w:spacing w:val="0"/>
        </w:rPr>
        <w:t>о</w:t>
      </w:r>
      <w:r w:rsidR="00F1192E" w:rsidRPr="003E66A6">
        <w:rPr>
          <w:rStyle w:val="FontStyle34"/>
          <w:spacing w:val="0"/>
        </w:rPr>
        <w:t>tіs</w:t>
      </w:r>
      <w:r w:rsidRPr="003E66A6">
        <w:rPr>
          <w:rStyle w:val="FontStyle34"/>
          <w:spacing w:val="0"/>
        </w:rPr>
        <w:t>);</w:t>
      </w:r>
    </w:p>
    <w:p w:rsidR="001029B1" w:rsidRPr="003E66A6" w:rsidRDefault="001029B1" w:rsidP="003E66A6">
      <w:pPr>
        <w:pStyle w:val="Style8"/>
        <w:widowControl/>
        <w:tabs>
          <w:tab w:val="left" w:pos="907"/>
        </w:tabs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—</w:t>
      </w:r>
      <w:r w:rsidRPr="003E66A6">
        <w:rPr>
          <w:rStyle w:val="FontStyle34"/>
          <w:spacing w:val="0"/>
        </w:rPr>
        <w:tab/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обмежувалося.</w:t>
      </w:r>
    </w:p>
    <w:p w:rsidR="001029B1" w:rsidRPr="003E66A6" w:rsidRDefault="001029B1" w:rsidP="003E66A6">
      <w:pPr>
        <w:pStyle w:val="Style8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отримати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1/6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кожну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дитину,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цілому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більше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1/2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відбувалося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внаслідок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невірності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утримувалась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1/6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внаслідок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інших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проступків,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1/8;</w:t>
      </w:r>
    </w:p>
    <w:p w:rsidR="001029B1" w:rsidRPr="003E66A6" w:rsidRDefault="001029B1" w:rsidP="003E66A6">
      <w:pPr>
        <w:pStyle w:val="Style8"/>
        <w:widowControl/>
        <w:tabs>
          <w:tab w:val="left" w:pos="965"/>
        </w:tabs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—</w:t>
      </w:r>
      <w:r w:rsidRPr="003E66A6">
        <w:rPr>
          <w:rStyle w:val="FontStyle34"/>
          <w:spacing w:val="0"/>
        </w:rPr>
        <w:tab/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розривався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ініціативи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провини,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поверталось.</w:t>
      </w:r>
    </w:p>
    <w:p w:rsidR="001029B1" w:rsidRPr="003E66A6" w:rsidRDefault="001029B1" w:rsidP="003E66A6">
      <w:pPr>
        <w:pStyle w:val="Style14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Отже,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обов'язок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повернути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припинення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Однак,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перебуваючи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вважався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власником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міг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якимось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чином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відчужувати,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витратити,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вимога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задовольнятися.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захистити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випадків,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Юлія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забороняв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відчужувати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дотальні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нерухомості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згоди.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почали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підпадати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акти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прямого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відчуження,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згодом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привести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відчуження,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зокрема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застава.</w:t>
      </w:r>
    </w:p>
    <w:p w:rsidR="001029B1" w:rsidRPr="003E66A6" w:rsidRDefault="001029B1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Імператор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Юстиніан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пішов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далі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цьому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напрямі.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класичному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отримував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Юстиніан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приписав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спадкоємцям.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Крім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заборонив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відчуження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детальних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нерухомостей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навіть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згодою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Отже,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пізнішим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законодавством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лише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штраф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провину.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Завдяки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обов'язку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повертати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відчужувати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нерухомості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вже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класичну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епоху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хоч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юридично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залишався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власником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але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фактично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іншим,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простим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користувачем</w:t>
      </w:r>
      <w:r w:rsid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свідчить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безперервно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зростали.</w:t>
      </w:r>
    </w:p>
    <w:p w:rsidR="001029B1" w:rsidRPr="003E66A6" w:rsidRDefault="001029B1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Подарунок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F1192E" w:rsidRPr="003E66A6">
        <w:rPr>
          <w:rStyle w:val="FontStyle34"/>
          <w:spacing w:val="0"/>
        </w:rPr>
        <w:t>dопаti</w:t>
      </w:r>
      <w:r w:rsidRPr="003E66A6">
        <w:rPr>
          <w:rStyle w:val="FontStyle34"/>
          <w:spacing w:val="0"/>
        </w:rPr>
        <w:t>о).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Стародавньому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звичай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робити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подарунки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створення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економічної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основи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сімї.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Особливого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значення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набули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виявилася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інша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штрафна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-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функція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F1192E" w:rsidRPr="003E66A6">
        <w:rPr>
          <w:rStyle w:val="FontStyle34"/>
          <w:spacing w:val="0"/>
        </w:rPr>
        <w:t>dos</w:t>
      </w:r>
      <w:r w:rsidRPr="003E66A6">
        <w:rPr>
          <w:rStyle w:val="FontStyle34"/>
          <w:spacing w:val="0"/>
        </w:rPr>
        <w:t>).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безпідставного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ризикувала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втратою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разі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зобов'язаний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повернути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жінці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F1192E" w:rsidRPr="003E66A6">
        <w:rPr>
          <w:rStyle w:val="FontStyle34"/>
          <w:spacing w:val="0"/>
        </w:rPr>
        <w:t>dos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Pr="003E66A6">
        <w:rPr>
          <w:rStyle w:val="FontStyle34"/>
          <w:spacing w:val="0"/>
        </w:rPr>
        <w:t>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віддати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подарунок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F1192E" w:rsidRPr="003E66A6">
        <w:rPr>
          <w:rStyle w:val="FontStyle34"/>
          <w:spacing w:val="0"/>
        </w:rPr>
        <w:t>dопаtiо</w:t>
      </w:r>
      <w:r w:rsidRPr="003E66A6">
        <w:rPr>
          <w:rStyle w:val="FontStyle34"/>
          <w:spacing w:val="0"/>
        </w:rPr>
        <w:t>).</w:t>
      </w:r>
    </w:p>
    <w:p w:rsidR="001029B1" w:rsidRPr="003E66A6" w:rsidRDefault="001029B1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звичаями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Стародавнього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подарунок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треба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підносити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Будь-яких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норм,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визначали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правове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становище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подарунку,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Навіть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епоху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класичного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норми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подарунку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набули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розвитку.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Лише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законодавство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останніх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імператорів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надало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цьому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інституту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більш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закінченого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вигляду.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Насамперед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дозволялось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інтересах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рівності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справедливості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відносинах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робити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подарунок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По-друге,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зобов'язаний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піднести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подарунок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придане.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Вартість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подарунку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повинна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дорівнювати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вартості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приданого.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Крім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метою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найкращого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захисту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стосовно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одержання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подарунку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розлучення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встановлена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відчуження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подарунку.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поступово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складається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система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юридичної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роздільності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ніяк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перешкодою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міцних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шлюбах,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гарантовано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захищав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шлюбах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нетривких.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принцип,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тепер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небагатьма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законодавствами,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встановив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основу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системи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майнових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відносин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подружжям.</w:t>
      </w:r>
    </w:p>
    <w:p w:rsidR="00FF4DAF" w:rsidRPr="003E66A6" w:rsidRDefault="00FF4DAF" w:rsidP="003E66A6">
      <w:pPr>
        <w:spacing w:line="360" w:lineRule="auto"/>
        <w:ind w:firstLine="709"/>
        <w:jc w:val="both"/>
        <w:rPr>
          <w:rStyle w:val="FontStyle34"/>
          <w:spacing w:val="0"/>
          <w:lang w:val="uk-UA"/>
        </w:rPr>
      </w:pPr>
    </w:p>
    <w:p w:rsidR="00F1192E" w:rsidRPr="003E66A6" w:rsidRDefault="003E66A6" w:rsidP="003E66A6">
      <w:pPr>
        <w:spacing w:line="360" w:lineRule="auto"/>
        <w:ind w:firstLine="709"/>
        <w:jc w:val="both"/>
        <w:rPr>
          <w:rStyle w:val="FontStyle23"/>
          <w:spacing w:val="0"/>
          <w:lang w:val="uk-UA" w:eastAsia="uk-UA"/>
        </w:rPr>
      </w:pPr>
      <w:r>
        <w:rPr>
          <w:rStyle w:val="FontStyle34"/>
          <w:spacing w:val="0"/>
        </w:rPr>
        <w:br w:type="page"/>
      </w:r>
      <w:r w:rsidR="00F1192E" w:rsidRPr="003E66A6">
        <w:rPr>
          <w:rStyle w:val="FontStyle23"/>
          <w:spacing w:val="0"/>
          <w:lang w:val="uk-UA" w:eastAsia="uk-UA"/>
        </w:rPr>
        <w:t>3.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Підстави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виникнення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та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припинення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шлюбних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відносин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за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римським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приватним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правом</w:t>
      </w:r>
    </w:p>
    <w:p w:rsidR="00F1192E" w:rsidRPr="003E66A6" w:rsidRDefault="00F1192E" w:rsidP="003E66A6">
      <w:pPr>
        <w:pStyle w:val="Style9"/>
        <w:widowControl/>
        <w:spacing w:line="360" w:lineRule="auto"/>
        <w:ind w:firstLine="709"/>
        <w:rPr>
          <w:rFonts w:ascii="Times New Roman" w:hAnsi="Times New Roman"/>
          <w:sz w:val="28"/>
          <w:szCs w:val="20"/>
        </w:rPr>
      </w:pPr>
    </w:p>
    <w:p w:rsidR="00F1192E" w:rsidRPr="003E66A6" w:rsidRDefault="003E66A6" w:rsidP="003E66A6">
      <w:pPr>
        <w:pStyle w:val="Style9"/>
        <w:widowControl/>
        <w:spacing w:line="360" w:lineRule="auto"/>
        <w:ind w:firstLine="709"/>
        <w:rPr>
          <w:rStyle w:val="FontStyle23"/>
          <w:spacing w:val="0"/>
          <w:lang w:val="uk-UA" w:eastAsia="uk-UA"/>
        </w:rPr>
      </w:pPr>
      <w:r>
        <w:rPr>
          <w:rStyle w:val="FontStyle23"/>
          <w:spacing w:val="0"/>
          <w:lang w:val="uk-UA" w:eastAsia="uk-UA"/>
        </w:rPr>
        <w:t>3.1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Підстави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виникнення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шлюбних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F1192E" w:rsidRPr="003E66A6">
        <w:rPr>
          <w:rStyle w:val="FontStyle23"/>
          <w:spacing w:val="0"/>
          <w:lang w:val="uk-UA" w:eastAsia="uk-UA"/>
        </w:rPr>
        <w:t>відносин</w:t>
      </w:r>
    </w:p>
    <w:p w:rsidR="00F1192E" w:rsidRPr="003E66A6" w:rsidRDefault="00F1192E" w:rsidP="003E66A6">
      <w:pPr>
        <w:pStyle w:val="Style3"/>
        <w:widowControl/>
        <w:spacing w:line="360" w:lineRule="auto"/>
        <w:ind w:firstLine="709"/>
        <w:rPr>
          <w:rFonts w:ascii="Times New Roman" w:hAnsi="Times New Roman"/>
          <w:sz w:val="28"/>
          <w:szCs w:val="20"/>
        </w:rPr>
      </w:pPr>
    </w:p>
    <w:p w:rsidR="00F1192E" w:rsidRPr="003E66A6" w:rsidRDefault="00F1192E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шоб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вважався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дійсним,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необхідна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одночасна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наявність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деяких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суттєвих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обов'язкових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передумов.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наречених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вимагалося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володіти</w:t>
      </w:r>
      <w:r w:rsidR="003E66A6" w:rsidRPr="003E66A6">
        <w:rPr>
          <w:rStyle w:val="FontStyle34"/>
          <w:spacing w:val="0"/>
        </w:rPr>
        <w:t xml:space="preserve"> </w:t>
      </w:r>
      <w:r w:rsidR="00715CD4" w:rsidRPr="003E66A6">
        <w:rPr>
          <w:rStyle w:val="FontStyle34"/>
          <w:spacing w:val="0"/>
        </w:rPr>
        <w:t>jus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сопи</w:t>
      </w:r>
      <w:r w:rsidR="00715CD4" w:rsidRPr="003E66A6">
        <w:rPr>
          <w:rStyle w:val="FontStyle34"/>
          <w:spacing w:val="0"/>
        </w:rPr>
        <w:t>bi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мати</w:t>
      </w:r>
      <w:r w:rsidR="003E66A6" w:rsidRPr="003E66A6">
        <w:rPr>
          <w:rStyle w:val="FontStyle34"/>
          <w:spacing w:val="0"/>
        </w:rPr>
        <w:t xml:space="preserve"> </w:t>
      </w:r>
      <w:r w:rsidR="00715CD4" w:rsidRPr="003E66A6">
        <w:rPr>
          <w:rStyle w:val="FontStyle34"/>
          <w:spacing w:val="0"/>
        </w:rPr>
        <w:t>affectio</w:t>
      </w:r>
      <w:r w:rsidR="003E66A6" w:rsidRPr="003E66A6">
        <w:rPr>
          <w:rStyle w:val="FontStyle34"/>
          <w:spacing w:val="0"/>
          <w:lang w:val="uk-UA"/>
        </w:rPr>
        <w:t xml:space="preserve"> </w:t>
      </w:r>
      <w:r w:rsidR="00715CD4" w:rsidRPr="003E66A6">
        <w:rPr>
          <w:rStyle w:val="FontStyle34"/>
          <w:spacing w:val="0"/>
        </w:rPr>
        <w:t>moritalis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(намір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подружжя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статевозрілими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передбаченій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формі.</w:t>
      </w:r>
    </w:p>
    <w:p w:rsidR="00F1192E" w:rsidRPr="003E66A6" w:rsidRDefault="00F1192E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Римський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="00715CD4" w:rsidRPr="003E66A6">
        <w:rPr>
          <w:rStyle w:val="FontStyle34"/>
          <w:spacing w:val="0"/>
        </w:rPr>
        <w:t>(jus</w:t>
      </w:r>
      <w:r w:rsidR="003E66A6" w:rsidRPr="003E66A6">
        <w:rPr>
          <w:rStyle w:val="FontStyle34"/>
          <w:spacing w:val="0"/>
        </w:rPr>
        <w:t xml:space="preserve"> </w:t>
      </w:r>
      <w:r w:rsidR="00715CD4" w:rsidRPr="003E66A6">
        <w:rPr>
          <w:rStyle w:val="FontStyle34"/>
          <w:spacing w:val="0"/>
        </w:rPr>
        <w:t>conubii</w:t>
      </w:r>
      <w:r w:rsidRPr="003E66A6">
        <w:rPr>
          <w:rStyle w:val="FontStyle34"/>
          <w:spacing w:val="0"/>
        </w:rPr>
        <w:t>)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необхідний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елемент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цивільної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правоздатності.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наділені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громадяни.</w:t>
      </w:r>
    </w:p>
    <w:p w:rsidR="00F1192E" w:rsidRPr="003E66A6" w:rsidRDefault="00F1192E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Римський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міг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укладатися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тоді,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союз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будувався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наміром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давньому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715CD4" w:rsidRPr="003E66A6">
        <w:rPr>
          <w:rStyle w:val="FontStyle34"/>
          <w:spacing w:val="0"/>
        </w:rPr>
        <w:t>ffеct</w:t>
      </w:r>
      <w:r w:rsidRPr="003E66A6">
        <w:rPr>
          <w:rStyle w:val="FontStyle34"/>
          <w:spacing w:val="0"/>
        </w:rPr>
        <w:t>іо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715CD4" w:rsidRPr="003E66A6">
        <w:rPr>
          <w:rStyle w:val="FontStyle34"/>
          <w:spacing w:val="0"/>
        </w:rPr>
        <w:t>ritalis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обов'язковим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наречених,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достатньо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намір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виявив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домовладика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відповідної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</w:t>
      </w:r>
      <w:r w:rsidR="00715CD4" w:rsidRPr="003E66A6">
        <w:rPr>
          <w:rStyle w:val="FontStyle34"/>
          <w:spacing w:val="0"/>
          <w:lang w:val="uk-UA"/>
        </w:rPr>
        <w:t>`</w:t>
      </w:r>
      <w:r w:rsidRPr="003E66A6">
        <w:rPr>
          <w:rStyle w:val="FontStyle34"/>
          <w:spacing w:val="0"/>
        </w:rPr>
        <w:t>ї.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класичному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наявність</w:t>
      </w:r>
      <w:r w:rsidR="003E66A6" w:rsidRPr="003E66A6">
        <w:rPr>
          <w:rStyle w:val="FontStyle34"/>
          <w:spacing w:val="0"/>
        </w:rPr>
        <w:t xml:space="preserve"> </w:t>
      </w:r>
      <w:r w:rsidR="00715CD4" w:rsidRPr="003E66A6">
        <w:rPr>
          <w:rStyle w:val="FontStyle34"/>
          <w:spacing w:val="0"/>
        </w:rPr>
        <w:t>аffеctіо</w:t>
      </w:r>
      <w:r w:rsidR="003E66A6" w:rsidRPr="003E66A6">
        <w:rPr>
          <w:rStyle w:val="FontStyle34"/>
          <w:spacing w:val="0"/>
        </w:rPr>
        <w:t xml:space="preserve"> </w:t>
      </w:r>
      <w:r w:rsidR="00715CD4" w:rsidRPr="003E66A6">
        <w:rPr>
          <w:rStyle w:val="FontStyle34"/>
          <w:spacing w:val="0"/>
        </w:rPr>
        <w:t>таritalis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необхідним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нареченим,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домовладикам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сімей,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посткласичному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намір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вимагався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лише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осіб,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спроможні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здійснювати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природну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мету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тобто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статевозрілими: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жінки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12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років,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14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років.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Крім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існування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конститутивних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умов,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укладенні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враховували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звані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перешкоди,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тобто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обставини,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наявність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може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призвести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припинення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прийнято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влаштовувати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заручини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(</w:t>
      </w:r>
      <w:r w:rsidR="00715CD4" w:rsidRPr="003E66A6">
        <w:rPr>
          <w:rStyle w:val="FontStyle34"/>
          <w:spacing w:val="0"/>
        </w:rPr>
        <w:t>sponsali</w:t>
      </w:r>
      <w:r w:rsidRPr="003E66A6">
        <w:rPr>
          <w:rStyle w:val="FontStyle34"/>
          <w:spacing w:val="0"/>
        </w:rPr>
        <w:t>а),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розірвання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поважних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причин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наслідком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безчестя</w:t>
      </w:r>
    </w:p>
    <w:p w:rsidR="00F1192E" w:rsidRPr="003E66A6" w:rsidRDefault="00715CD4" w:rsidP="003E66A6">
      <w:pPr>
        <w:pStyle w:val="Style13"/>
        <w:widowControl/>
        <w:spacing w:line="360" w:lineRule="auto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(іпf</w:t>
      </w:r>
      <w:r w:rsidR="00F1192E" w:rsidRPr="003E66A6">
        <w:rPr>
          <w:rStyle w:val="FontStyle34"/>
          <w:spacing w:val="0"/>
        </w:rPr>
        <w:t>атіа),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іншій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стороні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давав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відшкодування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завданих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зв'язкуз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заручинами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збитків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(наприклад,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витрати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подарунки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т.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д.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).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Перешкодами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одруження</w:t>
      </w:r>
      <w:r w:rsidR="003E66A6" w:rsidRPr="003E66A6">
        <w:rPr>
          <w:rStyle w:val="FontStyle34"/>
          <w:spacing w:val="0"/>
        </w:rPr>
        <w:t xml:space="preserve"> </w:t>
      </w:r>
      <w:r w:rsidR="00F1192E" w:rsidRPr="003E66A6">
        <w:rPr>
          <w:rStyle w:val="FontStyle34"/>
          <w:spacing w:val="0"/>
        </w:rPr>
        <w:t>були:</w:t>
      </w:r>
    </w:p>
    <w:p w:rsidR="00F1192E" w:rsidRPr="003E66A6" w:rsidRDefault="00F1192E" w:rsidP="003E66A6">
      <w:pPr>
        <w:pStyle w:val="Style11"/>
        <w:widowControl/>
        <w:tabs>
          <w:tab w:val="left" w:pos="1416"/>
        </w:tabs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•</w:t>
      </w:r>
      <w:r w:rsidRPr="003E66A6">
        <w:rPr>
          <w:rStyle w:val="FontStyle34"/>
          <w:spacing w:val="0"/>
        </w:rPr>
        <w:tab/>
        <w:t>перебування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нареченого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нареченої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момент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</w:p>
    <w:p w:rsidR="00F1192E" w:rsidRPr="003E66A6" w:rsidRDefault="00F1192E" w:rsidP="003E66A6">
      <w:pPr>
        <w:pStyle w:val="Style1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Римське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визнавало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тільки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моногамний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Ніяких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перешкод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другого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розірвання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першого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містило;</w:t>
      </w:r>
    </w:p>
    <w:p w:rsidR="00F1192E" w:rsidRPr="003E66A6" w:rsidRDefault="00F1192E" w:rsidP="003E66A6">
      <w:pPr>
        <w:pStyle w:val="Style11"/>
        <w:widowControl/>
        <w:tabs>
          <w:tab w:val="left" w:pos="1416"/>
        </w:tabs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•</w:t>
      </w:r>
      <w:r w:rsidRPr="003E66A6">
        <w:rPr>
          <w:rStyle w:val="FontStyle34"/>
          <w:spacing w:val="0"/>
        </w:rPr>
        <w:tab/>
        <w:t>душевна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хвороба,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захворів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один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наречених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</w:p>
    <w:p w:rsidR="00F1192E" w:rsidRPr="003E66A6" w:rsidRDefault="00F1192E" w:rsidP="003E66A6">
      <w:pPr>
        <w:pStyle w:val="Style1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Коли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хвороба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настала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міг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збережений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або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розірваний;</w:t>
      </w:r>
    </w:p>
    <w:p w:rsidR="00F1192E" w:rsidRPr="003E66A6" w:rsidRDefault="00F1192E" w:rsidP="003E66A6">
      <w:pPr>
        <w:pStyle w:val="Style11"/>
        <w:widowControl/>
        <w:tabs>
          <w:tab w:val="left" w:pos="1416"/>
        </w:tabs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•</w:t>
      </w:r>
      <w:r w:rsidRPr="003E66A6">
        <w:rPr>
          <w:rStyle w:val="FontStyle34"/>
          <w:spacing w:val="0"/>
        </w:rPr>
        <w:tab/>
        <w:t>споріднення.</w:t>
      </w:r>
    </w:p>
    <w:p w:rsidR="00F1192E" w:rsidRPr="003E66A6" w:rsidRDefault="00F1192E" w:rsidP="003E66A6">
      <w:pPr>
        <w:pStyle w:val="Style1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Кровне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споріднення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допускало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Споріднення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прямій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лінії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всіх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випадках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перешкодою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боковій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лінії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найдавніші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допускались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родичами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виключно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шостого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ступеня,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період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республіки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початок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імперії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другого—третього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ступеня.</w:t>
      </w:r>
    </w:p>
    <w:p w:rsidR="00F1192E" w:rsidRPr="003E66A6" w:rsidRDefault="00F1192E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Перешкодою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також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близьке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свояцтво.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Так,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усиновителями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усиновленими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заборонені;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молодший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брат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міг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брати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вдову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старшого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брата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навпаки.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дозволялися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дядьком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племінницею,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тіткою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племінником,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опікуном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підопічним.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поширенням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християнства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вимоги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відсутності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близького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споріднення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зросли;</w:t>
      </w:r>
    </w:p>
    <w:p w:rsidR="00F1192E" w:rsidRPr="003E66A6" w:rsidRDefault="00F1192E" w:rsidP="003E66A6">
      <w:pPr>
        <w:pStyle w:val="Style11"/>
        <w:widowControl/>
        <w:tabs>
          <w:tab w:val="left" w:pos="1416"/>
        </w:tabs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•</w:t>
      </w:r>
      <w:r w:rsidRPr="003E66A6">
        <w:rPr>
          <w:rStyle w:val="FontStyle34"/>
          <w:spacing w:val="0"/>
        </w:rPr>
        <w:tab/>
        <w:t>траурний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рік.</w:t>
      </w:r>
    </w:p>
    <w:p w:rsidR="00F1192E" w:rsidRPr="003E66A6" w:rsidRDefault="00F1192E" w:rsidP="003E66A6">
      <w:pPr>
        <w:pStyle w:val="Style13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Суворий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моногамний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характер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допускав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багатоженства.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Ніяких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перепон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другого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розірвання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першого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містило.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смерті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вдова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повинна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одружуватися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протягом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менше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10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місяців.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Метою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цього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обмеження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боку,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прояв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поваги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пам'яті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покійного,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другого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усунення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сумніву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визначенні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батьківства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дитини,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народжувалася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час.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вдова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порушувала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умову,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її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визнавався,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однак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піддавалася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безчестю;</w:t>
      </w:r>
    </w:p>
    <w:p w:rsidR="00F1192E" w:rsidRPr="003E66A6" w:rsidRDefault="00F1192E" w:rsidP="003E66A6">
      <w:pPr>
        <w:pStyle w:val="Style21"/>
        <w:widowControl/>
        <w:spacing w:line="360" w:lineRule="auto"/>
        <w:ind w:firstLine="709"/>
        <w:jc w:val="both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•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обіт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безшлюбності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духовний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сан.</w:t>
      </w:r>
    </w:p>
    <w:p w:rsidR="00F1192E" w:rsidRPr="003E66A6" w:rsidRDefault="00F1192E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Весталки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язичницьку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епоху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могли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одружуватись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13-річного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віку.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Після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прийняття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християнства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усе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духовенство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римо-католицького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обряду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поширене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обітництво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целібату,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тобто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безшлюбності.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сімейному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законодавстві</w:t>
      </w:r>
      <w:r w:rsid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імператора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Августа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введені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інші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обставини,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заперечували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Зокрема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заборонялися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вільнонародженими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вільновідпущеницею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поганою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поведінкою,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особливо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заборонений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сенаторами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актрисами.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Провінційний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магістрат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права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громадянкою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даної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провінції.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мала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двояку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мету: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виключити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можливість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тиску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волю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нареченої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перешкодити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виникненню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сімейного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впливу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державні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інтереси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через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магістрат.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Воїнам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взагалі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заборонялося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Витрати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утримання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родини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лежали,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природно,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чоловікові,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тому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що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патріархальним,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чоловіку,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звичайно,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заборонялося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розпоряджатися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приданим,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принесеним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дружиною.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Воно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його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власністю.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Тут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перелічені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лише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основні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умови,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додержуючись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можна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перешкодити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сторанам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вступати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шлюб.</w:t>
      </w:r>
    </w:p>
    <w:p w:rsidR="00F1192E" w:rsidRPr="003E66A6" w:rsidRDefault="00F1192E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римській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історії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відомі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декілька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церемоній,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однак,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залежали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того,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саме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укладався.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Шлюб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  <w:lang w:val="en-US"/>
        </w:rPr>
        <w:t>cum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  <w:lang w:val="en-US"/>
        </w:rPr>
        <w:t>manu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міг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укладений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одним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описаних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нижче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способів:</w:t>
      </w:r>
    </w:p>
    <w:p w:rsidR="00463939" w:rsidRPr="003E66A6" w:rsidRDefault="00F1192E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</w:rPr>
        <w:t>1.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Особливою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формальністю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відзначався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складний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ритуал,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який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мав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яскраво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виражене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релігійне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забарвлення.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Він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здійснювався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присутності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десяти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свідків,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були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представниками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десяти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курій,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участю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жерців,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виконувалися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різні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сакральні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обряди,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які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супроводжувалися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проголошеннямрізних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формул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жертвопринесенням.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Серед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цих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обрядів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основне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місце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займає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посвячення</w:t>
      </w:r>
      <w:r w:rsidR="003E66A6" w:rsidRPr="003E66A6">
        <w:rPr>
          <w:rStyle w:val="FontStyle34"/>
          <w:spacing w:val="0"/>
        </w:rPr>
        <w:t xml:space="preserve"> </w:t>
      </w:r>
      <w:r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вкушаняя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молодими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особливого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хліба,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завчасно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для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того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приготовленого.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період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імперії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ця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церемонія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як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найстародавніша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і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по-своєму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релігійна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здійснювалась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головним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чином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у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жрецьких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родинах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з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тим,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щоб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народжений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від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такого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син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міг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успадкувати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сан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свого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батька.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Подібна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процедура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укладення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такого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шлюбу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між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плебеями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не</w:t>
      </w:r>
      <w:r w:rsidR="003E66A6" w:rsidRPr="003E66A6">
        <w:rPr>
          <w:rStyle w:val="FontStyle34"/>
          <w:spacing w:val="0"/>
        </w:rPr>
        <w:t xml:space="preserve"> </w:t>
      </w:r>
      <w:r w:rsidR="00463939" w:rsidRPr="003E66A6">
        <w:rPr>
          <w:rStyle w:val="FontStyle34"/>
          <w:spacing w:val="0"/>
        </w:rPr>
        <w:t>допускалася.</w:t>
      </w:r>
    </w:p>
    <w:p w:rsidR="00463939" w:rsidRPr="003E66A6" w:rsidRDefault="00463939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</w:rPr>
      </w:pPr>
      <w:r w:rsidRPr="003E66A6">
        <w:rPr>
          <w:rStyle w:val="FontStyle34"/>
          <w:spacing w:val="0"/>
          <w:lang w:val="uk-UA" w:eastAsia="uk-UA"/>
        </w:rPr>
        <w:t>2.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Давнім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способом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купівля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дружини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чоловіком.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Данна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форма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існувала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тоді,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коли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дружини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більше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продавались;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тобто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носити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символічний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характер.</w:t>
      </w:r>
    </w:p>
    <w:p w:rsidR="00463939" w:rsidRPr="003E66A6" w:rsidRDefault="00463939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Плебейська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церемонія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здійснювалася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допомогою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"міді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ваги",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звичайно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робили,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справа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торкалася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купівлі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певних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речей.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вдавана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купівля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її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домовладики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або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опікуна,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подібно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інших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покупок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час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здійснювалася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правилами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манципації.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присутності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п'яти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свідків,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вагаря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вагою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наречений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проголошував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певну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формулу,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потім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передавав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батькові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нареченої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злиток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міді,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служив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символічною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купівельною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платою.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Цьому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актові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передував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обмін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питаннями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згоду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молодих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вступити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Наприклад: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"Чи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будеш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мене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гідною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домовладичицею?"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запитував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наречений.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"Ти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мене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знайдеш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там,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будеш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ти",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відповідала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наречена.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запитання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відповіді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супроводжувалися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також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виконанням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певних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обрядів.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Проте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юридична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акту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полягала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обрядах,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акті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манципації,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оскільки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вважали,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більш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ранньому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етапі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держави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купівля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реальною,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вдаваною.</w:t>
      </w:r>
    </w:p>
    <w:p w:rsidR="00463939" w:rsidRPr="003E66A6" w:rsidRDefault="00463939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Крім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двох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форм,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міг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також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шляхом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званого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шш,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тобто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фактичного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співжиття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протягом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року.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цьому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випадку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маємо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застосування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відносин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речево-правового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інституту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давності.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Подібно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володіння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річчю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протягом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двох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років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нерухомих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року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рухомих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речей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перетворювалися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власність,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співжиття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протягом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року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давало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чоловікові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владу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(тап</w:t>
      </w:r>
      <w:r w:rsidRPr="003E66A6">
        <w:rPr>
          <w:rStyle w:val="FontStyle35"/>
          <w:i w:val="0"/>
          <w:spacing w:val="0"/>
          <w:lang w:val="en-US" w:eastAsia="uk-UA"/>
        </w:rPr>
        <w:t>us</w:t>
      </w:r>
      <w:r w:rsidRPr="003E66A6">
        <w:rPr>
          <w:rStyle w:val="FontStyle35"/>
          <w:i w:val="0"/>
          <w:spacing w:val="0"/>
          <w:lang w:val="uk-UA" w:eastAsia="uk-UA"/>
        </w:rPr>
        <w:t>)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жінкою.</w:t>
      </w:r>
    </w:p>
    <w:p w:rsidR="00463939" w:rsidRPr="003E66A6" w:rsidRDefault="00463939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eastAsia="uk-UA"/>
        </w:rPr>
      </w:pPr>
      <w:r w:rsidRPr="003E66A6">
        <w:rPr>
          <w:rStyle w:val="FontStyle34"/>
          <w:spacing w:val="0"/>
          <w:lang w:val="uk-UA" w:eastAsia="uk-UA"/>
        </w:rPr>
        <w:t>Але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звичай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вирішив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проблеми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підкорення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чоловікові.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Склалася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ситуація,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коли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особливо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аристократичного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роду,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почала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відмовлятися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вступати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вже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XII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таблиць,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санкціонуючи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встановлення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</w:t>
      </w:r>
      <w:r w:rsidRPr="003E66A6">
        <w:rPr>
          <w:rStyle w:val="FontStyle35"/>
          <w:i w:val="0"/>
          <w:spacing w:val="0"/>
          <w:lang w:val="en-US" w:eastAsia="uk-UA"/>
        </w:rPr>
        <w:t>us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допомогою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en-US" w:eastAsia="uk-UA"/>
        </w:rPr>
        <w:t>usus</w:t>
      </w:r>
      <w:r w:rsidRPr="003E66A6">
        <w:rPr>
          <w:rStyle w:val="FontStyle35"/>
          <w:i w:val="0"/>
          <w:spacing w:val="0"/>
          <w:lang w:val="uk-UA" w:eastAsia="uk-UA"/>
        </w:rPr>
        <w:t>,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зазначають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час,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може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перешкодити</w:t>
      </w:r>
      <w:r w:rsidR="003E66A6">
        <w:rPr>
          <w:rStyle w:val="FontStyle34"/>
          <w:spacing w:val="0"/>
          <w:lang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встановленню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</w:t>
      </w:r>
      <w:r w:rsidRPr="003E66A6">
        <w:rPr>
          <w:rStyle w:val="FontStyle35"/>
          <w:i w:val="0"/>
          <w:spacing w:val="0"/>
          <w:lang w:val="en-US" w:eastAsia="uk-UA"/>
        </w:rPr>
        <w:t>us</w:t>
      </w:r>
      <w:r w:rsidRPr="003E66A6">
        <w:rPr>
          <w:rStyle w:val="FontStyle35"/>
          <w:i w:val="0"/>
          <w:spacing w:val="0"/>
          <w:lang w:val="uk-UA" w:eastAsia="uk-UA"/>
        </w:rPr>
        <w:t>,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перервати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сплив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давності,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ночуючи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домі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три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ночі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підряд,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повторючи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щорічно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самим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відвертала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виникнення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влади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хоч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відносини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між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ними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вважалися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юридично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встановленими.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Звичайно,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юридичного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погляду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співжиття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повинно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вважатися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шлюбом.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Однак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вже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ранньої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епохи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визнавало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його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шлюбом.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Діти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співжиття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вважалися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законними,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позашлюбними.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Вони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підлягали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владі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батька,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входили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агнати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його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сім'ю.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ставала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законною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дружиною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наложницею,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однак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вона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підлягала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</w:t>
      </w:r>
      <w:r w:rsidRPr="003E66A6">
        <w:rPr>
          <w:rStyle w:val="FontStyle35"/>
          <w:i w:val="0"/>
          <w:spacing w:val="0"/>
          <w:lang w:val="en-US" w:eastAsia="uk-UA"/>
        </w:rPr>
        <w:t>us</w:t>
      </w:r>
      <w:r w:rsidRPr="003E66A6">
        <w:rPr>
          <w:rStyle w:val="FontStyle35"/>
          <w:i w:val="0"/>
          <w:spacing w:val="0"/>
          <w:lang w:val="uk-UA" w:eastAsia="uk-UA"/>
        </w:rPr>
        <w:t>,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вільною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самостійною.</w:t>
      </w:r>
    </w:p>
    <w:p w:rsidR="00463939" w:rsidRPr="003E66A6" w:rsidRDefault="00463939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Деякі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дослідники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вважають,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шш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історично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першим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способом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en-US" w:eastAsia="uk-UA"/>
        </w:rPr>
        <w:t>s</w:t>
      </w:r>
      <w:r w:rsidRPr="003E66A6">
        <w:rPr>
          <w:rStyle w:val="FontStyle35"/>
          <w:i w:val="0"/>
          <w:spacing w:val="0"/>
          <w:lang w:val="uk-UA" w:eastAsia="uk-UA"/>
        </w:rPr>
        <w:t>іпе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вже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епоху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класичної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юриспруденції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єдиним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видом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Римі.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Виникнувши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простого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співжиття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відвернення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</w:t>
      </w:r>
      <w:r w:rsidRPr="003E66A6">
        <w:rPr>
          <w:rStyle w:val="FontStyle35"/>
          <w:i w:val="0"/>
          <w:spacing w:val="0"/>
          <w:lang w:val="en-US" w:eastAsia="uk-UA"/>
        </w:rPr>
        <w:t>us</w:t>
      </w:r>
      <w:r w:rsidRPr="003E66A6">
        <w:rPr>
          <w:rStyle w:val="FontStyle35"/>
          <w:i w:val="0"/>
          <w:spacing w:val="0"/>
          <w:lang w:val="uk-UA" w:eastAsia="uk-UA"/>
        </w:rPr>
        <w:t>,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новий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укладатися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шляхом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простої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згоди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сторін,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приводив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дому.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звичайно,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супроводжувалося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різними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обрядами,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однак,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ніякого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юридичного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значення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мали.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безформальність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en-US" w:eastAsia="uk-UA"/>
        </w:rPr>
        <w:t>s</w:t>
      </w:r>
      <w:r w:rsidRPr="003E66A6">
        <w:rPr>
          <w:rStyle w:val="FontStyle35"/>
          <w:i w:val="0"/>
          <w:spacing w:val="0"/>
          <w:lang w:val="uk-UA" w:eastAsia="uk-UA"/>
        </w:rPr>
        <w:t>іпе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формальності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інших,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менш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важливих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юридичних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актів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викликає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подив.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Проте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можна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пояснити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саме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історичним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походженням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en-US" w:eastAsia="uk-UA"/>
        </w:rPr>
        <w:t>s</w:t>
      </w:r>
      <w:r w:rsidRPr="003E66A6">
        <w:rPr>
          <w:rStyle w:val="FontStyle35"/>
          <w:i w:val="0"/>
          <w:spacing w:val="0"/>
          <w:lang w:val="uk-UA" w:eastAsia="uk-UA"/>
        </w:rPr>
        <w:t>іпе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тапи.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Недодержання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будь-яких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формальностей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en-US" w:eastAsia="uk-UA"/>
        </w:rPr>
        <w:t>s</w:t>
      </w:r>
      <w:r w:rsidRPr="003E66A6">
        <w:rPr>
          <w:rStyle w:val="FontStyle35"/>
          <w:i w:val="0"/>
          <w:spacing w:val="0"/>
          <w:lang w:val="uk-UA" w:eastAsia="uk-UA"/>
        </w:rPr>
        <w:t>іпе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тапи,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збереглися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самого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кінця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держави.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Лише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Візантії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встановлена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необхідність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церковного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вінчання.</w:t>
      </w:r>
    </w:p>
    <w:p w:rsidR="00463939" w:rsidRPr="003E66A6" w:rsidRDefault="00463939" w:rsidP="003E66A6">
      <w:pPr>
        <w:pStyle w:val="Style9"/>
        <w:widowControl/>
        <w:spacing w:line="360" w:lineRule="auto"/>
        <w:ind w:firstLine="709"/>
        <w:rPr>
          <w:rStyle w:val="FontStyle23"/>
          <w:spacing w:val="0"/>
          <w:lang w:eastAsia="uk-UA"/>
        </w:rPr>
      </w:pPr>
    </w:p>
    <w:p w:rsidR="00463939" w:rsidRPr="003E66A6" w:rsidRDefault="003E66A6" w:rsidP="003E66A6">
      <w:pPr>
        <w:pStyle w:val="Style9"/>
        <w:widowControl/>
        <w:spacing w:line="360" w:lineRule="auto"/>
        <w:ind w:firstLine="709"/>
        <w:rPr>
          <w:rStyle w:val="FontStyle23"/>
          <w:spacing w:val="0"/>
          <w:lang w:val="uk-UA" w:eastAsia="uk-UA"/>
        </w:rPr>
      </w:pPr>
      <w:r>
        <w:rPr>
          <w:rStyle w:val="FontStyle23"/>
          <w:spacing w:val="0"/>
          <w:lang w:val="uk-UA" w:eastAsia="uk-UA"/>
        </w:rPr>
        <w:t>3.2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463939" w:rsidRPr="003E66A6">
        <w:rPr>
          <w:rStyle w:val="FontStyle23"/>
          <w:spacing w:val="0"/>
          <w:lang w:val="uk-UA" w:eastAsia="uk-UA"/>
        </w:rPr>
        <w:t>Підстави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463939" w:rsidRPr="003E66A6">
        <w:rPr>
          <w:rStyle w:val="FontStyle23"/>
          <w:spacing w:val="0"/>
          <w:lang w:val="uk-UA" w:eastAsia="uk-UA"/>
        </w:rPr>
        <w:t>припинення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463939" w:rsidRPr="003E66A6">
        <w:rPr>
          <w:rStyle w:val="FontStyle23"/>
          <w:spacing w:val="0"/>
          <w:lang w:val="uk-UA" w:eastAsia="uk-UA"/>
        </w:rPr>
        <w:t>шлюбних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463939" w:rsidRPr="003E66A6">
        <w:rPr>
          <w:rStyle w:val="FontStyle23"/>
          <w:spacing w:val="0"/>
          <w:lang w:val="uk-UA" w:eastAsia="uk-UA"/>
        </w:rPr>
        <w:t>відносин</w:t>
      </w:r>
    </w:p>
    <w:p w:rsidR="00463939" w:rsidRPr="003E66A6" w:rsidRDefault="00463939" w:rsidP="003E66A6">
      <w:pPr>
        <w:pStyle w:val="Style3"/>
        <w:widowControl/>
        <w:spacing w:line="360" w:lineRule="auto"/>
        <w:ind w:firstLine="709"/>
        <w:rPr>
          <w:rFonts w:ascii="Times New Roman" w:hAnsi="Times New Roman"/>
          <w:sz w:val="28"/>
          <w:szCs w:val="20"/>
        </w:rPr>
      </w:pPr>
    </w:p>
    <w:p w:rsidR="00463939" w:rsidRPr="003E66A6" w:rsidRDefault="00463939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постійний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зв'язок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між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міг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припинитися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лише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дією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юридичних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фактів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природних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людських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подій.</w:t>
      </w:r>
    </w:p>
    <w:p w:rsidR="00463939" w:rsidRPr="007B40FC" w:rsidRDefault="00463939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припинявся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внаслідок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смерті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членів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подружжя,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або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втрати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свободи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(громадянська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смерть),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втрати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громадянства,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(юридична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формула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а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тепса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е</w:t>
      </w:r>
      <w:r w:rsidR="0059197B" w:rsidRPr="003E66A6">
        <w:rPr>
          <w:rStyle w:val="FontStyle35"/>
          <w:i w:val="0"/>
          <w:spacing w:val="0"/>
          <w:lang w:val="en-US" w:eastAsia="uk-UA"/>
        </w:rPr>
        <w:t>t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="0059197B" w:rsidRPr="003E66A6">
        <w:rPr>
          <w:rStyle w:val="FontStyle35"/>
          <w:i w:val="0"/>
          <w:spacing w:val="0"/>
          <w:lang w:val="en-US" w:eastAsia="uk-UA"/>
        </w:rPr>
        <w:t>t</w:t>
      </w:r>
      <w:r w:rsidR="0059197B" w:rsidRPr="003E66A6">
        <w:rPr>
          <w:rStyle w:val="FontStyle35"/>
          <w:i w:val="0"/>
          <w:spacing w:val="0"/>
          <w:lang w:val="uk-UA" w:eastAsia="uk-UA"/>
        </w:rPr>
        <w:t>о</w:t>
      </w:r>
      <w:r w:rsidR="0059197B" w:rsidRPr="003E66A6">
        <w:rPr>
          <w:rStyle w:val="FontStyle35"/>
          <w:i w:val="0"/>
          <w:spacing w:val="0"/>
          <w:lang w:val="en-US" w:eastAsia="uk-UA"/>
        </w:rPr>
        <w:t>r</w:t>
      </w:r>
      <w:r w:rsidRPr="003E66A6">
        <w:rPr>
          <w:rStyle w:val="FontStyle35"/>
          <w:i w:val="0"/>
          <w:spacing w:val="0"/>
          <w:lang w:val="uk-UA" w:eastAsia="uk-UA"/>
        </w:rPr>
        <w:t>п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стола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ложа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відлучити)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або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наставало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5"/>
          <w:i w:val="0"/>
          <w:spacing w:val="0"/>
          <w:lang w:val="en-US" w:eastAsia="uk-UA"/>
        </w:rPr>
        <w:t>capitis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="0059197B" w:rsidRPr="003E66A6">
        <w:rPr>
          <w:rStyle w:val="FontStyle35"/>
          <w:i w:val="0"/>
          <w:spacing w:val="0"/>
          <w:lang w:val="en-US" w:eastAsia="uk-UA"/>
        </w:rPr>
        <w:t>deminuyio</w:t>
      </w:r>
      <w:r w:rsidRPr="003E66A6">
        <w:rPr>
          <w:rStyle w:val="FontStyle35"/>
          <w:i w:val="0"/>
          <w:spacing w:val="0"/>
          <w:lang w:val="uk-UA" w:eastAsia="uk-UA"/>
        </w:rPr>
        <w:t>.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Стародавньому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міг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ініціювати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лише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міг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розірваним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негідній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поведінці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жінки: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алкоголізмі,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зраді,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бесплідді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навіть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викидні.</w:t>
      </w:r>
    </w:p>
    <w:p w:rsidR="00463939" w:rsidRPr="003E66A6" w:rsidRDefault="00463939" w:rsidP="003E66A6">
      <w:pPr>
        <w:pStyle w:val="Style3"/>
        <w:widowControl/>
        <w:spacing w:line="360" w:lineRule="auto"/>
        <w:ind w:firstLine="709"/>
        <w:rPr>
          <w:rStyle w:val="FontStyle35"/>
          <w:i w:val="0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Втрата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свободи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місце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внаслідок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взяття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полон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або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обернення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рабство.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вступати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новий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протягом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п'яти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років.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повертався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полону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правильний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продовжувався.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втраті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громадянства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вважався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дійсним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тільки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згідно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народів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(]ш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="0059197B" w:rsidRPr="003E66A6">
        <w:rPr>
          <w:rStyle w:val="FontStyle35"/>
          <w:i w:val="0"/>
          <w:spacing w:val="0"/>
          <w:lang w:val="en-US" w:eastAsia="uk-UA"/>
        </w:rPr>
        <w:t>gentium</w:t>
      </w:r>
      <w:r w:rsidRPr="003E66A6">
        <w:rPr>
          <w:rStyle w:val="FontStyle35"/>
          <w:i w:val="0"/>
          <w:spacing w:val="0"/>
          <w:lang w:val="uk-UA" w:eastAsia="uk-UA"/>
        </w:rPr>
        <w:t>).</w:t>
      </w:r>
    </w:p>
    <w:p w:rsidR="00463939" w:rsidRPr="003E66A6" w:rsidRDefault="00463939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Одним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основних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принципів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дотримання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абсолютної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свободи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усі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часи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держави.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Проте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свобода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породжує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певні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негативні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наслідки.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імператорський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період,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особливо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утвердженням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християнської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релігії,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встановлені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істотні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обмеження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взаємною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згодою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заборонено.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Воно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могло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лише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згодою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автоматично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випадках,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смерть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вигнання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його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межі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батьківщини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(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1.1.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137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);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коли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вільнонародженої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буде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власних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троє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дітей,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відпущеної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волю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четверо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(1.1.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194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).</w:t>
      </w:r>
    </w:p>
    <w:p w:rsidR="00463939" w:rsidRPr="003E66A6" w:rsidRDefault="00463939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Згодом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вироблені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певні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підстави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порушення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подружньої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вірності,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посягання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життя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подружжя,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нездатність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додітонародження,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життя,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вступ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монастиря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подружжя.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без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поважної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причини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накладався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штраф.</w:t>
      </w:r>
    </w:p>
    <w:p w:rsidR="00463939" w:rsidRPr="003E66A6" w:rsidRDefault="00463939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При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сит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вимагати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тільки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свобода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певні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негативні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наслідки.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Згодом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законодавство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визначило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підстави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істотно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обмежували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Такими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підставами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слугували: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порушення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подружньої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вірності,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чаклунство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дітей,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постриження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ченці,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вчинення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перешкод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чоловікові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вживання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вина.</w:t>
      </w:r>
    </w:p>
    <w:p w:rsidR="0059197B" w:rsidRPr="007B40FC" w:rsidRDefault="00463939" w:rsidP="003E66A6">
      <w:pPr>
        <w:spacing w:line="360" w:lineRule="auto"/>
        <w:ind w:firstLine="709"/>
        <w:jc w:val="both"/>
        <w:rPr>
          <w:rStyle w:val="FontStyle34"/>
          <w:spacing w:val="0"/>
          <w:lang w:val="uk-UA"/>
        </w:rPr>
      </w:pP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зіпе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тагііі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укладався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вигляді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угоди,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містити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ясно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виражений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намір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вступити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стосунки.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Розірвати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основою</w:t>
      </w:r>
      <w:r w:rsid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якого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була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угода,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могли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як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чоловік,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так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дружина.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цьому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випадку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діяв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принцип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свободи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59197B" w:rsidRPr="003E66A6">
        <w:rPr>
          <w:rStyle w:val="FontStyle34"/>
          <w:spacing w:val="0"/>
          <w:lang w:val="uk-UA" w:eastAsia="uk-UA"/>
        </w:rPr>
        <w:t>розлучень.</w:t>
      </w:r>
    </w:p>
    <w:p w:rsidR="0059197B" w:rsidRPr="003E66A6" w:rsidRDefault="0059197B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імператорський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період,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особливо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утвердженням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християнської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релігії,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встановлені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істотні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обмеження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Юстиніана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заборонене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спільною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згодою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сторін.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стосується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заявою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однієї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сторін,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воно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допускалося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лише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випадках,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прямо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вказані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законі.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Наприклад: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порушення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подружньої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вірності;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посягання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подружжя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життя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іншого;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нездатність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дітонародження,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життя;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вступ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монастиря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подружжя;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державна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зрада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подружжя.</w:t>
      </w:r>
    </w:p>
    <w:p w:rsidR="0059197B" w:rsidRPr="003E66A6" w:rsidRDefault="0059197B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потребувало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ніякої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урочистої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форми,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однак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Законодавство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наказувало,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повідомлялося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публічно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присутності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семи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свідків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метою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внесення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ясності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становище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громадян.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Процедура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залежала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форми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але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будь-якому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разі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вона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виражала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відмову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подружжя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продовження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претензію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його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особисту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майнову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самостійність.</w:t>
      </w:r>
    </w:p>
    <w:p w:rsidR="0059197B" w:rsidRPr="003E66A6" w:rsidRDefault="0059197B" w:rsidP="003E66A6">
      <w:pPr>
        <w:pStyle w:val="Style2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Розірвання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супроводжувалось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виясненням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причин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винна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сторона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несла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майнові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санкції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вигляді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втрати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дошлюбного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майна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штрафів.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переказам,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перший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розвід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місце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231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н.е.,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однак,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мабуть,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родини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розпадалися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раніш.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Законах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XII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таблиць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уже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зустрічається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стаття,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регулює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сферу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сімейно-шлюбного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права.</w:t>
      </w:r>
    </w:p>
    <w:p w:rsidR="0059197B" w:rsidRPr="003E66A6" w:rsidRDefault="0059197B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Розвід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доступний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усіх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формах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дружини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тільки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9C1126" w:rsidRPr="003E66A6">
        <w:rPr>
          <w:rStyle w:val="FontStyle35"/>
          <w:i w:val="0"/>
          <w:spacing w:val="0"/>
          <w:lang w:val="en-US" w:eastAsia="uk-UA"/>
        </w:rPr>
        <w:t>s</w:t>
      </w:r>
      <w:r w:rsidRPr="003E66A6">
        <w:rPr>
          <w:rStyle w:val="FontStyle35"/>
          <w:i w:val="0"/>
          <w:spacing w:val="0"/>
          <w:lang w:val="uk-UA" w:eastAsia="uk-UA"/>
        </w:rPr>
        <w:t>іпе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тапи.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формального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розводу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досить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вимовити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дружині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«Бери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речі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йди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геть»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відняти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ключ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(ІУ.З.).</w:t>
      </w:r>
    </w:p>
    <w:p w:rsidR="0059197B" w:rsidRPr="003E66A6" w:rsidRDefault="0059197B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eastAsia="uk-UA"/>
        </w:rPr>
      </w:pPr>
      <w:r w:rsidRPr="003E66A6">
        <w:rPr>
          <w:rStyle w:val="FontStyle34"/>
          <w:spacing w:val="0"/>
          <w:lang w:val="uk-UA" w:eastAsia="uk-UA"/>
        </w:rPr>
        <w:t>Також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Законам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XII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таблиць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відомий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інститут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опіки,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встановлювалася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жінками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(«У.І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...унаслідок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властивого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легкодумства...»[1],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неповнолітніми,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божевільними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марнотратами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(У.7.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а.б.).</w:t>
      </w:r>
    </w:p>
    <w:p w:rsidR="0059197B" w:rsidRPr="003E66A6" w:rsidRDefault="0059197B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Закони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XII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таблиць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підтверджували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Каїулея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старовинна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заборона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між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патриціями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плебеями.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даними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традиції,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лише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445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згідно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законом,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запропонованому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трибуном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Канулієм,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заборона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знімалася,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між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патриціями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плебеями,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признавалися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законними.</w:t>
      </w:r>
    </w:p>
    <w:p w:rsidR="0059197B" w:rsidRPr="003E66A6" w:rsidRDefault="0059197B" w:rsidP="003E66A6">
      <w:pPr>
        <w:pStyle w:val="Style10"/>
        <w:widowControl/>
        <w:spacing w:line="360" w:lineRule="auto"/>
        <w:ind w:firstLine="709"/>
        <w:rPr>
          <w:rStyle w:val="FontStyle35"/>
          <w:i w:val="0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Одним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обрядів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припинення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принесення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жертву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частини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майна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богині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Церері,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вважалася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покровителькою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шлюбів.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робилося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тому,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існував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принцип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хто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розриває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узи,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повинен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^бути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покараний.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Однак,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згідно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царськими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законами,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правило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застосовувалося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випадках,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коли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дружина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здійснювала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прелюбодіяння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або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п'яницею.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злочини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очах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римлян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достатньо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тяжкими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винні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піддавалися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найсуворішому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покаранню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смертній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карі.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спіймав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дружину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прелюбодіянні,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міг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вбити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її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залежно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сит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або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9C1126" w:rsidRPr="003E66A6">
        <w:rPr>
          <w:rStyle w:val="FontStyle35"/>
          <w:i w:val="0"/>
          <w:spacing w:val="0"/>
          <w:lang w:val="en-US" w:eastAsia="uk-UA"/>
        </w:rPr>
        <w:t>s</w:t>
      </w:r>
      <w:r w:rsidRPr="003E66A6">
        <w:rPr>
          <w:rStyle w:val="FontStyle35"/>
          <w:i w:val="0"/>
          <w:spacing w:val="0"/>
          <w:lang w:val="uk-UA" w:eastAsia="uk-UA"/>
        </w:rPr>
        <w:t>іпе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тапи.</w:t>
      </w:r>
    </w:p>
    <w:p w:rsidR="0059197B" w:rsidRPr="003E66A6" w:rsidRDefault="0059197B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Щоправда,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стародавню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епоху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існував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досить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цікавий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інститут,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наука,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повністю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розібралася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суд.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компетенції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суду,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вважає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більшість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науковців,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входили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найважливіші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питання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життя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(в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числі,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звичайно,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збирався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випадку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розлучення).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складався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числа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родичів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досить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добре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знайомий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особливостями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життя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подружжя.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Отже,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враховуючи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зазначене,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можна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зробити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висновок,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воля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розірвання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вже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безмежна.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Вона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обмежувалася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певними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підставами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розірвання,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рішеннями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суду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врешті-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решт,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моральним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осудом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суспільства.</w:t>
      </w:r>
    </w:p>
    <w:p w:rsidR="0059197B" w:rsidRPr="003E66A6" w:rsidRDefault="0059197B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Крім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справи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імені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суспільства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втручалися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також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цензори.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Зокрема,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відомий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випадок,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коли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450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році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заснування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цензори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9C1126" w:rsidRPr="003E66A6">
        <w:rPr>
          <w:rStyle w:val="FontStyle35"/>
          <w:i w:val="0"/>
          <w:spacing w:val="0"/>
          <w:lang w:val="en-US" w:eastAsia="uk-UA"/>
        </w:rPr>
        <w:t>V</w:t>
      </w:r>
      <w:r w:rsidR="009C1126" w:rsidRPr="003E66A6">
        <w:rPr>
          <w:rStyle w:val="FontStyle35"/>
          <w:i w:val="0"/>
          <w:spacing w:val="0"/>
          <w:lang w:val="uk-UA" w:eastAsia="uk-UA"/>
        </w:rPr>
        <w:t>а</w:t>
      </w:r>
      <w:r w:rsidR="009C1126" w:rsidRPr="003E66A6">
        <w:rPr>
          <w:rStyle w:val="FontStyle35"/>
          <w:i w:val="0"/>
          <w:spacing w:val="0"/>
          <w:lang w:val="en-US" w:eastAsia="uk-UA"/>
        </w:rPr>
        <w:t>l</w:t>
      </w:r>
      <w:r w:rsidR="009C1126" w:rsidRPr="003E66A6">
        <w:rPr>
          <w:rStyle w:val="FontStyle35"/>
          <w:i w:val="0"/>
          <w:spacing w:val="0"/>
          <w:lang w:val="uk-UA" w:eastAsia="uk-UA"/>
        </w:rPr>
        <w:t>е</w:t>
      </w:r>
      <w:r w:rsidR="009C1126" w:rsidRPr="003E66A6">
        <w:rPr>
          <w:rStyle w:val="FontStyle35"/>
          <w:i w:val="0"/>
          <w:spacing w:val="0"/>
          <w:lang w:val="en-US" w:eastAsia="uk-UA"/>
        </w:rPr>
        <w:t>r</w:t>
      </w:r>
      <w:r w:rsidR="009C1126" w:rsidRPr="003E66A6">
        <w:rPr>
          <w:rStyle w:val="FontStyle35"/>
          <w:i w:val="0"/>
          <w:spacing w:val="0"/>
          <w:lang w:val="uk-UA" w:eastAsia="uk-UA"/>
        </w:rPr>
        <w:t>іи</w:t>
      </w:r>
      <w:r w:rsidR="009C1126" w:rsidRPr="003E66A6">
        <w:rPr>
          <w:rStyle w:val="FontStyle35"/>
          <w:i w:val="0"/>
          <w:spacing w:val="0"/>
          <w:lang w:val="en-US" w:eastAsia="uk-UA"/>
        </w:rPr>
        <w:t>s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Махіт</w:t>
      </w:r>
      <w:r w:rsidR="009C1126" w:rsidRPr="003E66A6">
        <w:rPr>
          <w:rStyle w:val="FontStyle35"/>
          <w:i w:val="0"/>
          <w:spacing w:val="0"/>
          <w:lang w:val="en-US" w:eastAsia="uk-UA"/>
        </w:rPr>
        <w:t>us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С</w:t>
      </w:r>
      <w:r w:rsidR="009C1126" w:rsidRPr="003E66A6">
        <w:rPr>
          <w:rStyle w:val="FontStyle35"/>
          <w:i w:val="0"/>
          <w:spacing w:val="0"/>
          <w:lang w:val="uk-UA" w:eastAsia="uk-UA"/>
        </w:rPr>
        <w:t>.І.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="009C1126" w:rsidRPr="003E66A6">
        <w:rPr>
          <w:rStyle w:val="FontStyle35"/>
          <w:i w:val="0"/>
          <w:spacing w:val="0"/>
          <w:lang w:val="uk-UA" w:eastAsia="uk-UA"/>
        </w:rPr>
        <w:t>ВиЬи</w:t>
      </w:r>
      <w:r w:rsidR="009C1126" w:rsidRPr="003E66A6">
        <w:rPr>
          <w:rStyle w:val="FontStyle35"/>
          <w:i w:val="0"/>
          <w:spacing w:val="0"/>
          <w:lang w:val="en-US" w:eastAsia="uk-UA"/>
        </w:rPr>
        <w:t>l</w:t>
      </w:r>
      <w:r w:rsidR="009C1126" w:rsidRPr="003E66A6">
        <w:rPr>
          <w:rStyle w:val="FontStyle35"/>
          <w:i w:val="0"/>
          <w:spacing w:val="0"/>
          <w:lang w:val="uk-UA" w:eastAsia="uk-UA"/>
        </w:rPr>
        <w:t>си</w:t>
      </w:r>
      <w:r w:rsidR="009C1126" w:rsidRPr="003E66A6">
        <w:rPr>
          <w:rStyle w:val="FontStyle35"/>
          <w:i w:val="0"/>
          <w:spacing w:val="0"/>
          <w:lang w:val="en-US" w:eastAsia="uk-UA"/>
        </w:rPr>
        <w:t>s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виключили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Люція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</w:t>
      </w:r>
      <w:r w:rsidR="009C1126" w:rsidRPr="003E66A6">
        <w:rPr>
          <w:rStyle w:val="FontStyle34"/>
          <w:spacing w:val="0"/>
          <w:lang w:val="uk-UA" w:eastAsia="uk-UA"/>
        </w:rPr>
        <w:t>нтонія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9C1126" w:rsidRPr="003E66A6">
        <w:rPr>
          <w:rStyle w:val="FontStyle34"/>
          <w:spacing w:val="0"/>
          <w:lang w:val="uk-UA" w:eastAsia="uk-UA"/>
        </w:rPr>
        <w:t>(</w:t>
      </w:r>
      <w:r w:rsidR="009C1126" w:rsidRPr="003E66A6">
        <w:rPr>
          <w:rStyle w:val="FontStyle34"/>
          <w:spacing w:val="0"/>
          <w:lang w:val="en-US" w:eastAsia="uk-UA"/>
        </w:rPr>
        <w:t>L</w:t>
      </w:r>
      <w:r w:rsidR="009C1126" w:rsidRPr="003E66A6">
        <w:rPr>
          <w:rStyle w:val="FontStyle34"/>
          <w:spacing w:val="0"/>
          <w:lang w:val="uk-UA" w:eastAsia="uk-UA"/>
        </w:rPr>
        <w:t>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="009C1126" w:rsidRPr="003E66A6">
        <w:rPr>
          <w:rStyle w:val="FontStyle34"/>
          <w:spacing w:val="0"/>
          <w:lang w:val="uk-UA" w:eastAsia="uk-UA"/>
        </w:rPr>
        <w:t>А</w:t>
      </w:r>
      <w:r w:rsidR="009C1126" w:rsidRPr="003E66A6">
        <w:rPr>
          <w:rStyle w:val="FontStyle34"/>
          <w:spacing w:val="0"/>
          <w:lang w:val="en-US" w:eastAsia="uk-UA"/>
        </w:rPr>
        <w:t>ntonius</w:t>
      </w:r>
      <w:r w:rsidRPr="003E66A6">
        <w:rPr>
          <w:rStyle w:val="FontStyle34"/>
          <w:spacing w:val="0"/>
          <w:lang w:val="uk-UA" w:eastAsia="uk-UA"/>
        </w:rPr>
        <w:t>)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членів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сенату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вчинене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без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скликання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суду.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Але,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незважаючи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певні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обмеження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свавілля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дружина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сит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повністю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залежною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нього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могла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ініціатором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розлучення.</w:t>
      </w:r>
    </w:p>
    <w:p w:rsidR="0059197B" w:rsidRPr="003E66A6" w:rsidRDefault="0059197B" w:rsidP="003E66A6">
      <w:pPr>
        <w:pStyle w:val="Style2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Юстиніана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розрізняються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види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розлучень:</w:t>
      </w:r>
    </w:p>
    <w:p w:rsidR="009C1126" w:rsidRPr="003E66A6" w:rsidRDefault="009C1126" w:rsidP="003E66A6">
      <w:pPr>
        <w:pStyle w:val="Style4"/>
        <w:widowControl/>
        <w:tabs>
          <w:tab w:val="left" w:pos="475"/>
        </w:tabs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1.</w:t>
      </w:r>
      <w:r w:rsidRPr="003E66A6">
        <w:rPr>
          <w:rStyle w:val="FontStyle34"/>
          <w:spacing w:val="0"/>
          <w:szCs w:val="20"/>
          <w:lang w:val="uk-UA" w:eastAsia="uk-UA"/>
        </w:rPr>
        <w:tab/>
      </w:r>
      <w:r w:rsidRPr="003E66A6">
        <w:rPr>
          <w:rStyle w:val="FontStyle35"/>
          <w:i w:val="0"/>
          <w:spacing w:val="0"/>
          <w:lang w:val="en-US" w:eastAsia="uk-UA"/>
        </w:rPr>
        <w:t>Divort</w:t>
      </w:r>
      <w:r w:rsidRPr="003E66A6">
        <w:rPr>
          <w:rStyle w:val="FontStyle35"/>
          <w:i w:val="0"/>
          <w:spacing w:val="0"/>
          <w:lang w:val="uk-UA" w:eastAsia="uk-UA"/>
        </w:rPr>
        <w:t>іит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соп</w:t>
      </w:r>
      <w:r w:rsidRPr="003E66A6">
        <w:rPr>
          <w:rStyle w:val="FontStyle35"/>
          <w:i w:val="0"/>
          <w:spacing w:val="0"/>
          <w:lang w:val="en-US" w:eastAsia="uk-UA"/>
        </w:rPr>
        <w:t>s</w:t>
      </w:r>
      <w:r w:rsidRPr="003E66A6">
        <w:rPr>
          <w:rStyle w:val="FontStyle35"/>
          <w:i w:val="0"/>
          <w:spacing w:val="0"/>
          <w:lang w:val="uk-UA" w:eastAsia="uk-UA"/>
        </w:rPr>
        <w:t>е</w:t>
      </w:r>
      <w:r w:rsidRPr="003E66A6">
        <w:rPr>
          <w:rStyle w:val="FontStyle35"/>
          <w:i w:val="0"/>
          <w:spacing w:val="0"/>
          <w:lang w:val="en-US" w:eastAsia="uk-UA"/>
        </w:rPr>
        <w:t>ns</w:t>
      </w:r>
      <w:r w:rsidRPr="003E66A6">
        <w:rPr>
          <w:rStyle w:val="FontStyle35"/>
          <w:i w:val="0"/>
          <w:spacing w:val="0"/>
          <w:lang w:val="uk-UA" w:eastAsia="uk-UA"/>
        </w:rPr>
        <w:t>и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або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en-US" w:eastAsia="uk-UA"/>
        </w:rPr>
        <w:t>b</w:t>
      </w:r>
      <w:r w:rsidRPr="003E66A6">
        <w:rPr>
          <w:rStyle w:val="FontStyle35"/>
          <w:i w:val="0"/>
          <w:spacing w:val="0"/>
          <w:lang w:val="uk-UA" w:eastAsia="uk-UA"/>
        </w:rPr>
        <w:t>опа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en-US" w:eastAsia="uk-UA"/>
        </w:rPr>
        <w:t>gratia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взаємною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згодою</w:t>
      </w:r>
      <w:r w:rsidRPr="003E66A6">
        <w:rPr>
          <w:rStyle w:val="FontStyle34"/>
          <w:spacing w:val="0"/>
          <w:lang w:val="en-US" w:eastAsia="uk-UA"/>
        </w:rPr>
        <w:t>n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подружжя.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вважалося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дозволеним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без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будь-яких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покарань.</w:t>
      </w:r>
    </w:p>
    <w:p w:rsidR="009C1126" w:rsidRPr="003E66A6" w:rsidRDefault="009C1126" w:rsidP="003E66A6">
      <w:pPr>
        <w:pStyle w:val="Style4"/>
        <w:widowControl/>
        <w:tabs>
          <w:tab w:val="left" w:pos="658"/>
        </w:tabs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2.</w:t>
      </w:r>
      <w:r w:rsidRPr="003E66A6">
        <w:rPr>
          <w:rStyle w:val="FontStyle34"/>
          <w:spacing w:val="0"/>
          <w:szCs w:val="20"/>
          <w:lang w:val="uk-UA" w:eastAsia="uk-UA"/>
        </w:rPr>
        <w:tab/>
      </w:r>
      <w:r w:rsidRPr="003E66A6">
        <w:rPr>
          <w:rStyle w:val="FontStyle34"/>
          <w:spacing w:val="0"/>
          <w:lang w:val="uk-UA" w:eastAsia="uk-UA"/>
        </w:rPr>
        <w:t>Вимушене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поважної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причини.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Такими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причинами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вважалися: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а)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коли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один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або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обидва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подружжя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вступали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монастиря;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б)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протягом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трьох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років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моменту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ставав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нездатним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життя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(</w:t>
      </w:r>
      <w:r w:rsidRPr="003E66A6">
        <w:rPr>
          <w:rStyle w:val="FontStyle35"/>
          <w:i w:val="0"/>
          <w:spacing w:val="0"/>
          <w:lang w:val="en-US" w:eastAsia="uk-UA"/>
        </w:rPr>
        <w:t>impotentia</w:t>
      </w:r>
      <w:r w:rsidRPr="003E66A6">
        <w:rPr>
          <w:rStyle w:val="FontStyle35"/>
          <w:i w:val="0"/>
          <w:spacing w:val="0"/>
          <w:lang w:val="uk-UA" w:eastAsia="uk-UA"/>
        </w:rPr>
        <w:t>);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в)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наказаний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злочин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висилкою;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г)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дружина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скаргою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чоловіка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звинувачена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порушенні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подружньої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вірності.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інші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випадки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тягли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собою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різного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роду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майнові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невигоди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штрафи.</w:t>
      </w:r>
    </w:p>
    <w:p w:rsidR="009C1126" w:rsidRPr="003E66A6" w:rsidRDefault="009C1126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Поступово,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особливо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після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зазначених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подій,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римляни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більш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спокійно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відносяться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аж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кінця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республіканського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періоду,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коли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ступінь</w:t>
      </w:r>
    </w:p>
    <w:p w:rsidR="009C1126" w:rsidRPr="003E66A6" w:rsidRDefault="009C1126" w:rsidP="003E66A6">
      <w:pPr>
        <w:pStyle w:val="Style2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розбещеності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суспільства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досягає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апогею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кількість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розлучень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суттєво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збільшується.</w:t>
      </w:r>
    </w:p>
    <w:p w:rsidR="009C1126" w:rsidRPr="003E66A6" w:rsidRDefault="009C1126" w:rsidP="003E66A6">
      <w:pPr>
        <w:pStyle w:val="Style2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</w:p>
    <w:p w:rsidR="009C1126" w:rsidRPr="003E66A6" w:rsidRDefault="009C1126" w:rsidP="003E66A6">
      <w:pPr>
        <w:spacing w:line="360" w:lineRule="auto"/>
        <w:ind w:firstLine="709"/>
        <w:jc w:val="both"/>
        <w:rPr>
          <w:rStyle w:val="FontStyle34"/>
          <w:spacing w:val="0"/>
          <w:lang w:val="uk-UA"/>
        </w:rPr>
      </w:pPr>
    </w:p>
    <w:p w:rsidR="009C1126" w:rsidRPr="003E66A6" w:rsidRDefault="003E66A6" w:rsidP="003E66A6">
      <w:pPr>
        <w:spacing w:line="360" w:lineRule="auto"/>
        <w:ind w:firstLine="709"/>
        <w:jc w:val="both"/>
        <w:rPr>
          <w:rStyle w:val="FontStyle23"/>
          <w:spacing w:val="0"/>
          <w:lang w:val="uk-UA" w:eastAsia="uk-UA"/>
        </w:rPr>
      </w:pPr>
      <w:r>
        <w:rPr>
          <w:rStyle w:val="FontStyle34"/>
          <w:spacing w:val="0"/>
          <w:lang w:val="uk-UA"/>
        </w:rPr>
        <w:br w:type="page"/>
      </w:r>
      <w:r w:rsidR="009C1126" w:rsidRPr="003E66A6">
        <w:rPr>
          <w:rStyle w:val="FontStyle23"/>
          <w:spacing w:val="0"/>
          <w:lang w:val="uk-UA" w:eastAsia="uk-UA"/>
        </w:rPr>
        <w:t>Висновки</w:t>
      </w:r>
    </w:p>
    <w:p w:rsidR="009C1126" w:rsidRPr="003E66A6" w:rsidRDefault="009C1126" w:rsidP="003E66A6">
      <w:pPr>
        <w:pStyle w:val="Style3"/>
        <w:widowControl/>
        <w:spacing w:line="360" w:lineRule="auto"/>
        <w:ind w:firstLine="709"/>
        <w:rPr>
          <w:rFonts w:ascii="Times New Roman" w:hAnsi="Times New Roman"/>
          <w:sz w:val="28"/>
          <w:szCs w:val="20"/>
        </w:rPr>
      </w:pPr>
    </w:p>
    <w:p w:rsidR="009C1126" w:rsidRPr="003E66A6" w:rsidRDefault="009C1126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«У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добре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обладнаній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державі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першими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законами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повинні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регулюють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шлюб»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Платон.</w:t>
      </w:r>
    </w:p>
    <w:p w:rsidR="009C1126" w:rsidRPr="003E66A6" w:rsidRDefault="009C1126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Напевно,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буде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помилкою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зробити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твердження,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благополуччя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кожної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окремої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сім'ї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зрештою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залежатиме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функціональний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поступальний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розвиток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суспільства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держави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цілому.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Отже,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роль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сім'ї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достатньо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велика,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її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можна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враховувати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ретельному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аналізі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якоїсь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історичної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ситуації.</w:t>
      </w:r>
    </w:p>
    <w:p w:rsidR="009C1126" w:rsidRPr="003E66A6" w:rsidRDefault="009C1126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Сім'я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осередок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суспільства.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Можна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нескінченно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довго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говорити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філософські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етичні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моменти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організації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людського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роду.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Проте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будемо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зупинятися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високому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призначенні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цього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найміцнішого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союзу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людей,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нас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цікавить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саме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адже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являється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основою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сімейно-правових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відносин.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Поняття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важливим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визначення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відносин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подружжя.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двох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видів,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саме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«шлюб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рукою»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сит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</w:t>
      </w:r>
      <w:r w:rsidRPr="003E66A6">
        <w:rPr>
          <w:rStyle w:val="FontStyle35"/>
          <w:i w:val="0"/>
          <w:spacing w:val="0"/>
          <w:lang w:val="en-US" w:eastAsia="uk-UA"/>
        </w:rPr>
        <w:t>rit</w:t>
      </w:r>
      <w:r w:rsidRPr="003E66A6">
        <w:rPr>
          <w:rStyle w:val="FontStyle35"/>
          <w:i w:val="0"/>
          <w:spacing w:val="0"/>
          <w:lang w:val="uk-UA" w:eastAsia="uk-UA"/>
        </w:rPr>
        <w:t>і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«шлюб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без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руки»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en-US" w:eastAsia="uk-UA"/>
        </w:rPr>
        <w:t>s</w:t>
      </w:r>
      <w:r w:rsidRPr="003E66A6">
        <w:rPr>
          <w:rStyle w:val="FontStyle35"/>
          <w:i w:val="0"/>
          <w:spacing w:val="0"/>
          <w:lang w:val="uk-UA" w:eastAsia="uk-UA"/>
        </w:rPr>
        <w:t>іпе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тапи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5"/>
          <w:i w:val="0"/>
          <w:spacing w:val="0"/>
          <w:lang w:val="uk-UA" w:eastAsia="uk-UA"/>
        </w:rPr>
        <w:t>т</w:t>
      </w:r>
      <w:r w:rsidRPr="003E66A6">
        <w:rPr>
          <w:rStyle w:val="FontStyle35"/>
          <w:i w:val="0"/>
          <w:spacing w:val="0"/>
          <w:lang w:val="en-US" w:eastAsia="uk-UA"/>
        </w:rPr>
        <w:t>arit</w:t>
      </w:r>
      <w:r w:rsidRPr="003E66A6">
        <w:rPr>
          <w:rStyle w:val="FontStyle35"/>
          <w:i w:val="0"/>
          <w:spacing w:val="0"/>
          <w:lang w:val="uk-UA" w:eastAsia="uk-UA"/>
        </w:rPr>
        <w:t>і.</w:t>
      </w:r>
      <w:r w:rsidR="003E66A6" w:rsidRPr="003E66A6">
        <w:rPr>
          <w:rStyle w:val="FontStyle35"/>
          <w:i w:val="0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різних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видів,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породжувало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різний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правовий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статус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їх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членів,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відносини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між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ними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їхніми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дітьми.</w:t>
      </w:r>
    </w:p>
    <w:p w:rsidR="009C1126" w:rsidRPr="003E66A6" w:rsidRDefault="009C1126" w:rsidP="003E66A6">
      <w:pPr>
        <w:pStyle w:val="Style10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ранній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стадії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розвитку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законодавства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певні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обмеження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мали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близькі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родичі,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усиновителі,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усиновлені,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свояки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(Інституції,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1.1.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59-63).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Слід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зазначити,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норма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стала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основою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Сімейного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кодексу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(далі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СК)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України.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Зокрема,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26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України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передбачено,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можуть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перебувати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рідні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(повнорідні,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неповнорідні)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брат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сестра,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двоюрідні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брат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сестра,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рідні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тітка,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дядько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племінник,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племінниця.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бачимо,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основу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щодо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обмеження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закладено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давніх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часів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початку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розвитку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шлюбно-сімейного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права.</w:t>
      </w:r>
    </w:p>
    <w:p w:rsidR="009C1126" w:rsidRPr="003E66A6" w:rsidRDefault="009C1126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Метою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роботи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дослідження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питання,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стосується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як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способу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створення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сім'ї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Стародавньому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Римі.</w:t>
      </w:r>
    </w:p>
    <w:p w:rsidR="009C1126" w:rsidRPr="003E66A6" w:rsidRDefault="009C1126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eastAsia="uk-UA"/>
        </w:rPr>
      </w:pP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данній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роботі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було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розглянуте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поняття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шлюбних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відносин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римським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правом,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визначення,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види,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порядок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укладення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розірвання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шлюбу.</w:t>
      </w:r>
    </w:p>
    <w:p w:rsidR="009C1126" w:rsidRPr="003E66A6" w:rsidRDefault="009C1126" w:rsidP="003E66A6">
      <w:pPr>
        <w:pStyle w:val="Style3"/>
        <w:widowControl/>
        <w:spacing w:line="360" w:lineRule="auto"/>
        <w:ind w:firstLine="709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основі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всього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вищезазначеного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цілком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можна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зробити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висновок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те,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що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дана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тема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залишається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актуальною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надалі,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потребує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подальшого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всебічного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глибокого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дослідження.</w:t>
      </w:r>
    </w:p>
    <w:p w:rsidR="009C1126" w:rsidRPr="003E66A6" w:rsidRDefault="009C1126" w:rsidP="003E66A6">
      <w:pPr>
        <w:spacing w:line="360" w:lineRule="auto"/>
        <w:ind w:firstLine="709"/>
        <w:jc w:val="both"/>
        <w:rPr>
          <w:rStyle w:val="FontStyle34"/>
          <w:spacing w:val="0"/>
        </w:rPr>
      </w:pPr>
    </w:p>
    <w:p w:rsidR="009C1126" w:rsidRPr="003E66A6" w:rsidRDefault="009C1126" w:rsidP="003E66A6">
      <w:pPr>
        <w:spacing w:line="360" w:lineRule="auto"/>
        <w:ind w:firstLine="709"/>
        <w:jc w:val="both"/>
        <w:rPr>
          <w:rStyle w:val="FontStyle34"/>
          <w:spacing w:val="0"/>
        </w:rPr>
      </w:pPr>
    </w:p>
    <w:p w:rsidR="009C1126" w:rsidRDefault="003E66A6" w:rsidP="003E66A6">
      <w:pPr>
        <w:spacing w:line="360" w:lineRule="auto"/>
        <w:ind w:firstLine="709"/>
        <w:jc w:val="both"/>
        <w:rPr>
          <w:rStyle w:val="FontStyle23"/>
          <w:spacing w:val="0"/>
          <w:lang w:val="uk-UA" w:eastAsia="uk-UA"/>
        </w:rPr>
      </w:pPr>
      <w:r>
        <w:rPr>
          <w:rStyle w:val="FontStyle34"/>
          <w:spacing w:val="0"/>
        </w:rPr>
        <w:br w:type="page"/>
      </w:r>
      <w:r w:rsidR="009C1126" w:rsidRPr="003E66A6">
        <w:rPr>
          <w:rStyle w:val="FontStyle23"/>
          <w:spacing w:val="0"/>
          <w:lang w:val="uk-UA" w:eastAsia="uk-UA"/>
        </w:rPr>
        <w:t>Список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9C1126" w:rsidRPr="003E66A6">
        <w:rPr>
          <w:rStyle w:val="FontStyle23"/>
          <w:spacing w:val="0"/>
          <w:lang w:val="uk-UA" w:eastAsia="uk-UA"/>
        </w:rPr>
        <w:t>використаної</w:t>
      </w:r>
      <w:r w:rsidRPr="003E66A6">
        <w:rPr>
          <w:rStyle w:val="FontStyle23"/>
          <w:spacing w:val="0"/>
          <w:lang w:val="uk-UA" w:eastAsia="uk-UA"/>
        </w:rPr>
        <w:t xml:space="preserve"> </w:t>
      </w:r>
      <w:r w:rsidR="009C1126" w:rsidRPr="003E66A6">
        <w:rPr>
          <w:rStyle w:val="FontStyle23"/>
          <w:spacing w:val="0"/>
          <w:lang w:val="uk-UA" w:eastAsia="uk-UA"/>
        </w:rPr>
        <w:t>літератури</w:t>
      </w:r>
    </w:p>
    <w:p w:rsidR="003E66A6" w:rsidRPr="003E66A6" w:rsidRDefault="003E66A6" w:rsidP="003E66A6">
      <w:pPr>
        <w:spacing w:line="360" w:lineRule="auto"/>
        <w:ind w:firstLine="709"/>
        <w:jc w:val="both"/>
        <w:rPr>
          <w:rStyle w:val="FontStyle23"/>
          <w:spacing w:val="0"/>
          <w:lang w:val="uk-UA" w:eastAsia="uk-UA"/>
        </w:rPr>
      </w:pPr>
    </w:p>
    <w:p w:rsidR="009C1126" w:rsidRPr="003E66A6" w:rsidRDefault="009C1126" w:rsidP="003E66A6">
      <w:pPr>
        <w:pStyle w:val="Style16"/>
        <w:widowControl/>
        <w:numPr>
          <w:ilvl w:val="0"/>
          <w:numId w:val="3"/>
        </w:numPr>
        <w:tabs>
          <w:tab w:val="left" w:pos="307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Батьіра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Всеобщая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история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государства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Бьілина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1995.-481с.</w:t>
      </w:r>
    </w:p>
    <w:p w:rsidR="009C1126" w:rsidRPr="003E66A6" w:rsidRDefault="009C1126" w:rsidP="003E66A6">
      <w:pPr>
        <w:pStyle w:val="Style16"/>
        <w:widowControl/>
        <w:numPr>
          <w:ilvl w:val="0"/>
          <w:numId w:val="3"/>
        </w:numPr>
        <w:tabs>
          <w:tab w:val="left" w:pos="307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Васильєва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Г.,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Пашаева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Римское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Конспект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лекций.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Издательство: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Вьісшее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образование,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2008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342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</w:p>
    <w:p w:rsidR="009C1126" w:rsidRPr="003E66A6" w:rsidRDefault="009C1126" w:rsidP="003E66A6">
      <w:pPr>
        <w:pStyle w:val="Style16"/>
        <w:widowControl/>
        <w:numPr>
          <w:ilvl w:val="0"/>
          <w:numId w:val="3"/>
        </w:numPr>
        <w:tabs>
          <w:tab w:val="left" w:pos="307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Дождев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Римское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частное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Учебник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вузов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/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Под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общ.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ред.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Акад.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РАН,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н.,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проф.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Нерсесянса.-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2-е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изд.,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изм.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доп.-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М.:Норма,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2004.-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784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</w:p>
    <w:p w:rsidR="009C1126" w:rsidRPr="003E66A6" w:rsidRDefault="009C1126" w:rsidP="003E66A6">
      <w:pPr>
        <w:pStyle w:val="Style16"/>
        <w:widowControl/>
        <w:tabs>
          <w:tab w:val="left" w:pos="403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4.</w:t>
      </w:r>
      <w:r w:rsidRPr="003E66A6">
        <w:rPr>
          <w:rStyle w:val="FontStyle34"/>
          <w:spacing w:val="0"/>
          <w:szCs w:val="20"/>
          <w:lang w:val="uk-UA" w:eastAsia="uk-UA"/>
        </w:rPr>
        <w:tab/>
      </w:r>
      <w:r w:rsidRPr="003E66A6">
        <w:rPr>
          <w:rStyle w:val="FontStyle34"/>
          <w:spacing w:val="0"/>
          <w:lang w:val="uk-UA" w:eastAsia="uk-UA"/>
        </w:rPr>
        <w:t>Иоффе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О.С.,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Мусин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В.А.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Основьі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гражданского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Ленинград: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Из-во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Ленинградского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ун-та.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-1975.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535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</w:p>
    <w:p w:rsidR="009C1126" w:rsidRPr="003E66A6" w:rsidRDefault="009C1126" w:rsidP="003E66A6">
      <w:pPr>
        <w:pStyle w:val="Style16"/>
        <w:widowControl/>
        <w:numPr>
          <w:ilvl w:val="0"/>
          <w:numId w:val="4"/>
        </w:numPr>
        <w:tabs>
          <w:tab w:val="left" w:pos="278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Казанцев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разводах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римскому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праву.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Киев: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1892.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-543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</w:p>
    <w:p w:rsidR="009C1126" w:rsidRPr="003E66A6" w:rsidRDefault="009C1126" w:rsidP="003E66A6">
      <w:pPr>
        <w:pStyle w:val="Style16"/>
        <w:widowControl/>
        <w:numPr>
          <w:ilvl w:val="0"/>
          <w:numId w:val="4"/>
        </w:numPr>
        <w:tabs>
          <w:tab w:val="left" w:pos="278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Латьшова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Д.Ф.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Римское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Учебное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пособие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схемах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определениях.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/.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Уфа: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Изд-во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Башкирок,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ун-та,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2002.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-435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</w:p>
    <w:p w:rsidR="009C1126" w:rsidRPr="003E66A6" w:rsidRDefault="009C1126" w:rsidP="003E66A6">
      <w:pPr>
        <w:pStyle w:val="Style16"/>
        <w:widowControl/>
        <w:numPr>
          <w:ilvl w:val="0"/>
          <w:numId w:val="4"/>
        </w:numPr>
        <w:tabs>
          <w:tab w:val="left" w:pos="278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Левина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Н.,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Терехова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Римское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X.: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2008.-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322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</w:p>
    <w:p w:rsidR="009C1126" w:rsidRPr="003E66A6" w:rsidRDefault="009C1126" w:rsidP="003E66A6">
      <w:pPr>
        <w:spacing w:line="360" w:lineRule="auto"/>
        <w:jc w:val="both"/>
        <w:rPr>
          <w:sz w:val="28"/>
          <w:szCs w:val="2"/>
        </w:rPr>
      </w:pPr>
    </w:p>
    <w:p w:rsidR="009C1126" w:rsidRPr="003E66A6" w:rsidRDefault="009C1126" w:rsidP="003E66A6">
      <w:pPr>
        <w:pStyle w:val="Style16"/>
        <w:widowControl/>
        <w:numPr>
          <w:ilvl w:val="0"/>
          <w:numId w:val="5"/>
        </w:numPr>
        <w:tabs>
          <w:tab w:val="left" w:pos="293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Лозінська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Правове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положення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дітей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Стародавньому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//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Актуальні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проблеми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держ.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36.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наук,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Вил.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23.-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96.</w:t>
      </w:r>
    </w:p>
    <w:p w:rsidR="009C1126" w:rsidRPr="003E66A6" w:rsidRDefault="009C1126" w:rsidP="003E66A6">
      <w:pPr>
        <w:pStyle w:val="Style16"/>
        <w:widowControl/>
        <w:numPr>
          <w:ilvl w:val="0"/>
          <w:numId w:val="5"/>
        </w:numPr>
        <w:tabs>
          <w:tab w:val="left" w:pos="293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Макарчук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приватне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Навчальний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посібник.-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К.: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Атіка,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2007.-455с.</w:t>
      </w:r>
    </w:p>
    <w:p w:rsidR="009C1126" w:rsidRPr="003E66A6" w:rsidRDefault="009C1126" w:rsidP="003E66A6">
      <w:pPr>
        <w:pStyle w:val="Style16"/>
        <w:widowControl/>
        <w:numPr>
          <w:ilvl w:val="0"/>
          <w:numId w:val="6"/>
        </w:numPr>
        <w:tabs>
          <w:tab w:val="left" w:pos="403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Омельченко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О.А.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Римское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Учебник.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Издание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второе,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исправленное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дополненное.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М.: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ТОН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Остожье,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2000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—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487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</w:p>
    <w:p w:rsidR="009C1126" w:rsidRPr="003E66A6" w:rsidRDefault="009C1126" w:rsidP="003E66A6">
      <w:pPr>
        <w:pStyle w:val="Style16"/>
        <w:widowControl/>
        <w:numPr>
          <w:ilvl w:val="0"/>
          <w:numId w:val="6"/>
        </w:numPr>
        <w:tabs>
          <w:tab w:val="left" w:pos="403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Орлянская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В.Основьі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учеб.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Пособие.-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М.: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Велби,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2005.-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546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</w:p>
    <w:p w:rsidR="009C1126" w:rsidRPr="003E66A6" w:rsidRDefault="009C1126" w:rsidP="003E66A6">
      <w:pPr>
        <w:pStyle w:val="Style16"/>
        <w:widowControl/>
        <w:numPr>
          <w:ilvl w:val="0"/>
          <w:numId w:val="6"/>
        </w:numPr>
        <w:tabs>
          <w:tab w:val="left" w:pos="403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Основи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приватного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Підручник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/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Борисова,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Баранова,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Домашенко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ін.;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заг.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ред.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Борисової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Л.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М.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Баранової.-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X.: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2008.-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646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</w:p>
    <w:p w:rsidR="009C1126" w:rsidRPr="003E66A6" w:rsidRDefault="009C1126" w:rsidP="003E66A6">
      <w:pPr>
        <w:pStyle w:val="Style16"/>
        <w:widowControl/>
        <w:numPr>
          <w:ilvl w:val="0"/>
          <w:numId w:val="6"/>
        </w:numPr>
        <w:tabs>
          <w:tab w:val="left" w:pos="403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Підопригора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Основи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приватного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права: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Підруч.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для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студ.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юрид.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вузів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та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ф-тів.-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К.: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Вентурі,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1997.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324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</w:p>
    <w:p w:rsidR="009C1126" w:rsidRPr="003E66A6" w:rsidRDefault="009C1126" w:rsidP="003E66A6">
      <w:pPr>
        <w:pStyle w:val="Style16"/>
        <w:widowControl/>
        <w:numPr>
          <w:ilvl w:val="0"/>
          <w:numId w:val="6"/>
        </w:numPr>
        <w:tabs>
          <w:tab w:val="left" w:pos="403"/>
        </w:tabs>
        <w:spacing w:line="360" w:lineRule="auto"/>
        <w:rPr>
          <w:rStyle w:val="FontStyle34"/>
          <w:spacing w:val="0"/>
          <w:lang w:val="uk-UA" w:eastAsia="uk-UA"/>
        </w:rPr>
      </w:pPr>
      <w:r w:rsidRPr="003E66A6">
        <w:rPr>
          <w:rStyle w:val="FontStyle34"/>
          <w:spacing w:val="0"/>
          <w:lang w:val="uk-UA" w:eastAsia="uk-UA"/>
        </w:rPr>
        <w:t>Підопригора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А.,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Харитонов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Є.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О.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Римське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право: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Підручник.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К.: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Юрінком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Інтер,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2006.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-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512</w:t>
      </w:r>
      <w:r w:rsidR="003E66A6" w:rsidRPr="003E66A6">
        <w:rPr>
          <w:rStyle w:val="FontStyle34"/>
          <w:spacing w:val="0"/>
          <w:lang w:val="uk-UA" w:eastAsia="uk-UA"/>
        </w:rPr>
        <w:t xml:space="preserve"> </w:t>
      </w:r>
      <w:r w:rsidRPr="003E66A6">
        <w:rPr>
          <w:rStyle w:val="FontStyle34"/>
          <w:spacing w:val="0"/>
          <w:lang w:val="uk-UA" w:eastAsia="uk-UA"/>
        </w:rPr>
        <w:t>с.</w:t>
      </w:r>
    </w:p>
    <w:p w:rsidR="009C1126" w:rsidRPr="005717EC" w:rsidRDefault="009C1126" w:rsidP="004953E4">
      <w:pPr>
        <w:spacing w:line="360" w:lineRule="auto"/>
        <w:jc w:val="center"/>
        <w:rPr>
          <w:rStyle w:val="FontStyle34"/>
          <w:b/>
          <w:color w:val="FFFFFF"/>
          <w:spacing w:val="0"/>
          <w:lang w:val="uk-UA"/>
        </w:rPr>
      </w:pPr>
    </w:p>
    <w:p w:rsidR="004953E4" w:rsidRPr="005717EC" w:rsidRDefault="004953E4" w:rsidP="004953E4">
      <w:pPr>
        <w:spacing w:line="360" w:lineRule="auto"/>
        <w:jc w:val="center"/>
        <w:rPr>
          <w:b/>
          <w:color w:val="FFFFFF"/>
          <w:sz w:val="28"/>
          <w:szCs w:val="28"/>
        </w:rPr>
      </w:pPr>
    </w:p>
    <w:p w:rsidR="004953E4" w:rsidRPr="005717EC" w:rsidRDefault="004953E4" w:rsidP="004953E4">
      <w:pPr>
        <w:spacing w:line="360" w:lineRule="auto"/>
        <w:jc w:val="center"/>
        <w:rPr>
          <w:rStyle w:val="FontStyle34"/>
          <w:b/>
          <w:color w:val="FFFFFF"/>
          <w:spacing w:val="0"/>
          <w:lang w:val="uk-UA"/>
        </w:rPr>
      </w:pPr>
      <w:bookmarkStart w:id="0" w:name="_GoBack"/>
      <w:bookmarkEnd w:id="0"/>
    </w:p>
    <w:sectPr w:rsidR="004953E4" w:rsidRPr="005717EC" w:rsidSect="003E66A6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7EC" w:rsidRDefault="005717EC">
      <w:r>
        <w:separator/>
      </w:r>
    </w:p>
  </w:endnote>
  <w:endnote w:type="continuationSeparator" w:id="0">
    <w:p w:rsidR="005717EC" w:rsidRDefault="0057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7EC" w:rsidRDefault="005717EC">
      <w:r>
        <w:separator/>
      </w:r>
    </w:p>
  </w:footnote>
  <w:footnote w:type="continuationSeparator" w:id="0">
    <w:p w:rsidR="005717EC" w:rsidRDefault="00571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3E4" w:rsidRDefault="004953E4" w:rsidP="004953E4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E2A45A2"/>
    <w:lvl w:ilvl="0">
      <w:numFmt w:val="bullet"/>
      <w:lvlText w:val="*"/>
      <w:lvlJc w:val="left"/>
    </w:lvl>
  </w:abstractNum>
  <w:abstractNum w:abstractNumId="1">
    <w:nsid w:val="26716BA9"/>
    <w:multiLevelType w:val="singleLevel"/>
    <w:tmpl w:val="22CA0538"/>
    <w:lvl w:ilvl="0">
      <w:start w:val="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39967E9D"/>
    <w:multiLevelType w:val="singleLevel"/>
    <w:tmpl w:val="4DA89E48"/>
    <w:lvl w:ilvl="0">
      <w:start w:val="8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528F7562"/>
    <w:multiLevelType w:val="singleLevel"/>
    <w:tmpl w:val="E36E8100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>
    <w:nsid w:val="571E648F"/>
    <w:multiLevelType w:val="singleLevel"/>
    <w:tmpl w:val="405218E8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380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8FD"/>
    <w:rsid w:val="00015DF4"/>
    <w:rsid w:val="000715A3"/>
    <w:rsid w:val="001029B1"/>
    <w:rsid w:val="001D19A0"/>
    <w:rsid w:val="001F5644"/>
    <w:rsid w:val="002E5BEC"/>
    <w:rsid w:val="00325399"/>
    <w:rsid w:val="003E66A6"/>
    <w:rsid w:val="004058FD"/>
    <w:rsid w:val="00445F89"/>
    <w:rsid w:val="00463939"/>
    <w:rsid w:val="004953E4"/>
    <w:rsid w:val="00565DC9"/>
    <w:rsid w:val="005717EC"/>
    <w:rsid w:val="0059197B"/>
    <w:rsid w:val="00594AE8"/>
    <w:rsid w:val="006A3AB1"/>
    <w:rsid w:val="00715CD4"/>
    <w:rsid w:val="00727D76"/>
    <w:rsid w:val="007B40FC"/>
    <w:rsid w:val="007F094F"/>
    <w:rsid w:val="00861324"/>
    <w:rsid w:val="009617C1"/>
    <w:rsid w:val="00970E11"/>
    <w:rsid w:val="00993AE0"/>
    <w:rsid w:val="009C1126"/>
    <w:rsid w:val="00A723AE"/>
    <w:rsid w:val="00C21DEF"/>
    <w:rsid w:val="00D53B73"/>
    <w:rsid w:val="00E511F0"/>
    <w:rsid w:val="00E92AA3"/>
    <w:rsid w:val="00ED3AB7"/>
    <w:rsid w:val="00F1192E"/>
    <w:rsid w:val="00FE0073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A09B21-9F29-4938-BE1A-A4803151E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4058FD"/>
    <w:pPr>
      <w:widowControl w:val="0"/>
      <w:autoSpaceDE w:val="0"/>
      <w:autoSpaceDN w:val="0"/>
      <w:adjustRightInd w:val="0"/>
      <w:jc w:val="both"/>
    </w:pPr>
    <w:rPr>
      <w:rFonts w:ascii="Impact" w:hAnsi="Impact"/>
    </w:rPr>
  </w:style>
  <w:style w:type="paragraph" w:customStyle="1" w:styleId="Style3">
    <w:name w:val="Style3"/>
    <w:basedOn w:val="a"/>
    <w:rsid w:val="004058FD"/>
    <w:pPr>
      <w:widowControl w:val="0"/>
      <w:autoSpaceDE w:val="0"/>
      <w:autoSpaceDN w:val="0"/>
      <w:adjustRightInd w:val="0"/>
      <w:spacing w:line="486" w:lineRule="exact"/>
      <w:ind w:firstLine="605"/>
      <w:jc w:val="both"/>
    </w:pPr>
    <w:rPr>
      <w:rFonts w:ascii="Impact" w:hAnsi="Impact"/>
    </w:rPr>
  </w:style>
  <w:style w:type="character" w:customStyle="1" w:styleId="FontStyle34">
    <w:name w:val="Font Style34"/>
    <w:rsid w:val="004058FD"/>
    <w:rPr>
      <w:rFonts w:ascii="Times New Roman" w:hAnsi="Times New Roman" w:cs="Times New Roman"/>
      <w:spacing w:val="-10"/>
      <w:sz w:val="28"/>
      <w:szCs w:val="28"/>
    </w:rPr>
  </w:style>
  <w:style w:type="paragraph" w:customStyle="1" w:styleId="Style9">
    <w:name w:val="Style9"/>
    <w:basedOn w:val="a"/>
    <w:rsid w:val="004058FD"/>
    <w:pPr>
      <w:widowControl w:val="0"/>
      <w:autoSpaceDE w:val="0"/>
      <w:autoSpaceDN w:val="0"/>
      <w:adjustRightInd w:val="0"/>
      <w:jc w:val="both"/>
    </w:pPr>
    <w:rPr>
      <w:rFonts w:ascii="Impact" w:hAnsi="Impact"/>
    </w:rPr>
  </w:style>
  <w:style w:type="character" w:customStyle="1" w:styleId="FontStyle23">
    <w:name w:val="Font Style23"/>
    <w:rsid w:val="004058FD"/>
    <w:rPr>
      <w:rFonts w:ascii="Times New Roman" w:hAnsi="Times New Roman" w:cs="Times New Roman"/>
      <w:b/>
      <w:bCs/>
      <w:spacing w:val="-10"/>
      <w:sz w:val="28"/>
      <w:szCs w:val="28"/>
    </w:rPr>
  </w:style>
  <w:style w:type="paragraph" w:customStyle="1" w:styleId="Style10">
    <w:name w:val="Style10"/>
    <w:basedOn w:val="a"/>
    <w:rsid w:val="004058FD"/>
    <w:pPr>
      <w:widowControl w:val="0"/>
      <w:autoSpaceDE w:val="0"/>
      <w:autoSpaceDN w:val="0"/>
      <w:adjustRightInd w:val="0"/>
      <w:spacing w:line="482" w:lineRule="exact"/>
      <w:ind w:firstLine="696"/>
      <w:jc w:val="both"/>
    </w:pPr>
    <w:rPr>
      <w:rFonts w:ascii="Impact" w:hAnsi="Impact"/>
    </w:rPr>
  </w:style>
  <w:style w:type="paragraph" w:customStyle="1" w:styleId="Style7">
    <w:name w:val="Style7"/>
    <w:basedOn w:val="a"/>
    <w:rsid w:val="004058FD"/>
    <w:pPr>
      <w:widowControl w:val="0"/>
      <w:autoSpaceDE w:val="0"/>
      <w:autoSpaceDN w:val="0"/>
      <w:adjustRightInd w:val="0"/>
    </w:pPr>
    <w:rPr>
      <w:rFonts w:ascii="Impact" w:hAnsi="Impact"/>
    </w:rPr>
  </w:style>
  <w:style w:type="character" w:customStyle="1" w:styleId="FontStyle28">
    <w:name w:val="Font Style28"/>
    <w:rsid w:val="004058F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rsid w:val="004058F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5">
    <w:name w:val="Font Style35"/>
    <w:rsid w:val="004058FD"/>
    <w:rPr>
      <w:rFonts w:ascii="Times New Roman" w:hAnsi="Times New Roman" w:cs="Times New Roman"/>
      <w:i/>
      <w:iCs/>
      <w:spacing w:val="-10"/>
      <w:sz w:val="28"/>
      <w:szCs w:val="28"/>
    </w:rPr>
  </w:style>
  <w:style w:type="character" w:customStyle="1" w:styleId="FontStyle24">
    <w:name w:val="Font Style24"/>
    <w:rsid w:val="004058F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">
    <w:name w:val="Font Style25"/>
    <w:rsid w:val="004058FD"/>
    <w:rPr>
      <w:rFonts w:ascii="Times New Roman" w:hAnsi="Times New Roman" w:cs="Times New Roman"/>
      <w:smallCaps/>
      <w:sz w:val="24"/>
      <w:szCs w:val="24"/>
    </w:rPr>
  </w:style>
  <w:style w:type="character" w:customStyle="1" w:styleId="FontStyle26">
    <w:name w:val="Font Style26"/>
    <w:rsid w:val="004058F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7">
    <w:name w:val="Font Style27"/>
    <w:rsid w:val="004058FD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12">
    <w:name w:val="Style12"/>
    <w:basedOn w:val="a"/>
    <w:rsid w:val="004058FD"/>
    <w:pPr>
      <w:widowControl w:val="0"/>
      <w:autoSpaceDE w:val="0"/>
      <w:autoSpaceDN w:val="0"/>
      <w:adjustRightInd w:val="0"/>
      <w:spacing w:line="379" w:lineRule="exact"/>
      <w:ind w:firstLine="144"/>
      <w:jc w:val="both"/>
    </w:pPr>
    <w:rPr>
      <w:rFonts w:ascii="Impact" w:hAnsi="Impact"/>
    </w:rPr>
  </w:style>
  <w:style w:type="character" w:customStyle="1" w:styleId="FontStyle30">
    <w:name w:val="Font Style30"/>
    <w:rsid w:val="004058FD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36">
    <w:name w:val="Font Style36"/>
    <w:rsid w:val="004058FD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7F094F"/>
    <w:pPr>
      <w:widowControl w:val="0"/>
      <w:autoSpaceDE w:val="0"/>
      <w:autoSpaceDN w:val="0"/>
      <w:adjustRightInd w:val="0"/>
      <w:spacing w:line="483" w:lineRule="exact"/>
      <w:jc w:val="both"/>
    </w:pPr>
    <w:rPr>
      <w:rFonts w:ascii="Impact" w:hAnsi="Impact"/>
    </w:rPr>
  </w:style>
  <w:style w:type="paragraph" w:customStyle="1" w:styleId="Style14">
    <w:name w:val="Style14"/>
    <w:basedOn w:val="a"/>
    <w:rsid w:val="007F094F"/>
    <w:pPr>
      <w:widowControl w:val="0"/>
      <w:autoSpaceDE w:val="0"/>
      <w:autoSpaceDN w:val="0"/>
      <w:adjustRightInd w:val="0"/>
      <w:spacing w:line="480" w:lineRule="exact"/>
      <w:ind w:firstLine="826"/>
      <w:jc w:val="both"/>
    </w:pPr>
    <w:rPr>
      <w:rFonts w:ascii="Impact" w:hAnsi="Impact"/>
    </w:rPr>
  </w:style>
  <w:style w:type="paragraph" w:customStyle="1" w:styleId="Style16">
    <w:name w:val="Style16"/>
    <w:basedOn w:val="a"/>
    <w:rsid w:val="007F094F"/>
    <w:pPr>
      <w:widowControl w:val="0"/>
      <w:autoSpaceDE w:val="0"/>
      <w:autoSpaceDN w:val="0"/>
      <w:adjustRightInd w:val="0"/>
      <w:spacing w:line="481" w:lineRule="exact"/>
      <w:jc w:val="both"/>
    </w:pPr>
    <w:rPr>
      <w:rFonts w:ascii="Impact" w:hAnsi="Impact"/>
    </w:rPr>
  </w:style>
  <w:style w:type="paragraph" w:customStyle="1" w:styleId="Style17">
    <w:name w:val="Style17"/>
    <w:basedOn w:val="a"/>
    <w:rsid w:val="007F094F"/>
    <w:pPr>
      <w:widowControl w:val="0"/>
      <w:autoSpaceDE w:val="0"/>
      <w:autoSpaceDN w:val="0"/>
      <w:adjustRightInd w:val="0"/>
      <w:spacing w:line="355" w:lineRule="exact"/>
      <w:jc w:val="both"/>
    </w:pPr>
    <w:rPr>
      <w:rFonts w:ascii="Impact" w:hAnsi="Impact"/>
    </w:rPr>
  </w:style>
  <w:style w:type="paragraph" w:customStyle="1" w:styleId="Style19">
    <w:name w:val="Style19"/>
    <w:basedOn w:val="a"/>
    <w:rsid w:val="007F094F"/>
    <w:pPr>
      <w:widowControl w:val="0"/>
      <w:autoSpaceDE w:val="0"/>
      <w:autoSpaceDN w:val="0"/>
      <w:adjustRightInd w:val="0"/>
    </w:pPr>
    <w:rPr>
      <w:rFonts w:ascii="Impact" w:hAnsi="Impact"/>
    </w:rPr>
  </w:style>
  <w:style w:type="paragraph" w:customStyle="1" w:styleId="Style6">
    <w:name w:val="Style6"/>
    <w:basedOn w:val="a"/>
    <w:rsid w:val="00594AE8"/>
    <w:pPr>
      <w:widowControl w:val="0"/>
      <w:autoSpaceDE w:val="0"/>
      <w:autoSpaceDN w:val="0"/>
      <w:adjustRightInd w:val="0"/>
      <w:spacing w:line="480" w:lineRule="exact"/>
      <w:ind w:firstLine="1037"/>
      <w:jc w:val="both"/>
    </w:pPr>
    <w:rPr>
      <w:rFonts w:ascii="Impact" w:hAnsi="Impact"/>
    </w:rPr>
  </w:style>
  <w:style w:type="paragraph" w:customStyle="1" w:styleId="Style11">
    <w:name w:val="Style11"/>
    <w:basedOn w:val="a"/>
    <w:rsid w:val="00594AE8"/>
    <w:pPr>
      <w:widowControl w:val="0"/>
      <w:autoSpaceDE w:val="0"/>
      <w:autoSpaceDN w:val="0"/>
      <w:adjustRightInd w:val="0"/>
      <w:spacing w:line="482" w:lineRule="exact"/>
      <w:ind w:hanging="350"/>
    </w:pPr>
    <w:rPr>
      <w:rFonts w:ascii="Impact" w:hAnsi="Impact"/>
    </w:rPr>
  </w:style>
  <w:style w:type="character" w:customStyle="1" w:styleId="FontStyle32">
    <w:name w:val="Font Style32"/>
    <w:rsid w:val="00594AE8"/>
    <w:rPr>
      <w:rFonts w:ascii="Times New Roman" w:hAnsi="Times New Roman" w:cs="Times New Roman"/>
      <w:i/>
      <w:iCs/>
      <w:smallCaps/>
      <w:sz w:val="22"/>
      <w:szCs w:val="22"/>
    </w:rPr>
  </w:style>
  <w:style w:type="paragraph" w:customStyle="1" w:styleId="Style5">
    <w:name w:val="Style5"/>
    <w:basedOn w:val="a"/>
    <w:rsid w:val="00325399"/>
    <w:pPr>
      <w:widowControl w:val="0"/>
      <w:autoSpaceDE w:val="0"/>
      <w:autoSpaceDN w:val="0"/>
      <w:adjustRightInd w:val="0"/>
      <w:spacing w:line="235" w:lineRule="exact"/>
      <w:ind w:firstLine="288"/>
      <w:jc w:val="both"/>
    </w:pPr>
    <w:rPr>
      <w:rFonts w:ascii="Impact" w:hAnsi="Impact"/>
    </w:rPr>
  </w:style>
  <w:style w:type="paragraph" w:customStyle="1" w:styleId="Style8">
    <w:name w:val="Style8"/>
    <w:basedOn w:val="a"/>
    <w:rsid w:val="001029B1"/>
    <w:pPr>
      <w:widowControl w:val="0"/>
      <w:autoSpaceDE w:val="0"/>
      <w:autoSpaceDN w:val="0"/>
      <w:adjustRightInd w:val="0"/>
      <w:spacing w:line="481" w:lineRule="exact"/>
      <w:ind w:firstLine="418"/>
      <w:jc w:val="both"/>
    </w:pPr>
    <w:rPr>
      <w:rFonts w:ascii="Impact" w:hAnsi="Impact"/>
    </w:rPr>
  </w:style>
  <w:style w:type="paragraph" w:customStyle="1" w:styleId="Style15">
    <w:name w:val="Style15"/>
    <w:basedOn w:val="a"/>
    <w:rsid w:val="001029B1"/>
    <w:pPr>
      <w:widowControl w:val="0"/>
      <w:autoSpaceDE w:val="0"/>
      <w:autoSpaceDN w:val="0"/>
      <w:adjustRightInd w:val="0"/>
      <w:spacing w:line="240" w:lineRule="exact"/>
      <w:ind w:firstLine="144"/>
      <w:jc w:val="both"/>
    </w:pPr>
    <w:rPr>
      <w:rFonts w:ascii="Impact" w:hAnsi="Impact"/>
    </w:rPr>
  </w:style>
  <w:style w:type="paragraph" w:customStyle="1" w:styleId="Style21">
    <w:name w:val="Style21"/>
    <w:basedOn w:val="a"/>
    <w:rsid w:val="00F1192E"/>
    <w:pPr>
      <w:widowControl w:val="0"/>
      <w:autoSpaceDE w:val="0"/>
      <w:autoSpaceDN w:val="0"/>
      <w:adjustRightInd w:val="0"/>
    </w:pPr>
    <w:rPr>
      <w:rFonts w:ascii="Impact" w:hAnsi="Impact"/>
    </w:rPr>
  </w:style>
  <w:style w:type="character" w:customStyle="1" w:styleId="FontStyle33">
    <w:name w:val="Font Style33"/>
    <w:rsid w:val="00F1192E"/>
    <w:rPr>
      <w:rFonts w:ascii="Times New Roman" w:hAnsi="Times New Roman" w:cs="Times New Roman"/>
      <w:b/>
      <w:bCs/>
      <w:i/>
      <w:iCs/>
      <w:spacing w:val="-30"/>
      <w:sz w:val="30"/>
      <w:szCs w:val="30"/>
    </w:rPr>
  </w:style>
  <w:style w:type="paragraph" w:customStyle="1" w:styleId="Style4">
    <w:name w:val="Style4"/>
    <w:basedOn w:val="a"/>
    <w:rsid w:val="009C1126"/>
    <w:pPr>
      <w:widowControl w:val="0"/>
      <w:autoSpaceDE w:val="0"/>
      <w:autoSpaceDN w:val="0"/>
      <w:adjustRightInd w:val="0"/>
      <w:spacing w:line="485" w:lineRule="exact"/>
      <w:ind w:firstLine="163"/>
      <w:jc w:val="both"/>
    </w:pPr>
    <w:rPr>
      <w:rFonts w:ascii="Impact" w:hAnsi="Impact"/>
    </w:rPr>
  </w:style>
  <w:style w:type="paragraph" w:styleId="a3">
    <w:name w:val="header"/>
    <w:basedOn w:val="a"/>
    <w:link w:val="a4"/>
    <w:uiPriority w:val="99"/>
    <w:rsid w:val="004953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953E4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4953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4953E4"/>
    <w:rPr>
      <w:rFonts w:cs="Times New Roman"/>
      <w:sz w:val="24"/>
      <w:szCs w:val="24"/>
    </w:rPr>
  </w:style>
  <w:style w:type="character" w:styleId="a7">
    <w:name w:val="Hyperlink"/>
    <w:uiPriority w:val="99"/>
    <w:rsid w:val="004953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7059</Words>
  <Characters>40238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</vt:lpstr>
    </vt:vector>
  </TitlesOfParts>
  <Company>Организация</Company>
  <LinksUpToDate>false</LinksUpToDate>
  <CharactersWithSpaces>47203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</dc:title>
  <dc:subject/>
  <dc:creator>Admin</dc:creator>
  <cp:keywords/>
  <dc:description/>
  <cp:lastModifiedBy>admin</cp:lastModifiedBy>
  <cp:revision>2</cp:revision>
  <dcterms:created xsi:type="dcterms:W3CDTF">2014-03-24T17:19:00Z</dcterms:created>
  <dcterms:modified xsi:type="dcterms:W3CDTF">2014-03-24T17:19:00Z</dcterms:modified>
</cp:coreProperties>
</file>