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512" w:rsidRDefault="00047101">
      <w:pPr>
        <w:pStyle w:val="1"/>
        <w:jc w:val="center"/>
      </w:pPr>
      <w:r>
        <w:t>Анализ стихотворения в прозе Тургенева Русский язык</w:t>
      </w:r>
    </w:p>
    <w:p w:rsidR="00195512" w:rsidRDefault="00047101">
      <w:r>
        <w:rPr>
          <w:b/>
          <w:bCs/>
        </w:rPr>
        <w:t>(1 вариант)</w:t>
      </w:r>
      <w:r>
        <w:br/>
      </w:r>
      <w:r>
        <w:br/>
        <w:t>Лирическая миниатюра «Русский язык» – размышление писателя об особенностях русского языка и его связи с простым народом.</w:t>
      </w:r>
      <w:r>
        <w:br/>
      </w:r>
      <w:r>
        <w:br/>
        <w:t>Подводя некий итог своим размышлениям, в последние годы жизни И.С. Тургенев пишет «Стихотворения в прозе», с помощью которых доносит до читателя свои мысли и чувства. Небольшие лирические миниатюры не имеют рифмы, но отражают переживания, настроения автора. Одна из самых известных тургеневских миниатюр цикла «Стихотворения в прозе» – «Русский язык».</w:t>
      </w:r>
      <w:r>
        <w:br/>
      </w:r>
      <w:r>
        <w:br/>
        <w:t>В этом лирическом этюде И.С. Тургенев размышляет о сущности русского языка, о необходимости родного языка особенно «во дни сомнений, во дни тягостных раздумий о судьбах… родины». Русское слово является поддержкой и опорой автору, находящемуся вдали от родины, ведь во время написания лирических миниатюр И.С. Тургенев жил за границей. Писатель характеризует русский язык с помощью следующих эпитетов: «великий, могучий, правдивый и свободный». Размышляя о тяжелой судьбе своего народа, И.С. Тургенев пишет: «…как не впасть в отчаяние при виде всего, что совершается дома». Но финал стихотворения в прозе не трагичен, писатель верит в душевную силу, нравственную мощь, духовную стойкость своего народа: «Но нельзя верить, чтобы такой язык не был дан великому народу!» Судьба народа напрямую связана с развитием русского языка, который поражает своей глубиной и красотой.</w:t>
      </w:r>
      <w:r>
        <w:br/>
      </w:r>
      <w:r>
        <w:br/>
        <w:t>Таким образом, лирическая миниатюра И.С. Турге-</w:t>
      </w:r>
      <w:r>
        <w:br/>
      </w:r>
      <w:r>
        <w:br/>
        <w:t>нева «Русский язык» вмещает огромное содержание: размышления писателя об особенностях родного языка и его связи с простым народом.</w:t>
      </w:r>
      <w:r>
        <w:br/>
      </w:r>
      <w:r>
        <w:br/>
      </w:r>
      <w:r>
        <w:rPr>
          <w:b/>
          <w:bCs/>
        </w:rPr>
        <w:t>(2 вариант)</w:t>
      </w:r>
      <w:r>
        <w:br/>
      </w:r>
      <w:r>
        <w:br/>
        <w:t>В этом стихотворении в прозе И.С. Тургенева нет сюжета, но есть композиция и ярко выраженная авторская позиция. Его можно разделить на несколько частей: первая – условия, время, причина обращения к языку как к жизненной опоре («Во дни сомнений, во дни тягостных раздумий о судьбах моей родины, – ты один мне поддержка и опора…»); вторая – характеристика языка («…о великий, могучий, правдивый и свободный русский язык!»); третья – риторический вопрос, повторное утверждение того, что единственной опорой и надеждой на лучшее в критические для родины дни является язык («Не будь тебя – как не впасть в отчаяние при виде всего, что совершается дома?»); четвертая – рассуждение о том, что великий язык дан великому народу и другой мысли автор не допускает («Но нельзя верить, чтобы такой язык не был дан великому народу!»). Судя по тому, что автор впадает в отчаяние «при виде того, что совершается дома», он в это время находится за пределами России. И тем дороже ему родной язык, да и не только язык. Тургенев гордится русским языком, русской литературой, культурой. Он многое сделал для того, чтобы иностранцы смогли читать русские романы, повести, рассказы, лирику. Что такое «русский язык» для русского человека? Это способ самовыражения человека, способ выразить свою мысль, сделать ее доступной для многих.</w:t>
      </w:r>
      <w:r>
        <w:br/>
      </w:r>
      <w:r>
        <w:br/>
        <w:t>Язык – это язык личного письма, в котором можно объясниться в любви, поделиться с другом горем, радостью, помочь близким людям; это язык художественных произведений, научных статей, публицистических и критических очерков. Он может быть более или менее правдив, но чем более он правдив, тем более велик и опасен. Он может быть более или менее свободен, но чем более он свободен, тем более могуч и прекрасен в своей ясности, своем гневе. Свободное, даже виртуозное, владение языком позволяет многого добиться в жизни. То, как говорит каждый из нас, характеризует нас как людей, выдает наши недостатки, потому что мы проговариваемся, показывает наши достоинства. Литературная речь, жаргон, иностранные слова… По языку, речи можно судить о социальном статусе человека, о том, какое образование он получил, в каком обществе вращается, что читает. По языку нации можно судить о степени ее развития, о культурном уровне страны, ее готовности к диалогу.</w:t>
      </w:r>
      <w:bookmarkStart w:id="0" w:name="_GoBack"/>
      <w:bookmarkEnd w:id="0"/>
    </w:p>
    <w:sectPr w:rsidR="001955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101"/>
    <w:rsid w:val="00047101"/>
    <w:rsid w:val="00195512"/>
    <w:rsid w:val="0033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DAC385-C564-4FE4-92EA-9CDF0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Words>
  <Characters>3287</Characters>
  <Application>Microsoft Office Word</Application>
  <DocSecurity>0</DocSecurity>
  <Lines>27</Lines>
  <Paragraphs>7</Paragraphs>
  <ScaleCrop>false</ScaleCrop>
  <Company>diakov.net</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в прозе Тургенева Русский язык</dc:title>
  <dc:subject/>
  <dc:creator>Irina</dc:creator>
  <cp:keywords/>
  <dc:description/>
  <cp:lastModifiedBy>Irina</cp:lastModifiedBy>
  <cp:revision>2</cp:revision>
  <dcterms:created xsi:type="dcterms:W3CDTF">2014-08-02T18:51:00Z</dcterms:created>
  <dcterms:modified xsi:type="dcterms:W3CDTF">2014-08-02T18:51:00Z</dcterms:modified>
</cp:coreProperties>
</file>