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5CC" w:rsidRDefault="00D13F85">
      <w:pPr>
        <w:pStyle w:val="1"/>
        <w:jc w:val="center"/>
      </w:pPr>
      <w:r>
        <w:t>Фронтовая тематика романов Эриха Марии Ремарка</w:t>
      </w:r>
    </w:p>
    <w:p w:rsidR="009B55CC" w:rsidRPr="00D13F85" w:rsidRDefault="00D13F85">
      <w:pPr>
        <w:pStyle w:val="a3"/>
      </w:pPr>
      <w:r>
        <w:t>Эрих Мария Ремарк родился в семье переплетчика в Оснабрюке. Ремарк принадлежит к поколению писателей, чьи взгляды сформировались под влиянием Первой мировой войны, которая на долгие годы определила круг тем, характеры его героев, их мировоззрение и жизненный путь. Прямо со школьной скамьи Ремарк шагнул в окопы. Вернувшись с фронта, долго не мог найти себя: был журналистом, мелким торговцем, школьным учителем, работал в авторемонтной мастерской.</w:t>
      </w:r>
    </w:p>
    <w:p w:rsidR="009B55CC" w:rsidRDefault="00D13F85">
      <w:pPr>
        <w:pStyle w:val="a3"/>
      </w:pPr>
      <w:r>
        <w:t>Из глубокой внутренней потребности рассказать о том, что его потрясло и ужаснуло, что перевернуло его представления о добре и зле, родился его первый роман «На западном фронте без перемен» (1929), который принес ему успех.</w:t>
      </w:r>
    </w:p>
    <w:p w:rsidR="009B55CC" w:rsidRDefault="00D13F85">
      <w:pPr>
        <w:pStyle w:val="a3"/>
      </w:pPr>
      <w:r>
        <w:t>В эпиграфе к роману он пишет: «Эта книга не является ни обвинением, ни исповедью, это только попытка рассказать о поколении, которое погубила война, о тех, кто стал ее жертвой, даже если спасся от снарядов». Но роман вышел за эти рамки, став и исповедью, и обвинением.</w:t>
      </w:r>
    </w:p>
    <w:p w:rsidR="009B55CC" w:rsidRDefault="00D13F85">
      <w:pPr>
        <w:pStyle w:val="a3"/>
      </w:pPr>
      <w:r>
        <w:t>Это – история убийства на войне семи одноклассников, отравленных шовинистической пропагандой в школах кайзеровской Германии и прошедших подлинную школу на холмах Шампани, у фортов Вердена, в сырых окопах на Сомме. Здесь оказались уничтоженными понятия о добре и зле, обесцененными нравственные принципы. За один день мальчики превратились в солдат, чтобы вскоре быть бессмысленно убитыми. Они постепенно осознали свое ужасающее одиночество, свою старость и обреченность: «из клетки войны выход один – быть убитым».</w:t>
      </w:r>
    </w:p>
    <w:p w:rsidR="009B55CC" w:rsidRDefault="00D13F85">
      <w:pPr>
        <w:pStyle w:val="a3"/>
      </w:pPr>
      <w:r>
        <w:t>Молодым героям романа, вчерашним школьникам, попавшим в пекло войны, всего по девятнадцать лет. Все, что казалось святым и незыблемым, перед лицом ураганного огня и братских могил - ничтожно и никчемно. У них нет никакого жизненного опыта, то, что они учили в школе, не может помочь облегчить последние муки умирающего, научить ползти под огнем, тащить раненного, сидеть в воронке.</w:t>
      </w:r>
    </w:p>
    <w:p w:rsidR="009B55CC" w:rsidRDefault="00D13F85">
      <w:pPr>
        <w:pStyle w:val="a3"/>
      </w:pPr>
      <w:r>
        <w:t>Для этой молодежи война ужасна вдвойне, так как они не понимают, во имя чего посланы на фронт, во имя чего должны убивать французов и русских. Только одно согревает их - мечта поехать в отпуск.</w:t>
      </w:r>
    </w:p>
    <w:p w:rsidR="009B55CC" w:rsidRDefault="00D13F85">
      <w:pPr>
        <w:pStyle w:val="a3"/>
      </w:pPr>
      <w:r>
        <w:t>Пауль Боймер едет в отпуск, желая прикоснуться к родному дому как к живительному роднику. Но возвращение не приносит ему упокоения: ему теперь не нужны стихи, которые он писал ночами, ему смешны и противны разговоры обывателей о войне. Он чувствует, что у него теперь нет не только будущего, но и прошлого. Есть только фронт, гибель товарищей и страх ожидания смерти. Вглядываясь в документы убитого им француза, Боймер говорит: «Прости меня, товарищ! Мы всегда слишком поздно прозреваем. Ах, если бы нам почаще говорили, что вы такие же несчастные маленькие люди, как и мы, что вашим матерям так же страшно за своих сыновей, как и нашим, и что мы одинаково боимся смерти, одинаково умираем и одинаково страдаем от боли!» Пауль будет убит последним из одноклассников, в октябре 1918-го, «в один из тех дней, когда на фронте было так тихо и спокойно, что военные сводки состояли из одной только фразы: «На западном фронте без перемен».</w:t>
      </w:r>
    </w:p>
    <w:p w:rsidR="009B55CC" w:rsidRDefault="00D13F85">
      <w:pPr>
        <w:pStyle w:val="a3"/>
      </w:pPr>
      <w:r>
        <w:t>В романе Ремарка – жестокая правда и тихий пафос неприятия войны, что определило жанровые особенности книги как психологической повести-плача, хотя в отличие от Олдингтона, подчеркивающего, что он писал реквием, Ремарк нейтрален.</w:t>
      </w:r>
    </w:p>
    <w:p w:rsidR="009B55CC" w:rsidRDefault="00D13F85">
      <w:pPr>
        <w:pStyle w:val="a3"/>
      </w:pPr>
      <w:r>
        <w:t>Автор не ставит своей целью докапываться до истинных виновников войны. Ремарк убежден, что политика - это всегда плохо, это всегда вред и зло для человека. Единственное, что он может противопоставить войне, - это мир природы, жизнь в ее нетронутых первозданных формах: чистое небо над головой, шелест листвы. Силы герою идти вперед, стиснув зубы, дает прикосновение к земле. В то время как мир человека с его мечтами, сомнениями, тревогами и радостями рушится, природа живет.</w:t>
      </w:r>
    </w:p>
    <w:p w:rsidR="009B55CC" w:rsidRDefault="00D13F85">
      <w:pPr>
        <w:pStyle w:val="a3"/>
      </w:pPr>
      <w:r>
        <w:t>Именно потому роман стал обвинительным документом, что Ремарк так ярко раскрыл трагедию целого поколения. Ремарк клеймит войну, показывая ее жестокий звериный лик. Его герой погибает не в атаке, не в сражении, он убит в один из дней затишья. Погибла человеческая жизнь, единожды данная и неповторимая. Пауль Боймер всегда говорит «мы», он имеет на это право: таких, как он, было много. Он говорит от имени целого поколения - живых, но духовно убитых войной, и мертвых, оставшихся на полях России и Франции. Их позднее назовут «потерянное поколение». «Война сделал нас никчемными людьми... Мы отрезаны от разумной деятельности, от человеческих стремлений, от прогресса. Мы больше не верим в них», - говорит Боймер.</w:t>
      </w:r>
    </w:p>
    <w:p w:rsidR="009B55CC" w:rsidRDefault="00D13F85">
      <w:pPr>
        <w:pStyle w:val="a3"/>
      </w:pPr>
      <w:r>
        <w:t>Продолжением фронтовой тематики у Ремарка станут романы «Возвращение» (1931) и «Три товарища» (1938) – правдивые истории о жертвах войны, которых обошли снаряды. Усталые, опустошенные, растерявшие надежды, они так и не смогут прижиться в послевоенных буднях, хотя и исповедуют мораль выживания – дружбу и братство.</w:t>
      </w:r>
    </w:p>
    <w:p w:rsidR="009B55CC" w:rsidRDefault="00D13F85">
      <w:pPr>
        <w:pStyle w:val="a3"/>
      </w:pPr>
      <w:r>
        <w:t>Место действия романа «Три товарища» (1938) - Германия 20-30-х гг.: безработица, инфляция, самоубийства, голодные, бледные тени перед сверкающими витринами продовольственных магазинов. На этом сером безрадостном фоне развертывается история трех товарищей - представителей «потерянного поколения», чьи надежды убиты войной, неспособного к сопротивлению и борьбе.</w:t>
      </w:r>
    </w:p>
    <w:p w:rsidR="009B55CC" w:rsidRDefault="00D13F85">
      <w:pPr>
        <w:pStyle w:val="a3"/>
      </w:pPr>
      <w:r>
        <w:t>Отто Кестер, Готфрид Ленц и Роберт Локамп были на фронте, теперь все трое работают в авторемонтной мастерской Кестера. Их жизнь пуста и бессмысленна, они полны ненависти и презрения к миру, их окружающему, но не менее сильно их убеждение, что мир изменить нельзя.</w:t>
      </w:r>
    </w:p>
    <w:p w:rsidR="009B55CC" w:rsidRDefault="00D13F85">
      <w:pPr>
        <w:pStyle w:val="a3"/>
      </w:pPr>
      <w:r>
        <w:t>Некоторый интерес к политике испытывает лишь Ленц, за что друзья называют его «последним романтиком». Дорогой ценой платит Ленц за этот интерес: его убивают парни «в сапогах военного образца, в новых кожаных крагах светло-желтого оттенка». Ремарк нигде не говорит, что его герой убит фашистами. И месть его друзей за Ленца - это лишь акт личной мести, не более, в нем нет и следа социальной ненависти, сознания общественной опасности фашизма.</w:t>
      </w:r>
    </w:p>
    <w:p w:rsidR="009B55CC" w:rsidRDefault="00D13F85">
      <w:pPr>
        <w:pStyle w:val="a3"/>
      </w:pPr>
      <w:r>
        <w:t>Светлой нотой в рассказе о безрадостном существовании друзей звучит рассказ о любви Локампа и Пат, но и эта любовь обречена на гибель: Пат неизлечимо больна. Ради ее спасения Кестер продает последнее, что у него осталось, но все напрасно.</w:t>
      </w:r>
    </w:p>
    <w:p w:rsidR="009B55CC" w:rsidRDefault="00D13F85">
      <w:pPr>
        <w:pStyle w:val="a3"/>
      </w:pPr>
      <w:r>
        <w:t>Друзья, готовые пойти друг за друга в огонь и воду, бессильны что-либо изменить потому, что они убеждены, что изменить ничего нельзя. «А что, собственно, мешает нам жить, Отто?» - задает вопрос Локамп, но на него не получает ответа. Не отвечает на этот вопрос и Ремарк.</w:t>
      </w:r>
    </w:p>
    <w:p w:rsidR="009B55CC" w:rsidRDefault="00D13F85">
      <w:pPr>
        <w:pStyle w:val="a3"/>
      </w:pPr>
      <w:r>
        <w:t>Ремарк отвергал войну, был антифашистом, однако его антифашизм, в отличие, скажем, от позиции Барбюса, не включал коллективное сопротивление. Антимилитаристская позиция Ремарка явилась причиной того, что в 1933 году фашисты сожгли его книги. Ремарк эмигрировал из Германии.</w:t>
      </w:r>
    </w:p>
    <w:p w:rsidR="009B55CC" w:rsidRDefault="00D13F85">
      <w:pPr>
        <w:pStyle w:val="a3"/>
      </w:pPr>
      <w:r>
        <w:t>В 1946 году Ремарк публикует роман «Триумфальная арка» о Париже 1938 года, в котором опять антифашистское сопротивление предстает как индивидуальный акт мести. Главный герой - немецкий эмигрант хирург Равик, антифашист, прошедший пытки гестапо, Испанию, а теперь вынужденный жить и оперировать под чужой фамилией, разделяя судьбу с другими героями книги, такими же эмигрантами (итальянкой Жоан Маду, русским Морозовым). Встретив в Париже гестаповца Хааке, пытавшего его, Равик решает его убить, хотя и мучается от бессмысленности этого поступка. Он, как и предыдущие герои Ремарка, верит в неизменяемость мира. Для Равика убийство гестаповца - не просто акт личной мести, это начало... Но начало не имеет продолжения: что же дальше? Такой вопрос задает себе Равик и не отвечает на него. В романе Ремарка все настойчивее звучит мысль о том, что человеческая жизнь бессмысленна. Образ Равика, который вошел в роман, распался, в романе действует совсем другой человек. Это один из людей «потерянного поколения» без веры в жизнь, в человека, в прогресс, даже без веры в друзей.</w:t>
      </w:r>
    </w:p>
    <w:p w:rsidR="009B55CC" w:rsidRDefault="00D13F85">
      <w:pPr>
        <w:pStyle w:val="a3"/>
      </w:pPr>
      <w:r>
        <w:t>Пацифистский индивидуализм преобладает у Ремарка над открытым антифашизмом, что, вероятно, и определило послевоенный выбор – невозвращение ни в демократическую, ни в федеративную Германию. Приняв в 1947 году американское подданство, писатель жил в разных странах Европы, рассказывая о ностальгии и возвращаясь к войне, к опыту юности и своей автобиографии.</w:t>
      </w:r>
    </w:p>
    <w:p w:rsidR="009B55CC" w:rsidRDefault="00D13F85">
      <w:pPr>
        <w:pStyle w:val="a3"/>
      </w:pPr>
      <w:r>
        <w:t>В романе «Время жить и время умирать» (1954) мы впервые знакомимся с новым героем Ремарка - это человек думающий и ищущий ответ, осознающий свою ответственность за происходящее.</w:t>
      </w:r>
    </w:p>
    <w:p w:rsidR="009B55CC" w:rsidRDefault="00D13F85">
      <w:pPr>
        <w:pStyle w:val="a3"/>
      </w:pPr>
      <w:r>
        <w:t>Гребер с первого дня войны на фронте Франции, Африки, России. Он едет в отпуск, и там в объятом страхом, сотрясаемом городе рождается большая самоотверженная любовь к Елизабет. «Маленькое счастье тонуло в бездонной трясине общих бедствий и отчаяния».</w:t>
      </w:r>
    </w:p>
    <w:p w:rsidR="009B55CC" w:rsidRDefault="00D13F85">
      <w:pPr>
        <w:pStyle w:val="a3"/>
      </w:pPr>
      <w:r>
        <w:t>Гребер начинает задумываться, виноват ли он в преступлениях против человечности, должен ли он возвращаться на фронт, чтобы своим участием увеличивать число преступлений, чем искупить вину. В конце романа Гребер караулит схваченных партизан и наконец после мучительных раздумий решает их выпустить из подвала на свободу. Но русский партизан убивает его их той винтовки, из которой за минуту до этого Гребер убил гитлеровца. Таков приговор Ремарка человеку, который решил пойти дорогой активной борьбы. Во всех своих романах Ремарк утверждает: для всех, кто пойдет дорогой политической борьбы, наступит «время умирать».</w:t>
      </w:r>
      <w:bookmarkStart w:id="0" w:name="_GoBack"/>
      <w:bookmarkEnd w:id="0"/>
    </w:p>
    <w:sectPr w:rsidR="009B55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F85"/>
    <w:rsid w:val="009B55CC"/>
    <w:rsid w:val="00C91E80"/>
    <w:rsid w:val="00D13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0F6D91-2C88-4271-BAEE-382349AB3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Words>
  <Characters>7724</Characters>
  <Application>Microsoft Office Word</Application>
  <DocSecurity>0</DocSecurity>
  <Lines>64</Lines>
  <Paragraphs>18</Paragraphs>
  <ScaleCrop>false</ScaleCrop>
  <Company>diakov.net</Company>
  <LinksUpToDate>false</LinksUpToDate>
  <CharactersWithSpaces>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Фронтовая тематика романов Эриха Марии Ремарка</dc:title>
  <dc:subject/>
  <dc:creator>Irina</dc:creator>
  <cp:keywords/>
  <dc:description/>
  <cp:lastModifiedBy>Irina</cp:lastModifiedBy>
  <cp:revision>2</cp:revision>
  <dcterms:created xsi:type="dcterms:W3CDTF">2014-07-19T02:48:00Z</dcterms:created>
  <dcterms:modified xsi:type="dcterms:W3CDTF">2014-07-19T02:48:00Z</dcterms:modified>
</cp:coreProperties>
</file>