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9D0" w:rsidRDefault="003307F6">
      <w:pPr>
        <w:pStyle w:val="1"/>
        <w:jc w:val="center"/>
      </w:pPr>
      <w:r>
        <w:t>Простые слова приветствия</w:t>
      </w:r>
    </w:p>
    <w:p w:rsidR="00ED69D0" w:rsidRDefault="003307F6">
      <w:pPr>
        <w:spacing w:after="240"/>
      </w:pPr>
      <w:r>
        <w:t>Сочинение-рассуждение</w:t>
      </w:r>
      <w:r>
        <w:br/>
      </w:r>
      <w:r>
        <w:br/>
        <w:t>В нашей культуре общения, которой всегда предоставлялось чрезвычайного значения, существуют определенные правила</w:t>
      </w:r>
      <w:r>
        <w:br/>
      </w:r>
      <w:r>
        <w:br/>
        <w:t>Обращаем ли мы внимание на то, как здороваемся? Так как с приветствия начинается культура общения. Часто при встрече что-то буркнем наподобие «здрасте» и хватит. Ведь по словам, жестами и интонации приветствия можно судить о культуре человека и народа в целом, можно по приветствию определить чувства человека, его мораль, достоинство.</w:t>
      </w:r>
      <w:r>
        <w:br/>
      </w:r>
      <w:r>
        <w:br/>
        <w:t>Ежедневный ритуал приветствия - это автоматическая фраза, это часть многовекового культурного и морального опыта народа. По своему происхождению приветствие - это сигнал миролюбивости, знак отказа от «нападения», в форме приветствия ощущается приязнь или не приязнь того, кто приветствуется, к тому, с кем приветствуются.</w:t>
      </w:r>
      <w:r>
        <w:br/>
      </w:r>
      <w:r>
        <w:br/>
        <w:t>Большую роль в приветствии выполняет мимика. По ней можно определить миролюбивые или агрессивные намерения имеет собеседник. Так улыбка или нахмуренные брови, радостное или злое выражение на лице «предупреждали» биться или мириться собирается человек.</w:t>
      </w:r>
      <w:r>
        <w:br/>
      </w:r>
      <w:r>
        <w:br/>
        <w:t>Словесное приветствие также сопровождается условными «знаками», одним из которых является наклон головы.</w:t>
      </w:r>
      <w:r>
        <w:br/>
      </w:r>
      <w:r>
        <w:br/>
        <w:t>Подчеркивая свое уважение к собеседнику, младший должен приветствовать первым, но преимущество простирания руки при приветствии предоставляется старшему. Подобным преимуществом пользуется и женщина: мужчина приветствуется первым, а руку подает она. В средневековой Европе целование руки женщины должно было означать, что тем самым мужчина полностью отдает себя в ее руки.</w:t>
      </w:r>
      <w:r>
        <w:br/>
      </w:r>
      <w:r>
        <w:br/>
        <w:t>Одним из древнейших средств демонстрирования, уважения к человеку было снятие перед ним головного убора. Шляпа считалась символом чести мужчины, его порядочности, мудрости.</w:t>
      </w:r>
      <w:r>
        <w:br/>
      </w:r>
      <w:r>
        <w:br/>
        <w:t>Кроме проявления уважения к человеку, приветствию было и является средством показа заинтересованности им, его самочувствием, семейными обстоятельствами, а также способом выражения готовности прийти, в случае необходимости, на помощь. Поэтому приветствие сопровождалось, целым циклом «вступительных» диалогов, их существовало много, разных по смыслу и интонацией соответственно поре дня, работы или отдыха, семейных обстоятельств, возраста, пола.</w:t>
      </w:r>
      <w:r>
        <w:br/>
      </w:r>
      <w:r>
        <w:br/>
        <w:t>Вот почему приветствие стало основой основ народной морали - ведь именно от него зависел дальнейший характер взаимоотношений между людьми.</w:t>
      </w:r>
      <w:bookmarkStart w:id="0" w:name="_GoBack"/>
      <w:bookmarkEnd w:id="0"/>
    </w:p>
    <w:sectPr w:rsidR="00ED69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07F6"/>
    <w:rsid w:val="003307F6"/>
    <w:rsid w:val="00ED69D0"/>
    <w:rsid w:val="00FF4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A2A9B3-1B78-449A-9527-751C47E74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1970</Characters>
  <Application>Microsoft Office Word</Application>
  <DocSecurity>0</DocSecurity>
  <Lines>16</Lines>
  <Paragraphs>4</Paragraphs>
  <ScaleCrop>false</ScaleCrop>
  <Company>diakov.net</Company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Простые слова приветствия</dc:title>
  <dc:subject/>
  <dc:creator>Irina</dc:creator>
  <cp:keywords/>
  <dc:description/>
  <cp:lastModifiedBy>Irina</cp:lastModifiedBy>
  <cp:revision>2</cp:revision>
  <dcterms:created xsi:type="dcterms:W3CDTF">2014-07-18T21:35:00Z</dcterms:created>
  <dcterms:modified xsi:type="dcterms:W3CDTF">2014-07-18T21:35:00Z</dcterms:modified>
</cp:coreProperties>
</file>