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120" w:rsidRDefault="00374835">
      <w:pPr>
        <w:pStyle w:val="1"/>
        <w:jc w:val="center"/>
      </w:pPr>
      <w:r>
        <w:t>Человека и его поступки</w:t>
      </w:r>
    </w:p>
    <w:p w:rsidR="00521120" w:rsidRDefault="00374835">
      <w:pPr>
        <w:spacing w:after="240"/>
      </w:pPr>
      <w:r>
        <w:t>Сочинение-рассуждение</w:t>
      </w:r>
      <w:r>
        <w:br/>
      </w:r>
      <w:r>
        <w:br/>
        <w:t>Человека называют Человеком, когда он способен отвечать за свои поступки, поведение, за результаты своей деятельности, держать в своих руках личную судьбу, готовый к любым испытаниям и победам. Если нет ответственности за себя, говорят в народе, человека нет - он, в сущности, есть лишь предисловие к человеку.</w:t>
      </w:r>
      <w:r>
        <w:br/>
      </w:r>
      <w:r>
        <w:br/>
        <w:t>Ответственность - это обязанность перед кем-то или перед чем-то. Наш общественный долг, честь и совесть, жизненная позиция - это мера ответственности перед обществом. Каждый должен научиться руководить собой, т.е. самовоспитывать себя. Самовоспитание - это также проявление ответственности, которая свидетельствует о зрелости человека, его духовную стойкость.</w:t>
      </w:r>
      <w:r>
        <w:br/>
      </w:r>
      <w:r>
        <w:br/>
        <w:t>Ю. Герман, русский писатель, один из своих романов назвал «Я отвечаю за все!» В нем он пишет о военных (1941-1945, Великая Отечественная война) и послевоенных годах. Много поколений людей жило с девизом: «Я отвечаю за все!» Они были настоящими героями, осуществляли героические подвиги. Потеряв ноги на фронтовых дорогах, управляли самолетами, а в послевоенные годы - тракторами, машинами; потеряв руки, писали зубами романы, повести, рассказы; без пищи в течение 45 дней боролись с морской стихией, не теряя при этом достоинства.</w:t>
      </w:r>
      <w:r>
        <w:br/>
      </w:r>
      <w:r>
        <w:br/>
        <w:t>Исполнять свой долг перед семьей, друзьями, Родиной нелегко. Находятся десятки причин: не хочу рано вставать; почему я должен уважать родителей; не буду читать, так как голова болит; дома нет условий для творческой работы и т.п.. Те, кто придерживается подобных правил, не понимают того, что условия для своей жизни в разные период его развития создает сам человек. И только от него зависит, сможет ли она достичь своей цели, осуществить свои мечты. Главное не только поставить себе цель, а и целиком оказывать содействие ее достижению. Надо научиться организовывать и планировать свою жизнь так, чтобы все успевать. Но при этом надо учитывать и интересы окружающих людей, ведь нельзя отделять себя от людей, тогда жизнь будет бессодержательной.</w:t>
      </w:r>
      <w:r>
        <w:br/>
      </w:r>
      <w:r>
        <w:br/>
        <w:t>Человек, ты призван жить и создавать во благо счастья на Земле, ты отвечаешь за свои поступки не только перед собой, а и перед всеми, кого любишь, кто любит тебя. Для того, чтобы всегда ощущать себя Человеком, нужно в своей жизни приносить как можно больше радости и светав жизнь других людей.</w:t>
      </w:r>
      <w:bookmarkStart w:id="0" w:name="_GoBack"/>
      <w:bookmarkEnd w:id="0"/>
    </w:p>
    <w:sectPr w:rsidR="005211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835"/>
    <w:rsid w:val="0008405D"/>
    <w:rsid w:val="00374835"/>
    <w:rsid w:val="0052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A0430-0108-4642-A8BA-B833D6A1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1951</Characters>
  <Application>Microsoft Office Word</Application>
  <DocSecurity>0</DocSecurity>
  <Lines>16</Lines>
  <Paragraphs>4</Paragraphs>
  <ScaleCrop>false</ScaleCrop>
  <Company>diakov.net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Человека и его поступки</dc:title>
  <dc:subject/>
  <dc:creator>Irina</dc:creator>
  <cp:keywords/>
  <dc:description/>
  <cp:lastModifiedBy>Irina</cp:lastModifiedBy>
  <cp:revision>2</cp:revision>
  <dcterms:created xsi:type="dcterms:W3CDTF">2014-07-18T21:04:00Z</dcterms:created>
  <dcterms:modified xsi:type="dcterms:W3CDTF">2014-07-18T21:04:00Z</dcterms:modified>
</cp:coreProperties>
</file>