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E34" w:rsidRDefault="0014670F">
      <w:pPr>
        <w:pStyle w:val="1"/>
        <w:jc w:val="center"/>
      </w:pPr>
      <w:r>
        <w:t>Чацкий выразитель идей и настроений декабристов по комедии Грибоедова Горе от ума</w:t>
      </w:r>
    </w:p>
    <w:p w:rsidR="00F37E34" w:rsidRDefault="0014670F">
      <w:pPr>
        <w:spacing w:after="240"/>
      </w:pPr>
      <w:r>
        <w:t>Комедия «Горе от ума» своим содержанием и персонажами принадлежит эпохе декабристов, началу 1820-х годов. В ней — «протест против… чиновников, взяточников, бар-развратников, против… невежества, добровольного холопства...» (В. Г. Белинский). Словом, против всего, что в русской действительности после Отечественной войны возбуждало дух преобразования, заставляя «умы клокотать», что привело к «революции» 1825 года.</w:t>
      </w:r>
      <w:r>
        <w:br/>
      </w:r>
      <w:r>
        <w:br/>
        <w:t>Главный персонаж пьесы, конечно, Чацкий: «без него не было бы комедии, а была бы просто картина нравов».</w:t>
      </w:r>
      <w:r>
        <w:br/>
      </w:r>
      <w:r>
        <w:br/>
        <w:t>По своему социальному положению Чацкий — дворянин. С самого детства Александр Андреевич Чацкий жил и воспитывался в фамусовском доме на правах сына покойного друга Фамусова. Его юность прошла как и у тысячи таких же молодых людей того времени. Ему было дано кое-какое образование и воспитание. И вдруг Чацкий покидает Москву, уезжает за границу. Пробыв три года на чужбине, наверное, учась в университете, наш герой возвращается. Увидев свет своими глазами, а не по чужим словам, Чацкий ясно видит свое направление в жизни.</w:t>
      </w:r>
      <w:r>
        <w:br/>
      </w:r>
      <w:r>
        <w:br/>
        <w:t>Характерные черты героя очень разнообразны, но во всех них есть что-то одно — высокое и прекрасное. Чацкий очень любит свою Родину, но не чиновничью и барскую, а простую, «святую Русь», любит ее народ, такой беззащитный и угнетенный. В своих сужденьях он прям и честен. Каждое его слово наполнено прямотой и рассудительностью. В комедии разбросаны данные, которые характеризуют Чацкого как неуемного странника, ищущего и не находящего себе места в повседневности. Это и будет причиной его странничества и борьбы, его стремления к свободе жизни.</w:t>
      </w:r>
      <w:r>
        <w:br/>
      </w:r>
      <w:r>
        <w:br/>
        <w:t>Свобода! Он одну тебя</w:t>
      </w:r>
      <w:r>
        <w:br/>
      </w:r>
      <w:r>
        <w:br/>
        <w:t>Еще искал в пустынном мире…</w:t>
      </w:r>
      <w:r>
        <w:br/>
      </w:r>
      <w:r>
        <w:br/>
        <w:t>Для того времени Чацкий имеет высокий и глубокий ум; он с точностью может говорить о политике, о внешних делах государства, о военном деле, но у этого человека нет просто желания к таким разговорам, разговорам о типичном и глупом/</w:t>
      </w:r>
      <w:r>
        <w:br/>
      </w:r>
      <w:r>
        <w:br/>
        <w:t>В своих душевных чувствах Чацкий верен и постоянен. И в юности, и в часы разлуки, и сейчас он страстно любит Софью, хотя он знает, что она ему изменила, изменила предательски.</w:t>
      </w:r>
      <w:r>
        <w:br/>
      </w:r>
      <w:r>
        <w:br/>
        <w:t>И все-таки я вас без памяти люблю…</w:t>
      </w:r>
      <w:r>
        <w:br/>
      </w:r>
      <w:r>
        <w:br/>
        <w:t>Чацкий отрицательно относится к службе, он не хочет подчиняться высшему по чину из-за своей выгоды, из-за продвижения по лестнице и получения большего жалования. В диалоге с Фамусовым Чацкий говорит: «Служить бы рад, прислуживаться тошно».</w:t>
      </w:r>
      <w:r>
        <w:br/>
      </w:r>
      <w:r>
        <w:br/>
        <w:t>С презрением наш герой относится к крепостному праву, осуждает помещиков и чиновников, угнетающих простой люд.</w:t>
      </w:r>
      <w:r>
        <w:br/>
      </w:r>
      <w:r>
        <w:br/>
        <w:t>Тот Нестор негодяев знатных, Толпою окруженный слуг; Усердствуя, они в часы вина и драки И честь в жизнь его спасли не раз: вдруг На них он выменял борзые три собаки!!!</w:t>
      </w:r>
      <w:r>
        <w:br/>
      </w:r>
      <w:r>
        <w:br/>
        <w:t>Сам Чацкий — образованный человек. С уважением он относится к науке, искусству и просвещению. Чацкий видит в просвещении будущую славу России и особенно русского народа. Он здраво и трезво смотрит в будущее и свои мнения свободно выражает фамусовскому обществу. Он не любит преклоняться перед «высшим», а прямо и даже дерзко спорит с ним.</w:t>
      </w:r>
      <w:r>
        <w:br/>
      </w:r>
      <w:r>
        <w:br/>
        <w:t>Свободолюбивый герой противопоставлен в комедии не только отдельным лицам, но и фамусовскому обществу в целом. Он выступает против нравов и образа жизни этого общества, спорит с ним о судьбах народа. Его возмущает презрение «света» к народу, к национальной культуре, к русскому языку.</w:t>
      </w:r>
      <w:r>
        <w:br/>
      </w:r>
      <w:r>
        <w:br/>
        <w:t>Воскреснем ли когда от чужевластья мод?</w:t>
      </w:r>
      <w:r>
        <w:br/>
      </w:r>
      <w:r>
        <w:br/>
        <w:t>Чтоб умный, бодрый наш народ</w:t>
      </w:r>
      <w:r>
        <w:br/>
      </w:r>
      <w:r>
        <w:br/>
        <w:t>Хотя б по языку нас не считал за немцев.</w:t>
      </w:r>
      <w:r>
        <w:br/>
      </w:r>
      <w:r>
        <w:br/>
        <w:t>И у Чацкого есть единомышленники. Это только упоминаемые лица: князь Федор — двоюродный брат Скалозуба, племянник княгини Тугоуховской, профессора педагогического института; но все же в доме Фамусова он одинок.</w:t>
      </w:r>
      <w:r>
        <w:br/>
      </w:r>
      <w:r>
        <w:br/>
        <w:t>В Чацком узнается человек декабристских взглядов, горячо отрицающий самодержавно-крепостническую действительность, но не имеющий опоры в массах.</w:t>
      </w:r>
      <w:r>
        <w:br/>
      </w:r>
      <w:r>
        <w:br/>
        <w:t>Убеждения героя выявляются в его спорах с Фамусовым, на балу, откуда он выносит «мильон терзаний». Чацкий недоволен порядками в армии, в государственных учреждениях, где служат «лицам», а не «делу». Он осуждает бесчеловечное отношение помещиков к крестьянам, вражду к просвещению, застой в обществе.</w:t>
      </w:r>
      <w:bookmarkStart w:id="0" w:name="_GoBack"/>
      <w:bookmarkEnd w:id="0"/>
    </w:p>
    <w:sectPr w:rsidR="00F37E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670F"/>
    <w:rsid w:val="0014670F"/>
    <w:rsid w:val="009F0079"/>
    <w:rsid w:val="00F3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8C8564-B4A3-4C36-8F67-40B7DECA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</Words>
  <Characters>3482</Characters>
  <Application>Microsoft Office Word</Application>
  <DocSecurity>0</DocSecurity>
  <Lines>29</Lines>
  <Paragraphs>8</Paragraphs>
  <ScaleCrop>false</ScaleCrop>
  <Company>diakov.net</Company>
  <LinksUpToDate>false</LinksUpToDate>
  <CharactersWithSpaces>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Чацкий выразитель идей и настроений декабристов по комедии Грибоедова Горе от ума</dc:title>
  <dc:subject/>
  <dc:creator>Irina</dc:creator>
  <cp:keywords/>
  <dc:description/>
  <cp:lastModifiedBy>Irina</cp:lastModifiedBy>
  <cp:revision>2</cp:revision>
  <dcterms:created xsi:type="dcterms:W3CDTF">2014-07-18T19:54:00Z</dcterms:created>
  <dcterms:modified xsi:type="dcterms:W3CDTF">2014-07-18T19:54:00Z</dcterms:modified>
</cp:coreProperties>
</file>