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507" w:rsidRDefault="007F312B">
      <w:pPr>
        <w:pStyle w:val="1"/>
        <w:jc w:val="center"/>
      </w:pPr>
      <w:r>
        <w:t>Сопоставительная характеристика стихотворений Тютчева Как океан объемлет шар земной и Как сладко</w:t>
      </w:r>
    </w:p>
    <w:p w:rsidR="00C92507" w:rsidRDefault="007F312B">
      <w:pPr>
        <w:spacing w:after="240"/>
      </w:pPr>
      <w:r>
        <w:t>Федор Иванович Тютчев вошел в историю русской литературы как высокоодаренный лирический поэт, выразивший в своем творчестве романтическое понимание душевной жизни человека и жизни природы. Он продолжал традиции Жуковского и немецкой романтической культуры, но развивал их на основе нового философского миропонимания. Поэт отказался от лиро-эпического рода поэзии, у него нет мотивов фантастики, свойственных балладам Жуковского. Тютчев посвятил свою лирику философско-психологическим проблемам. Его понимание жизни вызывало настроение глубокого трагизма, ставшего основным мотивом творчества поэта. Вместе с тем лирика Тютчева полна романтической значительности, отличается глубиной анализа душевных переживаний и восприятия природы; в этом - сильная сторона его творчества.</w:t>
      </w:r>
      <w:r>
        <w:br/>
      </w:r>
      <w:r>
        <w:br/>
        <w:t>Истинное величие поэта Тютчева обнаруживается в его философской лирике. И хотя за всю первую половину 1830-х годов в печати появилось лишь пять его стихотворений, именно в произведениях этого периода творчества автор в высшей степени проявляется как гениальный художник, глубокий мыслитель, тонкий психолог, способный говорить о смысле бытия человеческого, жизни природы, связи человека с этой жизнью, любви. Именно к этому периоду творчества поэта относятся стихотворения «Как океан объемлет шар земной» (1830) и «Как сладко дремлет сад темно-зеленый» (1835).</w:t>
      </w:r>
      <w:r>
        <w:br/>
      </w:r>
      <w:r>
        <w:br/>
        <w:t>«Меня ужасает вечное молчание этих бесконечных пространств», - писал Паскаль, философия которого так поражала воображение Тютчева. Не отсюда ли появились в лирике поэта образы, вызывающие у человека чувство тревоги, особенно обостряющееся ночью, когда исчезает призрачная преграда - видимый мир - между человеком и «бездной» с ее «страхами и мглами»:</w:t>
      </w:r>
      <w:r>
        <w:br/>
      </w:r>
      <w:r>
        <w:br/>
      </w:r>
      <w:r>
        <w:br/>
      </w:r>
      <w:r>
        <w:br/>
      </w:r>
      <w:r>
        <w:br/>
        <w:t>Как океан объемлет шар земной,</w:t>
      </w:r>
      <w:r>
        <w:br/>
      </w:r>
      <w:r>
        <w:br/>
        <w:t>Земная жизнь кругом объята снами;</w:t>
      </w:r>
      <w:r>
        <w:br/>
      </w:r>
      <w:r>
        <w:br/>
        <w:t>Настанет ночь - и звучными волнами</w:t>
      </w:r>
      <w:r>
        <w:br/>
      </w:r>
      <w:r>
        <w:br/>
        <w:t>Стихия бьет о берег свой…</w:t>
      </w:r>
      <w:r>
        <w:br/>
      </w:r>
      <w:r>
        <w:br/>
        <w:t>На мир дневной спустилася завеса;</w:t>
      </w:r>
      <w:r>
        <w:br/>
      </w:r>
      <w:r>
        <w:br/>
        <w:t>Изнемогло движенье, труд уснул…</w:t>
      </w:r>
      <w:r>
        <w:br/>
      </w:r>
      <w:r>
        <w:br/>
        <w:t>Над спящим градом, как в вершинах леса,</w:t>
      </w:r>
      <w:r>
        <w:br/>
      </w:r>
      <w:r>
        <w:br/>
        <w:t>Проснулся чудный, еженочный гул…</w:t>
      </w:r>
      <w:r>
        <w:br/>
      </w:r>
      <w:r>
        <w:br/>
        <w:t>У лишенного зрения "ночного" человека обостряется слух, и он слышит «еженочный гул», шум стихии, который напоминает ему о «родимом», но не менее от того жутком изначальном хаосе. Это ощущение приближения неизведанного, непостижимого сближает стихотворения «Как океан объемлет шар земной» и «Как сладко дремлет сад темно-зеленый» по тематике, по общему настрою.</w:t>
      </w:r>
      <w:r>
        <w:br/>
      </w:r>
      <w:r>
        <w:br/>
        <w:t>С другой стороны, сам характер переживаний лирического героя в первом стихотворении глубоко отличен от характера переживаний героя второго произведения Тютчева. В первом случае герой чувствует, что он, человек, житель Земли, со всех сторон окружен действительной, настоящей бездной - Вселенной. А что есть Вселенная? Об этом даже страшно помыслить. Во втором же случае лирический герой делает робкую попытку «изведать неизведанное», он даже осмеливается сделать предположение о происхождении, о природе Вселенной:</w:t>
      </w:r>
      <w:r>
        <w:br/>
      </w:r>
      <w:r>
        <w:br/>
        <w:t>Откуда он, сей гул непостижимый?..</w:t>
      </w:r>
      <w:r>
        <w:br/>
      </w:r>
      <w:r>
        <w:br/>
        <w:t>Иль смертных дум, освобожденных сном,</w:t>
      </w:r>
      <w:r>
        <w:br/>
      </w:r>
      <w:r>
        <w:br/>
        <w:t>Мир бестелесный, слышный, но незримый,</w:t>
      </w:r>
      <w:r>
        <w:br/>
      </w:r>
      <w:r>
        <w:br/>
        <w:t>Теперь роится в хаосе ночном:</w:t>
      </w:r>
      <w:r>
        <w:br/>
      </w:r>
      <w:r>
        <w:br/>
        <w:t>Неизвестность для Тютчева неизменно отождествляется с образом природы, например в стихотворении «Как океан объемлет шар земной…» небытие воплощается в образе океана, разбушевавшейся стихии, а в стихотворении «Как сладко дремлет сад темно-зеленый…» - в образе звездного неба. Такой прием часто в литературе называется одушевлением. Но здесь особый случай. Одушевление как художественный прием есть разновидность метафоры. У Тютчева одушевление природы происходит вне какого-либо метафорического основания. Одушевление у Тютчева - это не художественный прием, а философское убеждение, не "красивое словцо", а точное наименование, называние вещей своими именами. Действительно, океан и звездное небо вызывают у читателя неизбежную ассоциацию с бесконечностью, с потусторонним миром, приходящим к человеку только во сне. А образы Земли, сада, яблонь, цветов олицетворяют реальную жизнь, явления, доступные человеку. Отсюда возникающая и в том, и в другом стихотворениях параллель «день - ночь»: день, как и «земная жизнь», понятен, его можно описать и изучить, он светел и ясен, но его сменяет ночь, которая, напротив, воплощает нечто зыбкое, неуловимое, таинственное. Эти две категории, как черное и белое, напоминают о самой сущности природы - борьбе и единстве противоположностей, а значит, и о сущности человека, плывущего по жизни:</w:t>
      </w:r>
      <w:r>
        <w:br/>
      </w:r>
      <w:r>
        <w:br/>
        <w:t>И мы плывем, пылающею бездной</w:t>
      </w:r>
      <w:r>
        <w:br/>
      </w:r>
      <w:r>
        <w:br/>
        <w:t>Со всех сторон окружены.</w:t>
      </w:r>
      <w:r>
        <w:br/>
      </w:r>
      <w:r>
        <w:br/>
        <w:t>На основе сопоставительного анализа двух стихотворений Ф.И. Тютчева можно сделать вывод о том, что в философской лирике поэта пейзаж - это слепок с того, что находится внутри и снаружи человека. Человек, таким образом, по мысли поэта, есть место встречи двух бездн, мира и хаоса, и является соединением и объединением этих двух миров. Трудно все это выразить логически и последовательно, в строгих терминах и понятиях. Очевидно, есть только одна возможность сказать несказанное, выразить невыразимое - та, которой воспользовался Тютчев. Образ, найденный великим поэтом, не может не восхищать своей емкостью и выразительностью. Как сказал в свое время И.С. Тургенев, описывая творческий метод Тютчева: «Каждое его стихотворение начиналось мыслию, но мыслию, которая, как огненная точка, вспыхивала под влиянием глубокого чувства или сильного впечатления; вследствие этого мысль г.Тютчева никогда не является читателю нагою и отвлеченною, но всегда сливается с образом, взятым из мира души или природы, проникнутая им, и сама его проникает нераздельно и неразрывно».</w:t>
      </w:r>
      <w:r>
        <w:br/>
      </w:r>
      <w:r>
        <w:br/>
      </w:r>
      <w:r>
        <w:br/>
      </w:r>
      <w:bookmarkStart w:id="0" w:name="_GoBack"/>
      <w:bookmarkEnd w:id="0"/>
    </w:p>
    <w:sectPr w:rsidR="00C925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12B"/>
    <w:rsid w:val="007F312B"/>
    <w:rsid w:val="0082185B"/>
    <w:rsid w:val="00C9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4A1E6-FC28-4B97-AAC6-2A626DD3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</Words>
  <Characters>4718</Characters>
  <Application>Microsoft Office Word</Application>
  <DocSecurity>0</DocSecurity>
  <Lines>39</Lines>
  <Paragraphs>11</Paragraphs>
  <ScaleCrop>false</ScaleCrop>
  <Company>diakov.net</Company>
  <LinksUpToDate>false</LinksUpToDate>
  <CharactersWithSpaces>5534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Сопоставительная характеристика стихотворений Тютчева Как океан объемлет шар земной и Как сладко</dc:title>
  <dc:subject/>
  <dc:creator>Irina</dc:creator>
  <cp:keywords/>
  <dc:description/>
  <cp:lastModifiedBy>Irina</cp:lastModifiedBy>
  <cp:revision>2</cp:revision>
  <dcterms:created xsi:type="dcterms:W3CDTF">2014-08-31T18:33:00Z</dcterms:created>
  <dcterms:modified xsi:type="dcterms:W3CDTF">2014-08-31T18:33:00Z</dcterms:modified>
</cp:coreProperties>
</file>