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9E" w:rsidRDefault="00F61CAF">
      <w:pPr>
        <w:pStyle w:val="1"/>
        <w:jc w:val="center"/>
      </w:pPr>
      <w:r>
        <w:t>Идейное значение картин русского пейзажа в романе Пушкина Евгений Онегин</w:t>
      </w:r>
    </w:p>
    <w:p w:rsidR="003C6D9E" w:rsidRDefault="00F61CAF">
      <w:pPr>
        <w:spacing w:after="240"/>
      </w:pPr>
      <w:r>
        <w:t>Идейное значение картин русского пейзажа в романе Пушкина 8220 Евгений Онегин 8221</w:t>
      </w:r>
      <w:r>
        <w:br/>
      </w:r>
      <w:r>
        <w:br/>
        <w:t>Природа дает нам духовные силы, как родник усталому путнику в знойный день. Природа делает нас нравственно чище. В “Евгении Онегине” Пушкин писал о себе, о своих чувствах, о своей Родине, где страдал и любил, где набирался творческих сил. Пушкин писал роман “Евгений Онегин” дольше семи лет. Это огромный период в жизни великого поэта. Из юноши он превратился в окончательно сложившегося зрелого человека и мощного художника.</w:t>
      </w:r>
      <w:r>
        <w:br/>
      </w:r>
      <w:r>
        <w:br/>
        <w:t>В талантливом и искреннем романе современники Пушкина увидели живую действительность, узнали самих себя и своих знакомых, всю окружающую среду, столицу, деревню. Они услышали живую, разговорную русскую речь, еще сильнее почувствовали, как великолепна русская природа.</w:t>
      </w:r>
      <w:r>
        <w:br/>
      </w:r>
      <w:r>
        <w:br/>
        <w:t>Изображая пейзаж, чуткий и тонкий ценитель красоты в каждой картине дает свое особенное, порой неуловимое обычным глазом, понимание. Пейзаж у Пушкина не бесчувственный, образ он имеет свой символ, свой смысл. Он пишет:</w:t>
      </w:r>
      <w:r>
        <w:br/>
      </w:r>
      <w:r>
        <w:br/>
        <w:t>Иные нужны мне картины</w:t>
      </w:r>
      <w:r>
        <w:br/>
      </w:r>
      <w:r>
        <w:br/>
        <w:t>Люблю песчаный косогор,</w:t>
      </w:r>
      <w:r>
        <w:br/>
      </w:r>
      <w:r>
        <w:br/>
        <w:t>Перед избушкой две рябины,</w:t>
      </w:r>
      <w:r>
        <w:br/>
      </w:r>
      <w:r>
        <w:br/>
        <w:t>Калитку, сломанный забор…</w:t>
      </w:r>
      <w:r>
        <w:br/>
      </w:r>
      <w:r>
        <w:br/>
        <w:t>Перед Пушкиным — жизнь и ее повседневная проза. Уже в первых главах “Евгения Онегина” дана зарисовка столицы и отношение к ней самого автора.</w:t>
      </w:r>
      <w:r>
        <w:br/>
      </w:r>
      <w:r>
        <w:br/>
        <w:t>Онегин, добрый мой приятель,</w:t>
      </w:r>
      <w:r>
        <w:br/>
      </w:r>
      <w:r>
        <w:br/>
        <w:t>Родился на брегах Новы,</w:t>
      </w:r>
      <w:r>
        <w:br/>
      </w:r>
      <w:r>
        <w:br/>
        <w:t>Где, может быть, родились вы</w:t>
      </w:r>
      <w:r>
        <w:br/>
      </w:r>
      <w:r>
        <w:br/>
        <w:t>Или блистали, мой читатель.</w:t>
      </w:r>
      <w:r>
        <w:br/>
      </w:r>
      <w:r>
        <w:br/>
        <w:t>Там некогда гулял и я,</w:t>
      </w:r>
      <w:r>
        <w:br/>
      </w:r>
      <w:r>
        <w:br/>
        <w:t>Но вреден север для меня!</w:t>
      </w:r>
      <w:r>
        <w:br/>
      </w:r>
      <w:r>
        <w:br/>
        <w:t>Этой небольшой фразой Пушкин иронично намекает на свою ссылку, в которую он отправился не по своей охоте.</w:t>
      </w:r>
      <w:r>
        <w:br/>
      </w:r>
      <w:r>
        <w:br/>
        <w:t>Море, буйная стихия вдохновляют Пушкина. Он точно дает зарисовку своего мятежного духа, отдаваясь воспоминаниям молодости:</w:t>
      </w:r>
      <w:r>
        <w:br/>
      </w:r>
      <w:r>
        <w:br/>
        <w:t>Я помню море пред грозою:</w:t>
      </w:r>
      <w:r>
        <w:br/>
      </w:r>
      <w:r>
        <w:br/>
        <w:t>Как я завидовал волнам,</w:t>
      </w:r>
      <w:r>
        <w:br/>
      </w:r>
      <w:r>
        <w:br/>
        <w:t>Бегущим бурною чредою,</w:t>
      </w:r>
      <w:r>
        <w:br/>
      </w:r>
      <w:r>
        <w:br/>
        <w:t>С любовью лечь к моим нoгaм.</w:t>
      </w:r>
      <w:r>
        <w:br/>
      </w:r>
      <w:r>
        <w:br/>
        <w:t>Не таков Онегин. Он вырос в Петербурге, природа быстро надоедает ему, как и все на свете. Попав в деревню, Онегин только первые два дня восхищается переменой в его жизни, а потом снова хандрит. Пушкин пишет?</w:t>
      </w:r>
      <w:r>
        <w:br/>
      </w:r>
      <w:r>
        <w:br/>
        <w:t>“Два дня ему казались новы</w:t>
      </w:r>
      <w:r>
        <w:br/>
      </w:r>
      <w:r>
        <w:br/>
        <w:t>Уединенные поля,</w:t>
      </w:r>
      <w:r>
        <w:br/>
      </w:r>
      <w:r>
        <w:br/>
        <w:t>Прохлада сумрачной дубравы,</w:t>
      </w:r>
      <w:r>
        <w:br/>
      </w:r>
      <w:r>
        <w:br/>
        <w:t>Журчанье тихого ручья.</w:t>
      </w:r>
      <w:r>
        <w:br/>
      </w:r>
      <w:r>
        <w:br/>
        <w:t>На третий роща, холм и поле</w:t>
      </w:r>
      <w:r>
        <w:br/>
      </w:r>
      <w:r>
        <w:br/>
        <w:t>Его не занимали боле,</w:t>
      </w:r>
      <w:r>
        <w:br/>
      </w:r>
      <w:r>
        <w:br/>
        <w:t>Потом уж наводили сон,</w:t>
      </w:r>
      <w:r>
        <w:br/>
      </w:r>
      <w:r>
        <w:br/>
        <w:t>Потом увидел ясно он,</w:t>
      </w:r>
      <w:r>
        <w:br/>
      </w:r>
      <w:r>
        <w:br/>
        <w:t>Что и деревне скука та же”.</w:t>
      </w:r>
      <w:r>
        <w:br/>
      </w:r>
      <w:r>
        <w:br/>
        <w:t>Отчего же природа не вылечила Онегина? Выросший в свете, который успел своим ядом отравить его, Онегин не был поэтически тонкой натурой, как Ленский. Он был ценителем женской красоты, но часто красота внешняя не соответствовала красоте внутренней, поэтому Онегин, развратившись и пресытившись любовью, быстро остывал. Ум его требовал пищи, а пищи вокруг он не видел, душа его молчала.</w:t>
      </w:r>
      <w:r>
        <w:br/>
      </w:r>
      <w:r>
        <w:br/>
        <w:t>Пушкин, как никто другой, остро чувствует тишину, природу, сливаясь с ней целиком. Самые счастливые творческие мгновения дала ему природа. Поэт грустит о несостоявшейся мечте, когда пишет:</w:t>
      </w:r>
      <w:r>
        <w:br/>
      </w:r>
      <w:r>
        <w:br/>
        <w:t>Я был рожден для жизни мирной,</w:t>
      </w:r>
      <w:r>
        <w:br/>
      </w:r>
      <w:r>
        <w:br/>
        <w:t>Для деревенской тишины:</w:t>
      </w:r>
      <w:r>
        <w:br/>
      </w:r>
      <w:r>
        <w:br/>
        <w:t>В глуши звучнее голос лиры,</w:t>
      </w:r>
      <w:r>
        <w:br/>
      </w:r>
      <w:r>
        <w:br/>
        <w:t>Живее творческие сны.</w:t>
      </w:r>
      <w:r>
        <w:br/>
      </w:r>
      <w:r>
        <w:br/>
        <w:t>И далее Александр Пушкин продолжает:</w:t>
      </w:r>
      <w:r>
        <w:br/>
      </w:r>
      <w:r>
        <w:br/>
        <w:t>Цветы, любовь, деревня, праздность.</w:t>
      </w:r>
      <w:r>
        <w:br/>
      </w:r>
      <w:r>
        <w:br/>
        <w:t>Поля! Я предан вам душой.</w:t>
      </w:r>
      <w:r>
        <w:br/>
      </w:r>
      <w:r>
        <w:br/>
        <w:t>Всегда я рад заметить разность</w:t>
      </w:r>
      <w:r>
        <w:br/>
      </w:r>
      <w:r>
        <w:br/>
        <w:t>Между Онегиным и мной.</w:t>
      </w:r>
      <w:r>
        <w:br/>
      </w:r>
      <w:r>
        <w:br/>
        <w:t>Татьяна близка Пушкину тем, что она тонко воспринимает красоту полей, лесов, она “дитя природы”. Многие писатели заметили, что девушки, выросшие в глухой провинции, более восприимчивы к красоте. “Деревня, где скучал Евгений, была прелестный уголок”, а Татьяна жила рядом, среди красот русской природы, где “стада бродили по лугам” и “сени расширял густые огромный, запущенный сад”. Какая идиллия! Какой простор для творчества!</w:t>
      </w:r>
      <w:r>
        <w:br/>
      </w:r>
      <w:r>
        <w:br/>
        <w:t>Странная судьба героев, казалось бы, Ленский внутренне больше подходит Татьяне, он мог бы понять то, чем жила эта героиня. Пушкин о Ленском пишет:</w:t>
      </w:r>
      <w:r>
        <w:br/>
      </w:r>
      <w:r>
        <w:br/>
        <w:t>Он рощи полюбил густые,</w:t>
      </w:r>
      <w:r>
        <w:br/>
      </w:r>
      <w:r>
        <w:br/>
        <w:t>Уединенье, тишину,</w:t>
      </w:r>
      <w:r>
        <w:br/>
      </w:r>
      <w:r>
        <w:br/>
        <w:t>И ночь, и звезды, и луну.</w:t>
      </w:r>
      <w:r>
        <w:br/>
      </w:r>
      <w:r>
        <w:br/>
        <w:t>Это все очень близко Татьяне, она воспитана на этом романтизме и мечтательности. Но Ленскому дает вдохновенье Ольга, он приписывает ей черты, которые выдумал сам. Мила, прелестна, но не более того. Внутренне пустая и недалекая, она казалась Ленскому другой. Он боготворил в ней то, что ему хотелось видеть, то есть “невинной прелести полна (в глазах родителей), она цвела, как ландыш потаенный, не знаемый в траве глухой ни мотыльками, ни пчелой”, а вместо ландыша оказалось, что вырос глупенький сорнячок, который “он любил, как в наши лета уже не любят, как одна безумная душа поэта еще любить осуждена”.</w:t>
      </w:r>
      <w:r>
        <w:br/>
      </w:r>
      <w:r>
        <w:br/>
        <w:t>Сон Татьяны, в котором ей приснилось, что Онегин поверг Ленского, неожиданно оказался пророческим. Татьяна чутка, у нее хорошо развита интуиция, я думаю, что эту часть души она получила от матери-природы и одиночества.</w:t>
      </w:r>
      <w:r>
        <w:br/>
      </w:r>
      <w:r>
        <w:br/>
        <w:t>На всю русскую деревенскую природу; на весну, на осень, на зиму – Пушкин смотрит глазами Татьяны. Благодаря ей любовно и трепетно воспроизведены гадания при луне, загадывания желаний при виде падающей звезды или поэзия русских святок со старой песней о затерянном мужицком рае.</w:t>
      </w:r>
      <w:r>
        <w:br/>
      </w:r>
      <w:r>
        <w:br/>
        <w:t>Поэтические отражения природы в “Евгении Онегине” просто великолепны.</w:t>
      </w:r>
      <w:r>
        <w:br/>
      </w:r>
      <w:r>
        <w:br/>
        <w:t>Как грустно мне твое явленье,</w:t>
      </w:r>
      <w:r>
        <w:br/>
      </w:r>
      <w:r>
        <w:br/>
        <w:t>весна, весна! Пора любви!</w:t>
      </w:r>
      <w:r>
        <w:br/>
      </w:r>
      <w:r>
        <w:br/>
        <w:t>Какое томное волненье</w:t>
      </w:r>
      <w:r>
        <w:br/>
      </w:r>
      <w:r>
        <w:br/>
        <w:t>в моей душе, в моей крови,</w:t>
      </w:r>
      <w:r>
        <w:br/>
      </w:r>
      <w:r>
        <w:br/>
        <w:t>— пишет автор. Все эти лирические отступления помогают нам глубже увидеть героев и эпоху, понять душу самого автора, почувствовать красоту окружающей природы, ощутить полноту и краски всей нашей жизни.</w:t>
      </w:r>
      <w:r>
        <w:br/>
      </w:r>
      <w:r>
        <w:br/>
        <w:t>Белинский очень точно заметил, что Пушкин чувствует бег времени, он выражает лучший тип русского национального характера своей эпохи. Душе поэта чужда кастовая изоляция и духовная ограниченность. Богатая духовная жизнь поэта позволяла ему открывать таящуюся в природе красоту. Литературовед-пушкинист Томашевский, написавший ряд замечательных работ о поэте, отметил, что “точность описаний, отказ от жеманства, правдивость отличают поэзию Пушкина и ставят ее в первый ряд по грандиозности изображения русской природы”.</w:t>
      </w:r>
      <w:r>
        <w:br/>
      </w:r>
      <w:r>
        <w:br/>
        <w:t>Пейзаж очень важен в романе, через него Пушкин дал психологически верные портреты героев, донес до нас дух времени. Картины природы в творчестве Пушкина служат превосходным средством воспитания любви к Родине, потому что можно любить лишь ту землю, ту красоту, среди которой вырос. Милые сердцу картины не забываются никогда, как никогда нельзя забыть детство.</w:t>
      </w:r>
      <w:bookmarkStart w:id="0" w:name="_GoBack"/>
      <w:bookmarkEnd w:id="0"/>
    </w:p>
    <w:sectPr w:rsidR="003C6D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CAF"/>
    <w:rsid w:val="003C6D9E"/>
    <w:rsid w:val="00F61CAF"/>
    <w:rsid w:val="00FF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9E27D-40BC-424D-BDF0-D69E2C4D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5207</Characters>
  <Application>Microsoft Office Word</Application>
  <DocSecurity>0</DocSecurity>
  <Lines>43</Lines>
  <Paragraphs>12</Paragraphs>
  <ScaleCrop>false</ScaleCrop>
  <Company>diakov.net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Идейное значение картин русского пейзажа в романе Пушкина Евгений Онегин</dc:title>
  <dc:subject/>
  <dc:creator>Irina</dc:creator>
  <cp:keywords/>
  <dc:description/>
  <cp:lastModifiedBy>Irina</cp:lastModifiedBy>
  <cp:revision>2</cp:revision>
  <dcterms:created xsi:type="dcterms:W3CDTF">2014-07-12T23:20:00Z</dcterms:created>
  <dcterms:modified xsi:type="dcterms:W3CDTF">2014-07-12T23:20:00Z</dcterms:modified>
</cp:coreProperties>
</file>