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B2E" w:rsidRDefault="003F4A21">
      <w:pPr>
        <w:pStyle w:val="1"/>
        <w:jc w:val="center"/>
      </w:pPr>
      <w:r>
        <w:t>Печорин как представитель лишних людей</w:t>
      </w:r>
    </w:p>
    <w:p w:rsidR="00207B2E" w:rsidRDefault="003F4A21">
      <w:pPr>
        <w:spacing w:after="240"/>
      </w:pPr>
      <w:r>
        <w:rPr>
          <w:b/>
          <w:bCs/>
        </w:rPr>
        <w:t>(Сочинение-рассуждение по роману М. Ю. Лермонтова "Герой нашего времени")</w:t>
      </w:r>
      <w:r>
        <w:br/>
      </w:r>
      <w:r>
        <w:br/>
        <w:t>"Герой нашего времени" - первый русский реалистический психологический роман в прозе. В романе поднимается злободневная проблема: почему умные и энергичные люди не находят применения своим недюжинным способностям и "вянут без борьбы" в самом начале жизненного поприща? На этот вопрос Лермонтов отвечает историей жизни Печорина, молодого человека, принадлежащего к поколению 30-х годов XIX в. В образе Печорина автор представил художественный тип, вобравший в себя черты целого поколения молодых людей начала века.</w:t>
      </w:r>
      <w:r>
        <w:br/>
      </w:r>
      <w:r>
        <w:br/>
        <w:t>В предисловии к "Журналу Печорина" Лермонтов пишет: "История души человеческой, хотя бы самой мелкой души, едва ли не любопытнее и не полезнее истории целого народа…"</w:t>
      </w:r>
      <w:r>
        <w:br/>
      </w:r>
      <w:r>
        <w:br/>
        <w:t>Такая идейная задача автора обусловила и своеобразное построение романа. Особенностью его является нарушение хронологической последовательности событий.</w:t>
      </w:r>
      <w:r>
        <w:br/>
      </w:r>
      <w:r>
        <w:br/>
        <w:t>Роман состоит из пяти частей, пяти повестей, имеющих каждая свой жанр, свой сюжет и свое заглавие. Только основной герой объединяет все эти повести в нечто цельное, в единый роман.</w:t>
      </w:r>
      <w:r>
        <w:br/>
      </w:r>
      <w:r>
        <w:br/>
        <w:t>Особое место в романе занимают последние три повести - это история жизни Печорина, написанная им самим. Эта история представлена в виде дневника ("Княжна Мери"), а также и в форме записок, которые герой составил уже спустя некоторое время.</w:t>
      </w:r>
      <w:r>
        <w:br/>
      </w:r>
      <w:r>
        <w:br/>
        <w:t>Лермонтов подчеркивает, что исповедь Печорина вполне искренняя, что он (Печорин) был строгим судьей самому себе и "беспощадно выставлял наружу собственные слабости и пороки".</w:t>
      </w:r>
      <w:r>
        <w:br/>
      </w:r>
      <w:r>
        <w:br/>
        <w:t>Печорин - "лишний человек". Поведение его непонятно окружающим, потому что у них обычная, распространенная в дворянском обществе точка зрения на жизнь. При всей разнице внешнего облика и различия характеров и Онегин из романа А. С. Пушкина, и герой комедии А. С. Грибоедова "Горе от ума" - Чацкий, и лермонтовский Печорин принадлежат к типу "лишних людей", то есть таких людей, для которых в окружающем их обществе не находилось ни места, ни дела. Белинский сказал о Печорине: "Это Онегин нашего времени, герой нашего времени. Несходство их между собою гораздо меньше расстояния между Онегою и Печорою". Герцен тоже назвал Печорина "младшим братом Онегина".</w:t>
      </w:r>
      <w:r>
        <w:br/>
      </w:r>
      <w:r>
        <w:br/>
        <w:t>В чем же сходство между Печориным и Онегиным? Оба они - представители высшего светского общества. Много общего в истории их молодости: вначале та же погоня за светскими удовольствиями, затем то же разочарование в них, та же попытка заняться наукой, чтением книг и охлаждение к ним, та же владеющая ими скука. Так же, как и Онегин, Печорин стоит по интеллектуальному уровню выше окружающей его дворянской среды. Оба они являются типичными представителями мыслящих людей своего времени, критически относящихся к жизни и людям.</w:t>
      </w:r>
      <w:r>
        <w:br/>
      </w:r>
      <w:r>
        <w:br/>
        <w:t>Но на этом сходство заканчивается. Печорин - иной, чем Онегин, человек по своему духовному складу, он живет в других социально-политических условиях.</w:t>
      </w:r>
      <w:r>
        <w:br/>
      </w:r>
      <w:r>
        <w:br/>
        <w:t>Онегин жил в 20-е годы, до восстания декабристов, в пору общественно-политического оживления. Печорин - человек 30-х годов, времени разгула реакции, когда декабристы были разгромлены, а революционные демократы как общественная сила еще не заявили о себе.</w:t>
      </w:r>
      <w:r>
        <w:br/>
      </w:r>
      <w:r>
        <w:br/>
        <w:t>Онегин мог уйти к декабристам (что и думал показать Пушкин в десятой главе романа), Печорин был лишен такой возможности. Вот почему Белинский сказал, что "Онегин скучает, Печорин глубоко страдает". Положение Печорина тем трагичнее, что он по натуре своей одареннее и глубже Онегина.</w:t>
      </w:r>
      <w:r>
        <w:br/>
      </w:r>
      <w:r>
        <w:br/>
        <w:t>Эта одаренность проявляется в глубоком уме, сильных страстях и стальной воле Печорина. Острый ум Печорина позволяет ему верно судить о людях, о жизни, критически относиться и к себе самому. Характеристики, даваемые им людям, точны и метки. Сердце Печорина способно глубоко и сильно чувствовать, хотя внешне он держится спокойно, ибо "полнота и глубина чувств и мыслей не допускает бешеных порывов".</w:t>
      </w:r>
      <w:r>
        <w:br/>
      </w:r>
      <w:r>
        <w:br/>
        <w:t>Печорин - сильная, волевая натура, жаждущая деятельности. Но при всей своей одаренности и богатстве духовных сил он, по его собственному справедливому определению, - "нравственный калека". Его характер и все его поведение отличаются крайней противоречивостью.</w:t>
      </w:r>
      <w:r>
        <w:br/>
      </w:r>
      <w:r>
        <w:br/>
        <w:t>Эта противоречивость отчетливо сказывается уже в его внешности, отражающей, как и у всех людей, внутренний облик человека. Рисуя портрет Печорина, автор настойчиво подчеркивает странности своего героя. Глаза Печорина "не смеялись, когда он смеялся". Лермонтов говорит: "Это признак или злого нрава, или глубокой, постоянной грусти…"</w:t>
      </w:r>
      <w:r>
        <w:br/>
      </w:r>
      <w:r>
        <w:br/>
        <w:t>"Взгляд его - непродолжительный, но проницательный и тяжелый, оставлял по себе неприятное впечатление нескромного вопроса и мог бы казаться дерзким, если бы не был столь равнодушно-спокоен". Походка Печорина "была небрежна и ленива, но я заметил, что он не размахивал руками, - верный признак некоторой скрытности характера". С одной стороны, у Печорина "крепкое сложение", с другой - "нервическая слабость". Печорину около тридцати лет, а "в его улыбке что-то детское",</w:t>
      </w:r>
      <w:r>
        <w:br/>
      </w:r>
      <w:r>
        <w:br/>
        <w:t>Максим Максимыч тоже поражался странностям Печорина, противоречиям в его характере: "В дождик, в холод целый день на охоте; все иззябнут, устанут, - а ему ничего. А другой раз сидит у себя в комнате, ветер пахнет, уверяет, что простудился; ставнем стукнет, он вздрогнет и побелеет, а при мне ходил на кабана один на один…».</w:t>
      </w:r>
      <w:r>
        <w:br/>
      </w:r>
      <w:r>
        <w:br/>
        <w:t>Эта противоречивость Печорина и раскрывается в романе со всей полнотой, обнаруживая, по определению Лермонтова, "болезнь" поколения того времени.</w:t>
      </w:r>
      <w:r>
        <w:br/>
      </w:r>
      <w:r>
        <w:br/>
        <w:t>"Целая моя жизнь, - указывает сам Печорин, - была только цепь грустных и неудачных противоречий сердцу или рассудку". В чем же они проявляются?</w:t>
      </w:r>
      <w:r>
        <w:br/>
      </w:r>
      <w:r>
        <w:br/>
        <w:t>Во-первых, в его отношении к жизни. С одной стороны, Печорин - скептик, разочарованный человек, который живет из любопытства, а с другой стороны, в нем огромная жажда жизни и деятельности.</w:t>
      </w:r>
      <w:r>
        <w:br/>
      </w:r>
      <w:r>
        <w:br/>
        <w:t>Во-вторых, в нем борется рассудочность с требованиями чувства: "Я давно уж живу не сердцем, а головою. Я взвешиваю свои собственные страсти и поступки с строгим любопытством, но без участия". Но у Печорина горячее сердце, способное понимать и любить природу. От соприкосновения с ней, "какая бы горесть ни лежала на сердце, - говорит он, - какое бы беспокойство ни томило мысль, все в минуту рассеется, на душе станет легко".</w:t>
      </w:r>
      <w:r>
        <w:br/>
      </w:r>
      <w:r>
        <w:br/>
        <w:t>Противоречия в натуре Печорина сказываются и в его отношении к женщинам. Свое внимание к женщинам, желание добиться их любви он сам объясняет потребностью своего честолюбия, которое, по его определению, "есть не что иное, как жажда власти, а первое мое удовольствие, - говорит он далее, - подчинять моей воле все, что меня окружает: возбуждать к себе чувство любви, преданности и страха - не есть ли первый признак и величайшее торжество власти?"</w:t>
      </w:r>
      <w:r>
        <w:br/>
      </w:r>
      <w:r>
        <w:br/>
        <w:t>Но Печорин не бессердечный эгоист. Он способен на глубокие чувства. Об этом говорит его отношение к Вере. Получив ее последнее письмо, Печорин, "как безумный, выскочил на крыльцо, прыгнул на своего Черкеса… и пустился во весь дух, по дороге в Пятигорск… Одну минуту, еще одну минуту видеть ее, проститься, пожать ее руку… При возможности потерять ее навеки, - пишет он, - Вера стала для меня дороже всего на свете - дороже жизни, чести, счастья!" Оставшись без коня в степи, "он упал на мокрую траву и, как ребенок, заплакал".</w:t>
      </w:r>
      <w:r>
        <w:br/>
      </w:r>
      <w:r>
        <w:br/>
        <w:t>Эта противоречивость не дает возможности Печорину жить полной жизнью. С горьким чувством он расценивает себя как "нравственного калеку", у которого "высохла, испарилась, умерла" лучшая половина души.</w:t>
      </w:r>
      <w:r>
        <w:br/>
      </w:r>
      <w:r>
        <w:br/>
        <w:t>Чтобы ярче показать благородные чувства и стремления Чацкого, Грибоедов в свое время поставил рядом с ним подхалима Молчалина. Лермонтов же страдающему Печорину противопоставил Грушницкого, который заботится только о том, чтобы "сделаться героем романа", старается "производить эффект". Печорин одинок среди таких людей как Грушницкий, которые в молодости разыгрывают разочарованных, а под старость "делаются либо мирными помещиками, либо пьяницами, иногда - тем и другим". Накануне дуэли, вспоминая всю свою прожитую жизнь, Печорин задумался над вопросом: зачем он жил, для какой цели родился? Отвечая, он пишет в своем дневнике: "А, верно, она существовала и, верно, было мне назначение высокое, потому что я чувствую в душе моей силы необъятные". Но Печорин не нашел этого своего "высокого назначения", не нагнел деятельности, достойной его "необъятных сил". Он тратит богатые силы свои на действия, его недостойные: разрушает жизнь "честных контрабандистов", похищает Бэлу, добивается любви Мери, отказывается от нее, убивает на дуэли Грушницкого. Всем, с кем он соприкасается, он приносит горе или даже гибель: погибли Бэла и Грушницкий, несчастны Вера и Мери, до глубины души огорчен Максим Максимыч: сухая встреча его с Печориным заставила бедного старика страдать и усомниться в возможности искренних, дружеских отношений между людьми.</w:t>
      </w:r>
      <w:r>
        <w:br/>
      </w:r>
      <w:r>
        <w:br/>
        <w:t>Вот оно, самое страшное противоречие: "необъятные силы души" и мелкие, недостойные Печорина поступки; он стремится - любить весь мир" и приносит людям одно лишь зло и несчастье; наличие благородных, высоких стремлений и мелкие чувства, владеющие душой; жажда полноты жизни и полная безнадежность, сознание своей обреченности.</w:t>
      </w:r>
      <w:r>
        <w:br/>
      </w:r>
      <w:r>
        <w:br/>
        <w:t>Кто же виноват в том, что Печорин превратился в "умную ненужность", в лишнего человека? На этот вопрос отвечает сам Печорин: "Во мне душа испорчена светом", то есть тем светским обществом, в котором он жил и уйти от которого не смог. "Моя бесцветная молодость протекала в борьбе с собой и светом, лучшие мои чувства, боясь насмешки, я хоронил в глубине сердца: они там и умерли".</w:t>
      </w:r>
      <w:r>
        <w:br/>
      </w:r>
      <w:r>
        <w:br/>
        <w:t>Но дело здесь не только в дворянском обществе. В 20-е годы из этого общества вышли декабристы. Дело в том, что Печорин - человек 30-х годов, типичный представитель своего времени. Время это поставило его перед выбором: "или решительное бездействие, или пустая деятельность". В нем кипит энергия, ему хочется активного действия, он понимает, что у него могло быть "предназначение высокое". Но в том и трагедия Печорина, что он так и не нашел главной, достойной его цели в жизни, так как приложить свои силы к общественно-полезному делу в его время было невозможно.</w:t>
      </w:r>
      <w:bookmarkStart w:id="0" w:name="_GoBack"/>
      <w:bookmarkEnd w:id="0"/>
    </w:p>
    <w:sectPr w:rsidR="00207B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A21"/>
    <w:rsid w:val="001A45C8"/>
    <w:rsid w:val="00207B2E"/>
    <w:rsid w:val="003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516A2-02B9-4E25-8123-0C8ADEA9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8441</Characters>
  <Application>Microsoft Office Word</Application>
  <DocSecurity>0</DocSecurity>
  <Lines>70</Lines>
  <Paragraphs>19</Paragraphs>
  <ScaleCrop>false</ScaleCrop>
  <Company>diakov.net</Company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Печорин как представитель лишних людей</dc:title>
  <dc:subject/>
  <dc:creator>Irina</dc:creator>
  <cp:keywords/>
  <dc:description/>
  <cp:lastModifiedBy>Irina</cp:lastModifiedBy>
  <cp:revision>2</cp:revision>
  <dcterms:created xsi:type="dcterms:W3CDTF">2014-07-12T22:41:00Z</dcterms:created>
  <dcterms:modified xsi:type="dcterms:W3CDTF">2014-07-12T22:41:00Z</dcterms:modified>
</cp:coreProperties>
</file>