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F79" w:rsidRDefault="003163D7">
      <w:pPr>
        <w:pStyle w:val="1"/>
        <w:jc w:val="center"/>
      </w:pPr>
      <w:r>
        <w:t>Роль античной культуры в развитии литературы</w:t>
      </w:r>
    </w:p>
    <w:p w:rsidR="00324F79" w:rsidRDefault="003163D7">
      <w:pPr>
        <w:spacing w:after="240"/>
      </w:pPr>
      <w:r>
        <w:t>Искусство греков — высочайшее искусство, норма и первообраз высокого искусства.</w:t>
      </w:r>
      <w:r>
        <w:br/>
      </w:r>
      <w:r>
        <w:br/>
        <w:t>В. Г. Белинский</w:t>
      </w:r>
      <w:r>
        <w:br/>
      </w:r>
      <w:r>
        <w:br/>
        <w:t>Тот же В. Г. Белинский, восхищенный только что прочитанными «Жизнеописаниями» древнегреческого историка Плутарха, писал: «На почве Греции и Рима выросло новейшее человечество. Без них средние века ничего не сделали бы…</w:t>
      </w:r>
      <w:r>
        <w:br/>
      </w:r>
      <w:r>
        <w:br/>
        <w:t>Обаятелен мир древности. В его жизни зерно всего великого, благородного, доблестного, потому что основа его жизни — гордость личности, неприкосновенность человеческого достоинства».</w:t>
      </w:r>
      <w:r>
        <w:br/>
      </w:r>
      <w:r>
        <w:br/>
        <w:t>И действительно, к античности обращались и гуманисты Возрождения, и деятели французской революции, и русские коммунисты.</w:t>
      </w:r>
      <w:r>
        <w:br/>
      </w:r>
      <w:r>
        <w:br/>
        <w:t>Как мы уже убедились на примере Пушкина, Мустая Карима, которые создали произведения на основе античных мифов, древнее искусство вдохновляло и вдохновляет поэтов, художников и мыслителей. Оно поистине — живой родник, который столетиями, да что столетиями — тысячелетиями питает мысль человеческую. Теперь давайте обратимся к истории и посмотрим, как зародилось бессмертное античное искусство — почва всей современной литературы.</w:t>
      </w:r>
      <w:r>
        <w:br/>
      </w:r>
      <w:r>
        <w:br/>
        <w:t>Греческая литература выросла на основе богатейшего народного творчества, на основе мифологии. А мифология, в свою очередь, возникла в ту эпоху, когда греки жили еще общинно-родовым строем и весь мир казался им огромной общиной. Древний грек одушевлял всю природу. При помощи своего богатого воображения он зачастую представлял ее в причудливых и необычайных художественных образах. Более того, М. Горький отмечал, что «в созданных целым поколением мифах нашла свое отражение вся трудовая жизнь древнего человека, мечты о лучшей доле». Люди придумывали себе помощников и защитников, таких, как Прометей и Геракл.</w:t>
      </w:r>
      <w:r>
        <w:br/>
      </w:r>
      <w:r>
        <w:br/>
        <w:t>Я думаю, не сразу боги греческой мифологии получили свой человекоподобный вид. Это происходило постепенно вместе с экономическим и культурным развитием общества. В более древнюю эпоху, когда человек больше зависел от природы, испытывал страх перед ней, боги рисовались человеку в ужасном, зверином облике, например, таких чудовищ, как Химера, Медуза, Ехидна, Лернейская Гидра, Сфинкс и другие.</w:t>
      </w:r>
      <w:r>
        <w:br/>
      </w:r>
      <w:r>
        <w:br/>
        <w:t>Однако позднее люди почувствовали себя сильнее перед лицом природы. Вот здесь-то древние греки и создали новую мифологию, для которой характерны боги красивые, величественные и мощные.</w:t>
      </w:r>
      <w:r>
        <w:br/>
      </w:r>
      <w:r>
        <w:br/>
        <w:t>Все эти этапы мифологии дошли до нас в героических песнях и сказаниях греков. Кроме этого, античной литературе мы обязаны рождениями таких жанров, как лирика, драма.</w:t>
      </w:r>
      <w:r>
        <w:br/>
      </w:r>
      <w:r>
        <w:br/>
        <w:t>Великие греческие лирики Алкей, Сапфо, Архилох, Анакреонт, жившие в период с седьмого по шестой век до нашей эры, впервые заговорили о любви.</w:t>
      </w:r>
      <w:r>
        <w:br/>
      </w:r>
      <w:r>
        <w:br/>
        <w:t>Всемирно прославленные трагики — Эсхил, Софокл, Еврипид, которые жили в пятом веке до нашей эры, в своих произведениях затронули вопросы, которые много веков продолжали мучить людей. К примеру: что управляет человеческой жизнью? Есть ли на земле справедливость и оправданны ли страдания человека? Мне кажется, древняя трагедия возвышала людей, рождая восхищение мужеством и стойкостью героя, его правотой в борьбе против своих врагов. И, конечно же, это было отражение жизни, более осознанное и высокое. Что касается римской литературы, то в первые века она была очень похожа на греческую. Позднее римское искусство наконец обрело свое истинное лицо, которое показывало бесцельность жизни, предупреждало о бедах индивидуализма.</w:t>
      </w:r>
      <w:r>
        <w:br/>
      </w:r>
      <w:r>
        <w:br/>
        <w:t>В наше время человека нельзя считать полностью образованным, если он не знаком с античным искусством, потому что литература всего мира складывалась под воздействием культурного наследия античного мира. И с этим нельзя не согласиться. Пушкин говорил: «…кажется, каждый образованный человек должен иметь достаточное понятие о созданиях величавой древности».</w:t>
      </w:r>
      <w:r>
        <w:br/>
      </w:r>
      <w:r>
        <w:br/>
        <w:t>Античность воскресает в истории человечества и, как чистый родник, питает искусство, ибо в ней были не только временные, но и вечные ценности.</w:t>
      </w:r>
      <w:bookmarkStart w:id="0" w:name="_GoBack"/>
      <w:bookmarkEnd w:id="0"/>
    </w:p>
    <w:sectPr w:rsidR="00324F7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63D7"/>
    <w:rsid w:val="003163D7"/>
    <w:rsid w:val="00324F79"/>
    <w:rsid w:val="0094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051A4A-938C-4547-988A-E25FED9B6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571</Words>
  <Characters>3260</Characters>
  <Application>Microsoft Office Word</Application>
  <DocSecurity>0</DocSecurity>
  <Lines>27</Lines>
  <Paragraphs>7</Paragraphs>
  <ScaleCrop>false</ScaleCrop>
  <Company>diakov.net</Company>
  <LinksUpToDate>false</LinksUpToDate>
  <CharactersWithSpaces>3824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Роль античной культуры в развитии литературы</dc:title>
  <dc:subject/>
  <dc:creator>Irina</dc:creator>
  <cp:keywords/>
  <dc:description/>
  <cp:lastModifiedBy>Irina</cp:lastModifiedBy>
  <cp:revision>2</cp:revision>
  <dcterms:created xsi:type="dcterms:W3CDTF">2014-07-12T21:11:00Z</dcterms:created>
  <dcterms:modified xsi:type="dcterms:W3CDTF">2014-07-12T21:11:00Z</dcterms:modified>
</cp:coreProperties>
</file>