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EC4" w:rsidRDefault="001920BC">
      <w:pPr>
        <w:pStyle w:val="1"/>
        <w:jc w:val="center"/>
      </w:pPr>
      <w:r>
        <w:t>Художественные особенности комедии Мольера Мещанин во дворянстве</w:t>
      </w:r>
    </w:p>
    <w:p w:rsidR="00AF6EC4" w:rsidRDefault="001920BC">
      <w:pPr>
        <w:spacing w:after="240"/>
      </w:pPr>
      <w:r>
        <w:t>В произведениях выдающегося французского комедиографа Мольера отразились проблемы и эстетичные поиски его времени, а его судьба отобразила положение писателя в общественной жизни Франции XVII века.</w:t>
      </w:r>
      <w:r>
        <w:br/>
      </w:r>
      <w:r>
        <w:br/>
        <w:t>В историю мировой литературы Мольер вошел как основатель «высокой комедии». Мольер создал художественно совершенные комедии с напряженным сюжетом и интересными характерами. В основе сюжетов его комедий лежит конфликт, известный классицистам, - противостояние страстей здравому смыслу. В основе комизма — несоответствие реальных событий, как они воспринимаются персонажами. Эту общую комичную установку Мольер насыщает исторически достоверными персонажами, раскрывает наиболее типичные характеры.</w:t>
      </w:r>
      <w:r>
        <w:br/>
      </w:r>
      <w:r>
        <w:br/>
        <w:t>Как художник в свое время Мольер хорошо понял, в чем нуждается публика, и создавал пьесы, которые пользовались популярностью. Талант его заключается в том, что, развлекая зрителя, он его воспитывает, обращает к моральным ценностям. Имена многих его персонажей стали общими и означают человека, которому присущи те или другие черты.</w:t>
      </w:r>
      <w:r>
        <w:br/>
      </w:r>
      <w:r>
        <w:br/>
        <w:t>Яркий образ создает Мольер в комедии «Мещанин во дворянстве». Главный герой Журден имеет все, чего может желать человек: семью, деньги, здоровье. Но Журдену захотелось стать дворянином. Это становится его маниакальной идеей, которая наносит немало хлопот его семье, но нравится целой куче шарлатанов, которые кормятся за его счет и потешаются над ним: парикмахеры, сапожники, «учителя» этикета. Пользуется прихотью Журдена и аристократ Дорант. Он знает, что Журден влюбленный в благородную Доримену, с которой он и сам не прочь обручиться. Дорант приводит Доримену в дом Журдена, где их ожидает роскошный обед. От своего имени он дарит красавице драгоценности, которые передал ему для Доримены Журден. Возникает комичная ситуация, герои говорят, не понимая друг друга, каждый о своем: Доримена думает, что драгоценности подарил Дорант, и возмущается, когда Журден приуменьшает их ценность, желая выглядеть скромным в глазах своей избранницы. Желание стать дворянином лишает Журдена остатков здравого смысла: он не дает согласие на брак своей дочери Люсиль с Клеонтом только потому, что он не дворянин. Но остроумный слуга Клеонта находит выход. Он переодевает своего хозяина турецким пашой, сватает за него Люсиль. Комедия завершается настоящим праздником веселья. Все герои получают то, к чему стремились: три пары влюбленных соединяются (Клеонт и Люсиль, Дорант и Доримена, Ковьель и Николь), а Журден становится, хотя и причудливым, но дворянином.</w:t>
      </w:r>
      <w:r>
        <w:br/>
      </w:r>
      <w:r>
        <w:br/>
        <w:t>Мольера справедливо называли автором «высокой комедии». «Мещанин во дворянстве» — яркое тому доказательство. За смешными событиями комедии прячутся серьезные выводы, а комичные образы становятся сатирическими. Поведение Журдена, Доранта обусловлено их положением в обществе. Журден стремится стать дворянином, чтобы доказать всем и себе свою значимость. Но Мольер показывает, что человека нужно ценить таким, каким он есть, что каждый должен делать в жизни свое дело. Дорант — аристократ, но ничего, кроме титула, у него нет: ни денег (их он берет в долг в Журдена), ни аристократических, возвышенных чувств. Он использует Журдена, чтобы произвести на Доримену впечатление богача. Маркиза дает согласие на брак потому, что считает Доранта действительно тем, за кого тот себя выдает. Ее разочарование автор мудрено вынес за пределы комедии.</w:t>
      </w:r>
      <w:r>
        <w:br/>
      </w:r>
      <w:r>
        <w:br/>
        <w:t>В комедиях Мольера здравый смысл побеждает, но он не является залогом нравственности человека. На примере негативных персонажей автор показывает, что коварный, лицемерный человек может быть умным, и побеждают всегда человеческие добродетели.</w:t>
      </w:r>
      <w:bookmarkStart w:id="0" w:name="_GoBack"/>
      <w:bookmarkEnd w:id="0"/>
    </w:p>
    <w:sectPr w:rsidR="00AF6EC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0BC"/>
    <w:rsid w:val="001920BC"/>
    <w:rsid w:val="005369AC"/>
    <w:rsid w:val="00AF6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04B091-ACA9-4755-A408-13F160A1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3088</Characters>
  <Application>Microsoft Office Word</Application>
  <DocSecurity>0</DocSecurity>
  <Lines>25</Lines>
  <Paragraphs>7</Paragraphs>
  <ScaleCrop>false</ScaleCrop>
  <Company>diakov.net</Company>
  <LinksUpToDate>false</LinksUpToDate>
  <CharactersWithSpaces>3622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Художественные особенности комедии Мольера Мещанин во дворянстве</dc:title>
  <dc:subject/>
  <dc:creator>Irina</dc:creator>
  <cp:keywords/>
  <dc:description/>
  <cp:lastModifiedBy>Irina</cp:lastModifiedBy>
  <cp:revision>2</cp:revision>
  <dcterms:created xsi:type="dcterms:W3CDTF">2014-07-12T19:11:00Z</dcterms:created>
  <dcterms:modified xsi:type="dcterms:W3CDTF">2014-07-12T19:11:00Z</dcterms:modified>
</cp:coreProperties>
</file>