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10E" w:rsidRDefault="006D01F1">
      <w:pPr>
        <w:pStyle w:val="1"/>
        <w:jc w:val="center"/>
      </w:pPr>
      <w:r>
        <w:t>О назначении поэта и поэзии по творчеству Маяковского</w:t>
      </w:r>
    </w:p>
    <w:p w:rsidR="0017610E" w:rsidRDefault="006D01F1">
      <w:pPr>
        <w:spacing w:after="240"/>
      </w:pPr>
      <w:r>
        <w:t>В чем заключается сущность поэзии, ее «сокровенный смысл» и назначение? В каких отношениях находятся поэзия и действительность, поэт и его эпоха? Должна ли лира служить великой цели, к которой стремится народ, новые и новые поколения? Ответ на эти вопросы Владимир Владимирович Маяковский ищет всю жизнь, тема поэта и поэзии пульсирующим нервом проходит через все творчество поэта, — «горлана-главаря».</w:t>
      </w:r>
      <w:r>
        <w:br/>
      </w:r>
      <w:r>
        <w:br/>
        <w:t>Все великолепие математики состоит в том, что она лишена конкретности и оперирует абстрактными понятиями. Ее законы и доказательства, ее логика не зависят от того, чего они касаются — и в этом ее особая красота и гармония. Искусство — не математика, искусство — это жизнь. Поэтому Маяковский презирал лжепоэтов, лишь восхваляющих «дворцы, любовь, сирени куст». Однако критиковать и отрицать мало. Нужно созидать. Поэтому Маяковский много экспериментирует в области рифм, структуры стиха, «копает» свой колодец поэтического слова.</w:t>
      </w:r>
      <w:r>
        <w:br/>
      </w:r>
      <w:r>
        <w:br/>
        <w:t>Товарищи,</w:t>
      </w:r>
      <w:r>
        <w:br/>
      </w:r>
      <w:r>
        <w:br/>
        <w:t>дайте новое искусство —</w:t>
      </w:r>
      <w:r>
        <w:br/>
      </w:r>
      <w:r>
        <w:br/>
        <w:t>Такое,</w:t>
      </w:r>
      <w:r>
        <w:br/>
      </w:r>
      <w:r>
        <w:br/>
        <w:t>чтобы выволочь республику из грязи, —</w:t>
      </w:r>
      <w:r>
        <w:br/>
      </w:r>
      <w:r>
        <w:br/>
        <w:t>писал поэт-трибун в стихотворении «Приказ №2 армии искусств». Он понимает, что поэзия — не пустая болтовня для слабохарактерных малокровных барышень. Поэзия — грозное оружие в руках умелых. Протест поэта против империалистической войны, против жестокой» бессмысленной кровавой бойни — убедительное подтверждение этому. «Я от первых дней войнищу эту проклял, плюнул рифмами в лицо войне», -</w:t>
      </w:r>
      <w:r>
        <w:br/>
      </w:r>
      <w:r>
        <w:br/>
        <w:t>сказал Маяковский.</w:t>
      </w:r>
      <w:r>
        <w:br/>
      </w:r>
      <w:r>
        <w:br/>
        <w:t>Он не ищет легкой поэзии, все счастье поэта он видит в полезности своей Родине, своему родному народу.</w:t>
      </w:r>
      <w:r>
        <w:br/>
      </w:r>
      <w:r>
        <w:br/>
        <w:t>Кто выше — поэт</w:t>
      </w:r>
      <w:r>
        <w:br/>
      </w:r>
      <w:r>
        <w:br/>
        <w:t>или техник,</w:t>
      </w:r>
      <w:r>
        <w:br/>
      </w:r>
      <w:r>
        <w:br/>
        <w:t>который</w:t>
      </w:r>
      <w:r>
        <w:br/>
      </w:r>
      <w:r>
        <w:br/>
        <w:t>ведет людей к вещественной выгоде? —</w:t>
      </w:r>
      <w:r>
        <w:br/>
      </w:r>
      <w:r>
        <w:br/>
        <w:t>спрашивает Маяковский в стихотворении «Поэт рабочий», и здесь же с уверенностью отвечает: «Мы равны». Главное отличие поэта от рабочего в том, что поэт влияет на жизнь по-своему, обращаясь к миллионам людей. В стихотворении «Разговор с фининспектором о поэзии» Маяковский говорит о воздействии поэтического слова:</w:t>
      </w:r>
      <w:r>
        <w:br/>
      </w:r>
      <w:r>
        <w:br/>
        <w:t>Эти слова</w:t>
      </w:r>
      <w:r>
        <w:br/>
      </w:r>
      <w:r>
        <w:br/>
        <w:t>приводят в движение</w:t>
      </w:r>
      <w:r>
        <w:br/>
      </w:r>
      <w:r>
        <w:br/>
        <w:t>Тысячи лет</w:t>
      </w:r>
      <w:r>
        <w:br/>
      </w:r>
      <w:r>
        <w:br/>
        <w:t>миллионов сердца.</w:t>
      </w:r>
      <w:r>
        <w:br/>
      </w:r>
      <w:r>
        <w:br/>
        <w:t>Это обязанность искусства — смело вторгаться в гущу жизни, принимать участие в ее преобразованиях. Так мыслил поэт, и слово у него не расходилось с делом. Весь свой талант, всю свою звонкую силу поэт Маяковский отдал служению своему народу. А ведь это громадная работа:</w:t>
      </w:r>
      <w:r>
        <w:br/>
      </w:r>
      <w:r>
        <w:br/>
        <w:t>Поэзия —</w:t>
      </w:r>
      <w:r>
        <w:br/>
      </w:r>
      <w:r>
        <w:br/>
        <w:t>та же добыча радия:</w:t>
      </w:r>
      <w:r>
        <w:br/>
      </w:r>
      <w:r>
        <w:br/>
        <w:t>В грамм добыча,</w:t>
      </w:r>
      <w:r>
        <w:br/>
      </w:r>
      <w:r>
        <w:br/>
        <w:t>в год труды.</w:t>
      </w:r>
      <w:r>
        <w:br/>
      </w:r>
      <w:r>
        <w:br/>
        <w:t>Поэзия Маяковского — страстный и смелый разговор «агитатора, горлана-главаря». Для того чтобы писать так, как писал Маяковский, требуется недюжинный талант и гражданское мужество. Может поэтому так не хватает сейчас настоящих писателей, говорящих прямо, искренне, безбоязненно. Как верно писал Ярослав Смеляков в своем стихотворении «Маяковский»:</w:t>
      </w:r>
      <w:r>
        <w:br/>
      </w:r>
      <w:r>
        <w:br/>
        <w:t xml:space="preserve">Как ты нужен стране сейчас, </w:t>
      </w:r>
      <w:r>
        <w:br/>
      </w:r>
      <w:r>
        <w:br/>
        <w:t xml:space="preserve">Клубу, площади, газетам </w:t>
      </w:r>
      <w:r>
        <w:br/>
      </w:r>
      <w:r>
        <w:br/>
        <w:t xml:space="preserve">революции трубный бас, </w:t>
      </w:r>
      <w:r>
        <w:br/>
      </w:r>
      <w:r>
        <w:br/>
        <w:t>голос истинного поэта.</w:t>
      </w:r>
      <w:bookmarkStart w:id="0" w:name="_GoBack"/>
      <w:bookmarkEnd w:id="0"/>
    </w:p>
    <w:sectPr w:rsidR="001761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01F1"/>
    <w:rsid w:val="0017610E"/>
    <w:rsid w:val="006D01F1"/>
    <w:rsid w:val="00E2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62407-0769-46FB-8FCE-D4F884F6B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2406</Characters>
  <Application>Microsoft Office Word</Application>
  <DocSecurity>0</DocSecurity>
  <Lines>20</Lines>
  <Paragraphs>5</Paragraphs>
  <ScaleCrop>false</ScaleCrop>
  <Company>diakov.net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назначении поэта и поэзии по творчеству Маяковского</dc:title>
  <dc:subject/>
  <dc:creator>Irina</dc:creator>
  <cp:keywords/>
  <dc:description/>
  <cp:lastModifiedBy>Irina</cp:lastModifiedBy>
  <cp:revision>2</cp:revision>
  <dcterms:created xsi:type="dcterms:W3CDTF">2014-07-12T18:19:00Z</dcterms:created>
  <dcterms:modified xsi:type="dcterms:W3CDTF">2014-07-12T18:19:00Z</dcterms:modified>
</cp:coreProperties>
</file>