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88" w:rsidRDefault="00341616">
      <w:pPr>
        <w:pStyle w:val="1"/>
        <w:jc w:val="center"/>
      </w:pPr>
      <w:r>
        <w:t>Евангельский и демонический миры в романе Булгакова Мастер и Маргарита</w:t>
      </w:r>
    </w:p>
    <w:p w:rsidR="007C3D88" w:rsidRDefault="00341616">
      <w:pPr>
        <w:spacing w:after="240"/>
      </w:pPr>
      <w:r>
        <w:t>Немного найдется в русской литературе романов, которые вызывали бы столько споров, сколько вызвал роман М. Булгакова «Мастер и Маргарита». Литературоведы, историки и просто читатели не перестают рассуждать о прототипах его героев, книжных и иных источниках сюжета, о его философской и морально-этической сути. Каждое новое поколение находит в этом произведении что-то свое, созвучное эпохе и собственным представлениям о мире. У каждого из нас есть свои любимые страницы, эпизоды. Кому-то ближе «роман в романе», кому-то — веселая дьяволиада, а кто-то не устает перечитывать любовную историю Мастера и Маргариты. И это понятно: ведь в романе одновременно существует как бы три мира, три пласта повествования — евангельский, земной и демонический. Легенда об Иешуа обрела под булгаковским пером черты неповторимой реальности. История становится современностью, потусторонний мир — действительностью. Мастер пишет роман об Иешуа и Пилате, и действие созданного им романа соединяется с ходом современной московской жизни, где автор заканчивает свою земную жизнь, затравленный гонителями. Мастер уходит в потусторонний мир, чтобы там дождаться часа, когда современный мир обновится и будет нуждаться в его романе, его мыслях. Уходит, чтобы обрести бессмертие и долгожданный покой. Библейские мотивы — извечные общечеловеческие истины. Каждый герой романа, как и каждый человек, находится в поисках истины. Что есть добро и зло? Ложь и правда? Трусость и отвага? Что есть человек?</w:t>
      </w:r>
      <w:r>
        <w:br/>
      </w:r>
      <w:r>
        <w:br/>
        <w:t>Особый интерес представляет евангельский мир в романе Мастера. При первом знакомстве с Понтием Пилатом мы узнаем, что у него болит голова, что он ненавидит запах розового масла и любит свою собаку, т.е. ему свойственны обыкновенные человеческие чувства и переживания. Невольно отправив Иешуа на казнь, Понтий Пилат будет тосковать, что он что-то не договорил или чего-то не дослушал. Иешуа считает, что все люди добрые, но некоторых испортили обстоятельства жизни. Люди должны любить и верить, говорит он, без этого все теряет смысл. «Беда в том, что ты слишком замкнут и потерял веру в людей… нельзя же поместить всю свою привязанность в собаку…», — говорит Иешуа Понтию Пилату. Иешуа предчувствует беду, которая случится, но ничего не знает о своей судьбе. У него нет божественного всеведения, он беззащитный и хрупкий человек. Но до последней минуты Иешуа остается добрым по-настоящему: он просит у палача не о смерти для товарища, а о простом человеческом: «Дай попить ему». Параллельно евангельскому миру в романе существует мир демонический. Фантастические образы романа так же реальны, как и земные герои.</w:t>
      </w:r>
      <w:r>
        <w:br/>
      </w:r>
      <w:r>
        <w:br/>
        <w:t>Воланд и его свита — дьявольское в человеке. Тайно или явно Воланд связан со всеми героями романа. Воланд — тень героев романа, темное внутри каждого из них. Сила мирской власти Пилата, «творческая одержимость» Мастера, «преступная» любовь Маргариты, мысли и поступки Берлиоза и Бездомного — все это в компетенции дьявола. Воланд и не скрывает, кто он такой. Его облик, повадки, речь — все узнаваемо. Разыгрывая сцену с папиросами, Воланд показывает Иешуа и Берлиозу свой знак — дьявольский треугольник на крышке золотого портсигара. Но Иешуа и Берлиоз и теперь не узнают его.</w:t>
      </w:r>
      <w:r>
        <w:br/>
      </w:r>
      <w:r>
        <w:br/>
        <w:t>Если почти сразу становится понятно, кто такой Воланд, то кто такой самозваный переводчик при консультанте, ни в каких переводах не нуждавшемся, — загадка. Для окружающих Воланда он — Фагот, для людей — Коровьев, а в рыцарском «вечном облике » совсем без имени. Объясняя Маргарите, почему нелепо одетый, «клетчатый» Коровьев-Фагот оказался темно-фиолетовым рыцарем, Воланд говорит, что тот когда-то неудачно пошутил на тему света и тьмы и ему пришлось прошутить после этого намного больше, чем он предполагал. «Но сегодня такая ночь, когда сводятся счеты. Рыцарь свой счет оплатил и закрыл», — заявил Воланд Маргарите. Меняет свой облик и еще один фантастический персонаж — кот Бегемот, которого в Торгсине и писательском ресторане принимают за человека. Он то щеголь и дамский угодник, который говорит пофранцузски и золотит усы, то толстяк в рваной кепке, бесцеремонный и хитрый, а в заключительной сцене это юноша-паж.</w:t>
      </w:r>
      <w:r>
        <w:br/>
      </w:r>
      <w:r>
        <w:br/>
        <w:t>В Коровьеве и Бегемоте Булгаков показал не лучшие стороны человеческой натуры. Но мне кажется, что в способности фантастических персонажей к переодеванию и преображению заложена способность человека к внутренним переменам. Ведь Воланд только исполняет желания людей. Дармовых денег желаете? Пожалуйста! Модных тряпок? Берите. Только за все в жизни нужно платить.</w:t>
      </w:r>
      <w:bookmarkStart w:id="0" w:name="_GoBack"/>
      <w:bookmarkEnd w:id="0"/>
    </w:p>
    <w:sectPr w:rsidR="007C3D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616"/>
    <w:rsid w:val="00341616"/>
    <w:rsid w:val="007C3D88"/>
    <w:rsid w:val="00B3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7E338-5607-4B07-BDF1-BFEF83EE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3851</Characters>
  <Application>Microsoft Office Word</Application>
  <DocSecurity>0</DocSecurity>
  <Lines>32</Lines>
  <Paragraphs>9</Paragraphs>
  <ScaleCrop>false</ScaleCrop>
  <Company>diakov.net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Евангельский и демонический миры в романе Булгакова Мастер и Маргарита</dc:title>
  <dc:subject/>
  <dc:creator>Irina</dc:creator>
  <cp:keywords/>
  <dc:description/>
  <cp:lastModifiedBy>Irina</cp:lastModifiedBy>
  <cp:revision>2</cp:revision>
  <dcterms:created xsi:type="dcterms:W3CDTF">2014-07-12T17:50:00Z</dcterms:created>
  <dcterms:modified xsi:type="dcterms:W3CDTF">2014-07-12T17:50:00Z</dcterms:modified>
</cp:coreProperties>
</file>