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084" w:rsidRDefault="002177CA">
      <w:pPr>
        <w:pStyle w:val="1"/>
        <w:jc w:val="center"/>
      </w:pPr>
      <w:r>
        <w:t>Основные мотивы лирики Лермонтова 2</w:t>
      </w:r>
    </w:p>
    <w:p w:rsidR="00CF0084" w:rsidRDefault="002177CA">
      <w:pPr>
        <w:spacing w:after="240"/>
      </w:pPr>
      <w:r>
        <w:t>Основные мотивы лирики Лермонтова</w:t>
      </w:r>
      <w:r>
        <w:br/>
      </w:r>
      <w:r>
        <w:br/>
        <w:t>Лермонтов для меня — это прежде всего, еще с детских лет, «Белеет парус одинокий». Может, потому что эти строки впервые прозвучали на морском берегу, словно звуковым фоном к маленькой белой капельке, мелькавшей на синем горизонте, загадочной и волшебной в утреннем тумане? А может, благодаря тому, что в первые мои школьные годы накатилась, как вторая волна, катаевская повесть с тем же названием, пронизанная тем же самым неповторимым свободолюбивым духом?</w:t>
      </w:r>
      <w:r>
        <w:br/>
      </w:r>
      <w:r>
        <w:br/>
        <w:t>Кажется, эти строки я знала наизусть всегда. А значит, знала о Лермонтове, что</w:t>
      </w:r>
      <w:r>
        <w:br/>
      </w:r>
      <w:r>
        <w:br/>
        <w:t>…Он, мятежный, просит бури,</w:t>
      </w:r>
      <w:r>
        <w:br/>
      </w:r>
      <w:r>
        <w:br/>
        <w:t>Как будто в бурях есть покой.</w:t>
      </w:r>
      <w:r>
        <w:br/>
      </w:r>
      <w:r>
        <w:br/>
        <w:t>Это уже после, в школе, я познакомилась с короткой, но яркой жизнью поэта. Это потом пришло в голову, что поэт и его герои похожи. Доказательства пришли позднее. А сначала — только знание, аксиома, огонек вечного пламени. Его отблески — вспышки — почти в каждой строке:</w:t>
      </w:r>
      <w:r>
        <w:br/>
      </w:r>
      <w:r>
        <w:br/>
        <w:t>Мне нужно действовать. Я каждый день</w:t>
      </w:r>
      <w:r>
        <w:br/>
      </w:r>
      <w:r>
        <w:br/>
        <w:t>Бессмертным сделать бы желал, как тень</w:t>
      </w:r>
      <w:r>
        <w:br/>
      </w:r>
      <w:r>
        <w:br/>
        <w:t>Великого героя. И понять</w:t>
      </w:r>
      <w:r>
        <w:br/>
      </w:r>
      <w:r>
        <w:br/>
        <w:t>Я не могу, что значит отдыхать.</w:t>
      </w:r>
      <w:r>
        <w:br/>
      </w:r>
      <w:r>
        <w:br/>
        <w:t>Везде кипит и зреет что-нибудь</w:t>
      </w:r>
      <w:r>
        <w:br/>
      </w:r>
      <w:r>
        <w:br/>
        <w:t>В моем уме.</w:t>
      </w:r>
      <w:r>
        <w:br/>
      </w:r>
      <w:r>
        <w:br/>
        <w:t>С первых шагов, от юношеского кредо «Мне нужно действовать » — к зрелой, заветной мечте, к поэме «Мцыри». С первых строк-описаний природы словно бы оживают перед читателем кавказские пейзажи Лермонтова:</w:t>
      </w:r>
      <w:r>
        <w:br/>
      </w:r>
      <w:r>
        <w:br/>
        <w:t>Я видел горные хребты,</w:t>
      </w:r>
      <w:r>
        <w:br/>
      </w:r>
      <w:r>
        <w:br/>
        <w:t>Причудливые, как мечты,</w:t>
      </w:r>
      <w:r>
        <w:br/>
      </w:r>
      <w:r>
        <w:br/>
        <w:t>Когда в час утренней зари</w:t>
      </w:r>
      <w:r>
        <w:br/>
      </w:r>
      <w:r>
        <w:br/>
        <w:t>Курилися, как алтари,</w:t>
      </w:r>
      <w:r>
        <w:br/>
      </w:r>
      <w:r>
        <w:br/>
        <w:t>Их выси в небе голубом,</w:t>
      </w:r>
      <w:r>
        <w:br/>
      </w:r>
      <w:r>
        <w:br/>
        <w:t>И облачко за облачком,</w:t>
      </w:r>
      <w:r>
        <w:br/>
      </w:r>
      <w:r>
        <w:br/>
        <w:t>Покинув тайный свой ночлег,</w:t>
      </w:r>
      <w:r>
        <w:br/>
      </w:r>
      <w:r>
        <w:br/>
        <w:t>К востоку направляло бег —</w:t>
      </w:r>
      <w:r>
        <w:br/>
      </w:r>
      <w:r>
        <w:br/>
        <w:t>Как будто белый караван</w:t>
      </w:r>
      <w:r>
        <w:br/>
      </w:r>
      <w:r>
        <w:br/>
        <w:t>Заветных птиц из дальних стран!</w:t>
      </w:r>
      <w:r>
        <w:br/>
      </w:r>
      <w:r>
        <w:br/>
        <w:t>Вот оно — место вечной красоты и покоя! Мцыри живет среди заботы монахов, знает духовную высоту молитвы. Казалось бы, зачем искать чего-то другого, неизвестного? Но звучат слова исповеди — его беседа с духовным отцом настоящее откровение в широком понимании слова:</w:t>
      </w:r>
      <w:r>
        <w:br/>
      </w:r>
      <w:r>
        <w:br/>
        <w:t>Я знал одной лишь думы власть,</w:t>
      </w:r>
      <w:r>
        <w:br/>
      </w:r>
      <w:r>
        <w:br/>
        <w:t>Одну — но пламенную страсть:</w:t>
      </w:r>
      <w:r>
        <w:br/>
      </w:r>
      <w:r>
        <w:br/>
        <w:t>Она, как червь, во мне жила,</w:t>
      </w:r>
      <w:r>
        <w:br/>
      </w:r>
      <w:r>
        <w:br/>
        <w:t>Изгрызла душу и сожгла.</w:t>
      </w:r>
      <w:r>
        <w:br/>
      </w:r>
      <w:r>
        <w:br/>
        <w:t>Она мечты мои звала</w:t>
      </w:r>
      <w:r>
        <w:br/>
      </w:r>
      <w:r>
        <w:br/>
        <w:t>От келий душных и молитв</w:t>
      </w:r>
      <w:r>
        <w:br/>
      </w:r>
      <w:r>
        <w:br/>
        <w:t>В тот чудный мир тревог и битв,</w:t>
      </w:r>
      <w:r>
        <w:br/>
      </w:r>
      <w:r>
        <w:br/>
        <w:t>Где в тучах прячутся скалы,</w:t>
      </w:r>
      <w:r>
        <w:br/>
      </w:r>
      <w:r>
        <w:br/>
        <w:t>Где люди вольны, как орлы.</w:t>
      </w:r>
      <w:r>
        <w:br/>
      </w:r>
      <w:r>
        <w:br/>
        <w:t>Юноша, не знавший другой жизни, бежит не ради обычных поисков лучшего, интересного: «Узнать, прекрасна ли земля». Его душу тревожат другие, более сложные, более серьезные вопросы:</w:t>
      </w:r>
      <w:r>
        <w:br/>
      </w:r>
      <w:r>
        <w:br/>
        <w:t>Узнать, для воли иль тюрьмы</w:t>
      </w:r>
      <w:r>
        <w:br/>
      </w:r>
      <w:r>
        <w:br/>
        <w:t>На этот свет родимся мы.</w:t>
      </w:r>
      <w:r>
        <w:br/>
      </w:r>
      <w:r>
        <w:br/>
        <w:t>Поражает смелость Мцыри, словно проявляется то, что было заложено в нем с рождения. Наедине с бушующей грозой, в одиночестве в горах, во тьме ночью, он радуется встрече со стихией:</w:t>
      </w:r>
      <w:r>
        <w:br/>
      </w:r>
      <w:r>
        <w:br/>
        <w:t>О, я как брат</w:t>
      </w:r>
      <w:r>
        <w:br/>
      </w:r>
      <w:r>
        <w:br/>
        <w:t>Обняться с бурей был бы рад!</w:t>
      </w:r>
      <w:r>
        <w:br/>
      </w:r>
      <w:r>
        <w:br/>
        <w:t>Глазами тучи я следил.</w:t>
      </w:r>
      <w:r>
        <w:br/>
      </w:r>
      <w:r>
        <w:br/>
        <w:t>Рукою молнии ловил…</w:t>
      </w:r>
      <w:r>
        <w:br/>
      </w:r>
      <w:r>
        <w:br/>
        <w:t>После «дружбы краткой, но живой, меж бурным сердцем и грозой», после того, как он ощутил силу стихий, а себя — частью природы, ничто не может остановить юношу на пути на родину. Встретив могучего барса, безоружный перед лицом свирепого хищника, Мцыри доказывает — и прежде всего, самому себе,</w:t>
      </w:r>
      <w:r>
        <w:br/>
      </w:r>
      <w:r>
        <w:br/>
        <w:t>Что быть бы мог в краю отцов</w:t>
      </w:r>
      <w:r>
        <w:br/>
      </w:r>
      <w:r>
        <w:br/>
        <w:t>Не из последних удальцов.</w:t>
      </w:r>
      <w:r>
        <w:br/>
      </w:r>
      <w:r>
        <w:br/>
        <w:t>Казалось бы, никакие препятствия не помешают ему. Есть только одно —единственное, заложенное в нем самом: выросший и воспитанный вне родины, не по ее законам и традициям, Мцыри понимает, что всегда останется чужим. И он перестает бороться, потому что как же бороться с самим собой? Исчезает цель в жизни, остается лишь недовольство судьбой, обреченность и одиночество. О том же и другие лермонтовские строки:</w:t>
      </w:r>
      <w:r>
        <w:br/>
      </w:r>
      <w:r>
        <w:br/>
        <w:t>На севере диком стоит одиноко</w:t>
      </w:r>
      <w:r>
        <w:br/>
      </w:r>
      <w:r>
        <w:br/>
        <w:t>На голой вершине сосна…</w:t>
      </w:r>
      <w:r>
        <w:br/>
      </w:r>
      <w:r>
        <w:br/>
        <w:t>…Однако</w:t>
      </w:r>
      <w:r>
        <w:br/>
      </w:r>
      <w:r>
        <w:br/>
        <w:t>Он стоит, задумался глубоко</w:t>
      </w:r>
      <w:r>
        <w:br/>
      </w:r>
      <w:r>
        <w:br/>
        <w:t>И тихонько плачет он в пустыне…</w:t>
      </w:r>
      <w:r>
        <w:br/>
      </w:r>
      <w:r>
        <w:br/>
        <w:t>…Дубовый листок оторвался от ветки родимой…</w:t>
      </w:r>
      <w:r>
        <w:br/>
      </w:r>
      <w:r>
        <w:br/>
        <w:t>Что дальше — глухой угол, конец? Или рациональное решение — вернуться в уютный мирок и покой монастыря? Знаете, за что я уважаю героев Лермонтова и особенно Мцыри? Они не соглашаются с поражением. Они, даже умирая, продолжают оказывать сопротивление — сколько есть сил.</w:t>
      </w:r>
      <w:r>
        <w:br/>
      </w:r>
      <w:r>
        <w:br/>
        <w:t>Утратив последнюю надежду, Мцыри не возвращается в монастырь, к единственным людям, знавшим его и заботившимся о нем. «Там я найден и поднят был» — сразу два страдательных причастия. Ни капли воли, собственного сознания не слышно в этих словах. Так можно сказать о безгласном теле. Но дух его, пылкий, свободолюбивый, навсегда будет жить в милом сердцу краю, где ценят мужество и преданность, где возвышаются над бурями и грозами горы, где люди в испытаниях выше и крепче бурь и гроз и готовы померятся с ними силами.</w:t>
      </w:r>
      <w:r>
        <w:br/>
      </w:r>
      <w:r>
        <w:br/>
        <w:t>Эти мотивы — свободолюбие, верность родине, мужество, умение и в одиночестве оставаться человеком — я считая главными в лермонтовской поэзии. Именно они тронули мое сердце. Именно за них я люблю стихи Лермонтова.</w:t>
      </w:r>
      <w:bookmarkStart w:id="0" w:name="_GoBack"/>
      <w:bookmarkEnd w:id="0"/>
    </w:p>
    <w:sectPr w:rsidR="00CF00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77CA"/>
    <w:rsid w:val="002177CA"/>
    <w:rsid w:val="002C4569"/>
    <w:rsid w:val="00CF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D18FF-2BEE-412F-8174-6D1B758D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679</Words>
  <Characters>3875</Characters>
  <Application>Microsoft Office Word</Application>
  <DocSecurity>0</DocSecurity>
  <Lines>32</Lines>
  <Paragraphs>9</Paragraphs>
  <ScaleCrop>false</ScaleCrop>
  <Company>diakov.net</Company>
  <LinksUpToDate>false</LinksUpToDate>
  <CharactersWithSpaces>4545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мотивы лирики Лермонтова 2</dc:title>
  <dc:subject/>
  <dc:creator>Irina</dc:creator>
  <cp:keywords/>
  <dc:description/>
  <cp:lastModifiedBy>Irina</cp:lastModifiedBy>
  <cp:revision>2</cp:revision>
  <dcterms:created xsi:type="dcterms:W3CDTF">2014-07-12T16:26:00Z</dcterms:created>
  <dcterms:modified xsi:type="dcterms:W3CDTF">2014-07-12T16:26:00Z</dcterms:modified>
</cp:coreProperties>
</file>