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4C1397" w:rsidRDefault="00A1087E">
      <w:pPr>
        <w:pStyle w:val="1"/>
        <w:jc w:val="center"/>
      </w:pPr>
      <w:r>
        <w:t>Тема смирения и бунта в произведениях Достоевского</w:t>
      </w:r>
    </w:p>
    <w:p w:rsidR="004C1397" w:rsidRDefault="00A1087E">
      <w:pPr>
        <w:spacing w:after="240"/>
      </w:pPr>
      <w:r>
        <w:t>В романе «Преступление и наказание» показан путь Раскольникова от бунта к смирению, который лежит через страдания. Проследим этот путь.</w:t>
      </w:r>
      <w:r>
        <w:br/>
      </w:r>
      <w:r>
        <w:br/>
        <w:t>Студент Родион Раскольников живет в крайней бедности. Он «замечательно хорош собою, с прекрасными темными глазами, темно-рус, ростом выше среднего, тонок и строен». Это духовно богатая личность. Неоднократно мы убеждаемся в его чуткости и отзывчивости. Раскольников остро воспринимает чужую боль. Мы имеем возможность убедиться в этом. Так, мы видим, как, рискуя жизнью, главный герой спасает во время пожара детей. А семья Мармеладовых? Насколько ранила Раскольникова картина нищеты и бедствий, когда он посетил дом этих людей! Он оставляет там свои последние медные гроши, хотя сам беден и не знает, как дальше жить. Герой Достоевского сочувствует Соне, принял ее как «приличную барышню». Его очень ранит этот быт, где кругом царят бедность и уныние. Такая черта характера Раскольникова, как любовь к людям, проявляется, когда он пытается спасти обесчещенную девочку-подростка, отдает последний двугривенный, чтобы не досталась она еще одному мерзавцу, «жирному франту», который охотился за ней.</w:t>
      </w:r>
      <w:r>
        <w:br/>
      </w:r>
      <w:r>
        <w:br/>
        <w:t>В лице главного героя мы видим бескорыстного и честного человека, мечтающего о совершенстве и гармонии мира. Он умен и горд, его волнуют трудноразрешимые вопросы. Почему одни — умные, добрые, благородные — должны влачить жалкое существование, а другие — ничтожные, подлые, глупые — живут в роскоши и довольстве? Как изменить этот порядок? Кто такой человек: «тварь дрожащая» или владыка мира, «право имеющий» переступить моральные устои?</w:t>
      </w:r>
      <w:r>
        <w:br/>
      </w:r>
      <w:r>
        <w:br/>
        <w:t>Безысходная бедность и постоянная нужда заставили Раскольникова прийти к выводу о том, что общество построено на несправедливости. В его голове рождается чудовищная теория. Он считает, что все люди делятся на две категории: обыкновенные и исключительные. Обыкновенные составляют большинство и подчиняются закону, они живут для того, чтобы рождать себе подобных. Исключительные, как, например, Наполеон, навязывают большинству свою волю. Для них не существует законов, они сами их устанавливают. Если им надо, они могут пойти и на преступление. Раскольникову остается решить, кто он — обыкновенный человек или «властитель судьбы». Имеет ли он право нарушить закон для того, чтобы устроить свою судьбу, облегчить жизнь матери, сестры и других людей? Если он «сильная личность», то он сможет осчастливить «толпу», думает Раскольников.</w:t>
      </w:r>
      <w:r>
        <w:br/>
      </w:r>
      <w:r>
        <w:br/>
        <w:t>Созданная героем Достоевского теория приводит его к преступлению. Убежденный в своей исключительности, Раскольников верит в правоту своей теории и проверяет ее на практике, убив старуху-процентщицу. Это убийство и должно было стать испытанием для Раскольникова. Старуха-процентщица в романе Достоевского воплощает в себе мир зла, стяжательства. По мнению Раскольникова, ее убийство было бы не преступлением, а благом. Но, убив старуху, Раскольников не почувствовал себя Наполеоном, которому «все позволено». Этот человек не был призван управлять большинством. Он хотел иметь «свободу и власть, а главное — власть! Над всей дрожащей тварью, над всем муравейником!» И эту власть он должен был получить, освободив себя от нравственного закона. Но нравственный закон оказался сильнее его.</w:t>
      </w:r>
      <w:r>
        <w:br/>
      </w:r>
      <w:r>
        <w:br/>
        <w:t>Раскольников — мыслитель, в котором столкнулись две противоположные идеи: идея любви к людям и идея презрения к ним. Эти трагические противоречия зарождаются в глубине души героя, а также наряду с ними возникает идея вседозволенности, которая отрицает все доброе, светлое, чистое в герое, одним словом, все самое лучшее. В это время в его сознании происходит разлад, и Раскольников говорит: «Мне жизнь однажды дается, я не хочу дожидаться всеобщего счастья, я и сам хочу жить, я ведь тоже хочу». Но ложный путь, избранный героем романа, приводит его к нравственной пытке.</w:t>
      </w:r>
      <w:r>
        <w:br/>
      </w:r>
      <w:r>
        <w:br/>
        <w:t>Возмездие одиночеством — таков приговор, вынесенный Достоевским. Это выражается в том, что после совершения преступления Раскольников замыкается в себе, и вся его внутренняя жизнь становится упорной борьбой с самим собой. Писатель показывает его в состоянии крайнего нравственного падения, саморазрушения, самоотрицания. Внезапно приходит внутреннее нравственное наказание, о котором герой и не думал, радуясь за минуту перед тем «спасению от давившей опасности». Он почувствовал себя заключенным в полное одиночество: «С ним совершалось что-то совершенно ему незнакомое, новое, внезапное и никогда не бывалое», «будь то все его родные братья и сестры, а не квартальные поручики, то и тогда ему совершенно незачем было бы обращаться к ним и даже ни в каком случае жизни».</w:t>
      </w:r>
      <w:r>
        <w:br/>
      </w:r>
      <w:r>
        <w:br/>
        <w:t>Это мучительное ощущение разъединенности с людьми давит на Раскольникова, и он начинает тянуться к ним. Это видно из слов, обращенных к Соне: «Не оставишь меня, Соня?» Мы видим, что герой боится потерять человека, который смог его понять и полюбить. Соня и ее любовь становятся для Раскольникова спасением, и он подчиняется ей не разумом, а всей своей душой. И только любовь помогает единению героя с людьми, его примирению с самим собой. Недаром Достоевский пишет: «Их воскресила любовь».</w:t>
      </w:r>
      <w:r>
        <w:br/>
      </w:r>
      <w:r>
        <w:br/>
        <w:t>Писатель отрицает индивидуализм, отрицает теорию «сильной личности», власть «сверхчеловека», даже если это «добрый тиран». Вслед за Пушкиным и Толстым, он развенчивает и «наполеонизм». Даже если на путь насилия становится честный и добрый человек, он неизбежно приносит зло себе и другим людям. Эту логику жизни писатель иллюстрирует и сюжетом романа. Убив «вредную старушонку», Раскольников вынужден убить и ее сестру Лизавету, чтобы не оставить свидетеля преступления. Но сестра старухи такая же бедная и несчастная, как он сам, как Соня Мармеладова, которую он хочет сделать счастливой. Одно преступление влечет за собой другое — такова логика зла.</w:t>
      </w:r>
      <w:r>
        <w:br/>
      </w:r>
      <w:r>
        <w:br/>
        <w:t>Бунт Раскольникова против законов общества можно назвать индивидуалистическим. Он не может быть средством решения острых социальных проблем. Тем более их нельзя решить путем насилия. Достоевский же видит выход в распространении идей христианской любви и самопожертвования. Так,</w:t>
      </w:r>
      <w:r>
        <w:br/>
      </w:r>
      <w:r>
        <w:br/>
        <w:t>Соня тоже «преступила» закон, став проституткой, но сделала это ради любви к своим ближним, ради семьи. Этот путь самоотвержения искупает преступление девушки.</w:t>
      </w:r>
      <w:r>
        <w:br/>
      </w:r>
      <w:r>
        <w:br/>
        <w:t>Достоевский осуждает Раскольникова, но в то же время и сочувствует ему. Писатель не может найти выхода из мира зла и страданий, как и его герой. Но сам поиск пути, отрицание насилия, культа «сильной личности», утверждение величия любви к людям сделали роман одним из величайших гуманистических произведений в мировой литературе.</w:t>
      </w:r>
      <w:bookmarkStart w:id="0" w:name="_GoBack"/>
      <w:bookmarkEnd w:id="0"/>
    </w:p>
    <w:sectPr w:rsidR="004C1397">
      <w:pgSz w:w="11906" w:h="16838"/>
      <w:pgMar w:top="850" w:right="850" w:bottom="850"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noPunctuationKerning/>
  <w:characterSpacingControl w:val="doNotCompress"/>
  <w:compat>
    <w:doNotSnapToGridInCell/>
    <w:doNotWrapTextWithPunct/>
    <w:doNotUseEastAsianBreak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1087E"/>
    <w:rsid w:val="004C1397"/>
    <w:rsid w:val="00A1087E"/>
    <w:rsid w:val="00BD3F7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15:chartTrackingRefBased/>
  <w15:docId w15:val="{88AF6C4C-842E-4FE4-84F9-03C3DE047C0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rPr>
  </w:style>
  <w:style w:type="paragraph" w:styleId="1">
    <w:name w:val="heading 1"/>
    <w:basedOn w:val="a"/>
    <w:link w:val="10"/>
    <w:uiPriority w:val="9"/>
    <w:qFormat/>
    <w:pPr>
      <w:spacing w:before="100" w:beforeAutospacing="1" w:after="100" w:afterAutospacing="1"/>
      <w:outlineLvl w:val="0"/>
    </w:pPr>
    <w:rPr>
      <w:b/>
      <w:bCs/>
      <w:kern w:val="36"/>
      <w:sz w:val="48"/>
      <w:szCs w:val="4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rmal (Web)"/>
    <w:basedOn w:val="a"/>
    <w:uiPriority w:val="99"/>
    <w:semiHidden/>
    <w:unhideWhenUsed/>
    <w:pPr>
      <w:spacing w:before="100" w:beforeAutospacing="1" w:after="100" w:afterAutospacing="1"/>
      <w:ind w:firstLine="480"/>
      <w:jc w:val="both"/>
    </w:pPr>
  </w:style>
  <w:style w:type="character" w:customStyle="1" w:styleId="10">
    <w:name w:val="Заголовок 1 Знак"/>
    <w:link w:val="1"/>
    <w:uiPriority w:val="9"/>
    <w:rPr>
      <w:rFonts w:ascii="Calibri Light" w:eastAsia="Times New Roman" w:hAnsi="Calibri Light" w:cs="Times New Roman"/>
      <w:color w:val="2E74B5"/>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970</Words>
  <Characters>5534</Characters>
  <Application>Microsoft Office Word</Application>
  <DocSecurity>0</DocSecurity>
  <Lines>46</Lines>
  <Paragraphs>12</Paragraphs>
  <ScaleCrop>false</ScaleCrop>
  <Company>diakov.net</Company>
  <LinksUpToDate>false</LinksUpToDate>
  <CharactersWithSpaces>6492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Тема смирения и бунта в произведениях Достоевского</dc:title>
  <dc:subject/>
  <dc:creator>Irina</dc:creator>
  <cp:keywords/>
  <dc:description/>
  <cp:lastModifiedBy>Irina</cp:lastModifiedBy>
  <cp:revision>2</cp:revision>
  <dcterms:created xsi:type="dcterms:W3CDTF">2014-07-12T16:19:00Z</dcterms:created>
  <dcterms:modified xsi:type="dcterms:W3CDTF">2014-07-12T16:19:00Z</dcterms:modified>
</cp:coreProperties>
</file>