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EB0" w:rsidRDefault="00E44474">
      <w:pPr>
        <w:pStyle w:val="1"/>
        <w:jc w:val="center"/>
      </w:pPr>
      <w:r>
        <w:t>Герой времени по роману Лермонтова Герой нашего времени</w:t>
      </w:r>
    </w:p>
    <w:p w:rsidR="008E1EB0" w:rsidRDefault="00E44474">
      <w:pPr>
        <w:spacing w:after="240"/>
      </w:pPr>
      <w:r>
        <w:t>В романе «Герой нашего времени» М. Ю. Лермонтов показывает русское общество тридцатых годов девятнадцатого века. Автору хотелось показать наиболее характерный тип своего времени. Лучшие люди тридцатых годов вынуждены были замкнуться в своем внутреннем мире, подвергая тщательному анализу свои думы и ощущения. Политическая реакция тридцатых годов приостановила историю развития не только образованного сословия, но и «целого народа». Между тем, движение жизни продолжалось, но как бы в душах прогрессивных людей — в их поисках, самоанализе, беспощадной критике пошлой окружающей действительности.</w:t>
      </w:r>
      <w:r>
        <w:br/>
      </w:r>
      <w:r>
        <w:br/>
        <w:t>Стремясь постигнуть социальные закономерности эпохи, Лермонтов заострил внимание не на событиях, а на внутренних переживаниях героя.</w:t>
      </w:r>
      <w:r>
        <w:br/>
      </w:r>
      <w:r>
        <w:br/>
        <w:t>Главным героем романа М. Ю. Лермонтова «Герой нашего времени» является Григорий Александрович Печорин. Печорин — дворянин. Он вращается в высших аристократических кругах Москвы и Петербурга, богат и независим.</w:t>
      </w:r>
      <w:r>
        <w:br/>
      </w:r>
      <w:r>
        <w:br/>
        <w:t>Обратимся к портрету, который по мастерству исполнения и насыщенности психологическими деталями не имеет себе I</w:t>
      </w:r>
      <w:r>
        <w:br/>
      </w:r>
      <w:r>
        <w:br/>
        <w:t>равных в русской литературе XIX века. Портретные детали</w:t>
      </w:r>
      <w:r>
        <w:br/>
      </w:r>
      <w:r>
        <w:br/>
        <w:t>сгруппированы так, что уже по ним можно судить о незаурядности и противоречивости натуры Печорина. Его походка «небрежна и ленива», но «он не размахивал руками» (признака скрытой натуры); с первого взгляда герою можно дать не более двадцати трех лет, позже — все тридцать. Несмотря «на светлый цвет его волос, усы его и брови были черные, — признак породы в человеке, так, как черная грива и черный хвост</w:t>
      </w:r>
      <w:r>
        <w:br/>
      </w:r>
      <w:r>
        <w:br/>
        <w:t>у белой лошади». Особое внимание обращает автор на глаза</w:t>
      </w:r>
      <w:r>
        <w:br/>
      </w:r>
      <w:r>
        <w:br/>
        <w:t>Печорина: «…они не смеялись, когда он смеялся… Это признак или злого нрава, или глубокой постоянной грусти».</w:t>
      </w:r>
      <w:r>
        <w:br/>
      </w:r>
      <w:r>
        <w:br/>
        <w:t>Печорин умен, образован, получил блестящее воспитание в Петербурге. Его образная, меткая речь является своего рода оружием, которым он карает самодовольных пошляков. Из дневника Печорина видно, что он задумывается над вопросами бытия, особенностями человеческого сознания, психики, анализирует свои недостатки. Печорин тянется к природе, видя в ней светлую стихию, способную напомнить о могуществе и красоте человеческого духа. Герой презирает в людях пошлость, отсутствие чувства собственного достоинства, преклонение перед мишурой светской жизни, корыстными выгодами службы. Таково его отношение к Грушницкому, драгунскому капитану и другим представителям «водяного общества», очерченных в романе с исключительной точностью и сатирической остротой. Сам герой не стремится к карьере, хотя не чиновен и не очень богат.</w:t>
      </w:r>
      <w:r>
        <w:br/>
      </w:r>
      <w:r>
        <w:br/>
        <w:t>Печорин хорошо разбирается в людях. Он сразу видит тех, «пустых» и глупых людей, которые живут с одной целью — быть богатыми: иметь много денег, получать высокие посты, пристраивать своих детей в «рай», туда, где ничего не делают, но много получают, В жизни у героя попадалось очень мало хороших людей, тех, которые бы служили делу, были бы очень хорошими и верными друзьями. Лучшим другом Печорина была Вера, та женщина, которую так горячо и страстно любит наш герой - Вера была Печорину самым близким человеком, лучшим другом и советчиком. Хотя пути Печорина и Веры расходятся, герой верит в будущую встречу, мечтает о ней. После отъезда Веры Печорин бросается в погоню и, не догнав, плачет как ребенок, — он понимает, что потерял самое дорогое в его жизни — любовь и дружбу. Герой любит Веру, но при этом не может жениться на ней. Он не нашел своего места в жизни, а жить без цели для героя — значит вовсе не жить.</w:t>
      </w:r>
      <w:r>
        <w:br/>
      </w:r>
      <w:r>
        <w:br/>
        <w:t>Печорин — жертва своего тяжелого времени. Но оправдывает ли Лермонтов его поступки, его настроения? В бессонную ночь, накануне дуэли с Грушницким, герой романа как бы подводит итоги прожитой жизни. Печорин чувствует в себе «силы необъятные» и понимает, что назначение ему было высокое: «Пробегаю в памяти все мое прошедшее и спрашиваю себя невольно: зачем я жил? Для какой цели я родился?.. А, верно, она существовала, и, верно, было мне назначение высокое, потому что я чувствую в душе моей силы необъятные… Но я не угадал этого назначения, я увлекался приманками страстей пустых и неблагоприятных; из горнила их я вышел тверд и холоден, как железо, но утратил навеки пыл благородных стремлений — лучший цвет жизни».</w:t>
      </w:r>
      <w:r>
        <w:br/>
      </w:r>
      <w:r>
        <w:br/>
        <w:t>Характер Печорина сложен и противоречив. Герой романа говорит о себе: «Во мне два человека: один живет в полном смысле этого слова, другой мыслит и судит его…». Каковы причины этой раздвоенности? «Моя бесцветная молодость протекла в борьбе с собой и светом; лучшие мои чувства боялись насмешки, я хоронил их в глубине сердца: они там и умерли. Я говорил правду — мне не верили: я начал обманывать; узнав хорошо свет и пружины общества, я стал искусен в науке жизни…» — признается Печорин. Он научился быть скрытным, стал злопамятным, железным, завистливым, честолюбивым, сделался, по его словам, нравственным калекой.</w:t>
      </w:r>
      <w:r>
        <w:br/>
      </w:r>
      <w:r>
        <w:br/>
        <w:t>Печорин — эгоист. Но еще пушкинского Онегина Белинский назвал страдающим эгоистом и эгоистом поневоле. Тоже самое можно сказать и о Печорине. Об Онегине Белинский писал: «…Силы этой богатой натуры остались без приложения, жизнь без смысла, а роман без конца…». О Печорине: «…в дорогах разница, а результат один».</w:t>
      </w:r>
      <w:r>
        <w:br/>
      </w:r>
      <w:r>
        <w:br/>
        <w:t>Дорогой ценой, в трудных условиях Печорин добывает важный для русской общественности вывод о том, что борьба за счастье, человеческое достоинство, свободу не только возможна, но и необходима. К бескрайним просторам моря, к шуму волн устремлены последние надежды Печорина. Сравнивая себя с матросом, рожденным и выросшим на палубе разбойничьего брига, он говорит, что скучает и томится по берегу. Целыми днями ходит он по прибрежному песку, вслушивается в рокот набегающих волн и всматривается в даль, покрытую туманом. Чего же он ждет? Чего ищут его глаза? «…Не мелькнет ли там, на бледной черте, отделяющей синюю пучину от серых тучек, желанный парус, сначала подобный крылу морской чайки, но мало-помалу отдаляющийся от пены валунов и ровным бегом  приближающийся к пустынной пристани…». Ни для Лермонтова, ни для героя его романа эта мечта не сбылась: не умчал их в другую жизнь, к другим берегам желанный парус…</w:t>
      </w:r>
      <w:r>
        <w:br/>
      </w:r>
      <w:r>
        <w:br/>
        <w:t>Ум Печорина сочетается с силой воли. Герой исключительно хладнокровен в конфликтных ситуациях, проявляет большую настойчивость в достижении поставленной цели, например, в истории взаимоотношений с Мери. Однако при всех своих незаурядных способностях Печорин, как и Онегин, не сделал в жизни ничего значительного. Людям он приносит одни неприятности, часто играя «роль топора» неблагоприятной судьбы. Печорин — тип «лишнего человека» тридцатых годов XIX века. В чем же проявилась типичность Печорина, каким герой предстает в романе? При всех своих задатках он исчерпал себя и свое время. Он не вышел на переднюю линию борьбы с социальными пороками, не смог в одиночку высвободиться из-под гигантских удушающих тисков своей среды. Но общественно-политическое значение порывов и страданий Печорина этим не умаляется. В пору всеобщей приниженности и торжества самолюбивой посредственности мятежность Печорина, его скептицизм не давали угаснуть мечтам о другой жизни, исполненной высокого содержания.</w:t>
      </w:r>
      <w:r>
        <w:br/>
      </w:r>
      <w:r>
        <w:br/>
        <w:t>Печорин — «лишний человек» в том смысле, что опередил свою дворянскую среду и оторвался от нее, не имея в ней никакой опоры. Он герой своего времени без всяких кавычек, потому что ищет выход из застоя, в которой оказалось русское общество в период реакции.</w:t>
      </w:r>
      <w:r>
        <w:br/>
      </w:r>
      <w:r>
        <w:br/>
        <w:t>Печорин называет себя и свое поколение «жалкими потомками, скитающимися по земле без убеждений и гордости, без наслаждения и страха… не способными более к великим жертвам ни для блага человечества, ни даже для собственного нашего счастья…».</w:t>
      </w:r>
      <w:r>
        <w:br/>
      </w:r>
      <w:r>
        <w:br/>
        <w:t>Перед Лермонтовым вставала специфическая задача, как он сам объяснил в предисловии к роману: нарисовать «портрет, составленный из пороков всего нашего поколения». Высказать «едкие истины» в адрес современного общества. Вот почему образ Печорина доминирует в романе. Через его метания, ошибки, разочарования раскрыт горький опыт, искания лучших представителей дворянской интеллигенции 30—40-х годов. Лермонтов ясно указывает на главную причину, сделавшую Печорина и других мыслящих людей его времени несчастливыми. Он видел ее в «ничтожных спорах за клочок земли или за какие-нибудь вымышленные права», в спорах, разделявших людей на господ и рабов.</w:t>
      </w:r>
      <w:r>
        <w:br/>
      </w:r>
      <w:r>
        <w:br/>
        <w:t>Белинский говорит о безверии, эгоизме, холодной расчетливости в характере Печорина. Эти черты Белинский не оправдывает, но объясняет их появление общественными условиями: «Этот человек не равнодушно, не апатически несет свое страдание: бешено гоняется он за жизнью, ища ее повсюду, горько обвиняет он себя в своих заблуждениях. В нем неумолчно раздаются внутренние вопросы… и он в рефлексии ищет их разрешения…». Вот почему Белинский считал, что духовно-нравственные искания и порывы Печорина отражают «загадку представителя своего времени» — важный и «необходимый момент в развитии человечества или общества».</w:t>
      </w:r>
      <w:r>
        <w:br/>
      </w:r>
      <w:r>
        <w:br/>
        <w:t>Мы узнаем о Печорине из его дневника, из рассказов других действующих лиц, это вызывает к нему двойственное чувство. Мы не можем не осуждать Печорина за его отношение к Бэле, Мери, к Вере, к доброму Максиму Максимычу. Но мы не можем ему не сочувствовать, когда он едко высмеивает аристократическое «водяное общество», разбивает козни Грушницкого и его приятелей. Мы не можем не видеть, что Печорин на голову выше окружающих его людей, что он умен, образован, талантлив, храбр, энергичен. Нас отталкивает равнодушие Печорина к людям, его неспособность к настоящей любви, к дружбе, его индивидуализм и эгоизм. Но Печорин увлекает нас жаждой жизни, стремлением к лучшему, умением критически оценить свои поступки. Он глубоко несимпатичен нам «жалкостью действий», пустой растратой своих сил, теми поступками, которыми он приносит страдания другим людям, Но мы видим, что и сам он глубоко страдает. Как социальный, тип Печорина отошел в прошлое, в психологическом плане этот характер остался достоянием XIX века. Но есть нечто в лермонтовском герое, что еще долго будет привлекать наше внимание. Высокая культура интеллекта, энергия, глубина души и разнообразие ощущений — это и теперь воспринимается в Печорине как признак неисчерпаемости человеческой природы.</w:t>
      </w:r>
      <w:r>
        <w:br/>
      </w:r>
      <w:r>
        <w:br/>
        <w:t>Тем и дорог нам роман Лермонтова, что он направлен против темных сил зла — корысти, вражды, злобы, ненависти, — всего, что уродует, калечит и омрачает жизнь на земле.</w:t>
      </w:r>
      <w:bookmarkStart w:id="0" w:name="_GoBack"/>
      <w:bookmarkEnd w:id="0"/>
    </w:p>
    <w:sectPr w:rsidR="008E1EB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4474"/>
    <w:rsid w:val="000F158F"/>
    <w:rsid w:val="008E1EB0"/>
    <w:rsid w:val="00E444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59CB4E2-8BDC-4476-8D72-81693E488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1527</Words>
  <Characters>8709</Characters>
  <Application>Microsoft Office Word</Application>
  <DocSecurity>0</DocSecurity>
  <Lines>72</Lines>
  <Paragraphs>20</Paragraphs>
  <ScaleCrop>false</ScaleCrop>
  <Company/>
  <LinksUpToDate>false</LinksUpToDate>
  <CharactersWithSpaces>10216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Герой времени по роману Лермонтова Герой нашего времени</dc:title>
  <dc:subject/>
  <dc:creator>admin</dc:creator>
  <cp:keywords/>
  <dc:description/>
  <cp:lastModifiedBy>admin</cp:lastModifiedBy>
  <cp:revision>2</cp:revision>
  <dcterms:created xsi:type="dcterms:W3CDTF">2014-07-11T19:28:00Z</dcterms:created>
  <dcterms:modified xsi:type="dcterms:W3CDTF">2014-07-11T19:28:00Z</dcterms:modified>
</cp:coreProperties>
</file>