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10A" w:rsidRDefault="00D05997">
      <w:pPr>
        <w:pStyle w:val="1"/>
        <w:jc w:val="center"/>
      </w:pPr>
      <w:r>
        <w:t>Тема свободы в поэзии Александра Пушкина</w:t>
      </w:r>
    </w:p>
    <w:p w:rsidR="0041110A" w:rsidRDefault="00D05997">
      <w:pPr>
        <w:spacing w:after="240"/>
      </w:pPr>
      <w:r>
        <w:t>Приступая к обозрению русской литературы, осиротевшей после гибели Пушкина, замечательный русский критик Аполлон Григорьев в 1859 году писал: «…Пушкин - наше все. Пушкин - представитель всего нашего Душевного, особенного, такого, что остается нашим душевным, особенным после всех столкновений с чужим, с другими мирами.. По размышлениям критика, «не только в мире художественных, но и в мире всех общественных и нравственных наших сочувствий Пушкин первый и полный представитель народа русского».</w:t>
      </w:r>
      <w:r>
        <w:br/>
      </w:r>
      <w:r>
        <w:br/>
        <w:t>Поэзия, драматургия, проза, критические статьи, заметки и письма - все виды литературы, к которым прикасался Пушкин, несут на себе печать его гения. На все жанры распространяются и общие «законы» пушкинского творчества. Но в каждом жанре цельная и многообразная личность Пушкина отражена своими особенными сторонами. Лирика не составляет исключения.</w:t>
      </w:r>
      <w:r>
        <w:br/>
      </w:r>
      <w:r>
        <w:br/>
        <w:t>Жизнь и творческий путь Пушкина начались в эпоху национального и европейского общественного подъема:</w:t>
      </w:r>
      <w:r>
        <w:br/>
      </w:r>
      <w:r>
        <w:br/>
        <w:t>Припомните, о други, с той поры,</w:t>
      </w:r>
      <w:r>
        <w:br/>
      </w:r>
      <w:r>
        <w:br/>
        <w:t>Когда наш круг судьбы соединили,</w:t>
      </w:r>
      <w:r>
        <w:br/>
      </w:r>
      <w:r>
        <w:br/>
        <w:t>Чему, чему свидетели мы были!</w:t>
      </w:r>
      <w:r>
        <w:br/>
      </w:r>
      <w:r>
        <w:br/>
        <w:t>Металися смущенные народы;</w:t>
      </w:r>
      <w:r>
        <w:br/>
      </w:r>
      <w:r>
        <w:br/>
        <w:t>И высились и падали цари;</w:t>
      </w:r>
      <w:r>
        <w:br/>
      </w:r>
      <w:r>
        <w:br/>
        <w:t>И кровь людей то славы, то свободы,</w:t>
      </w:r>
      <w:r>
        <w:br/>
      </w:r>
      <w:r>
        <w:br/>
        <w:t>То гордости багрила алтари.</w:t>
      </w:r>
      <w:r>
        <w:br/>
      </w:r>
      <w:r>
        <w:br/>
        <w:t>Пушкин вступил на литературное поприще в ту историческую пору, когда живы были классицисты, достиг расцвета сентиментализм, приносил первые плоды романтизм. На глазах у Пушкина уходила в прошлое русская культура XVIII века и рождалась новая, облик</w:t>
      </w:r>
      <w:r>
        <w:br/>
      </w:r>
      <w:r>
        <w:br/>
      </w:r>
      <w:r>
        <w:br/>
      </w:r>
      <w:r>
        <w:br/>
      </w:r>
      <w:r>
        <w:br/>
        <w:t>которой, как мы теперь знаем, сложился благодаря его гению. Юный Пушкин задорно посмеивался над классицистами, участвуя в споре о языке литературы на стороне своих друзей-карамзинистов, потешался над жеманностью и вычурностью слога сентименталистов. Но вместе с тем «муза Пушкина», по словам Белинского, «была вскормлена и воспитана творениями предшествующих поэтов». Пушкин отдал дань уважения старой культуре и признал за ней достоинство самостоятельной ценности.</w:t>
      </w:r>
      <w:r>
        <w:br/>
      </w:r>
      <w:r>
        <w:br/>
        <w:t>Мужание Пушкина как человека и поэта проходило под знаком «грозы двенадцатого года», резко изменившей течение истории. Испытав в Лицее и после влияние ранней декабристской идеологии, Пушкин в стихотворениях тех лет выразил настроения русского гражданского вольнолюбия:</w:t>
      </w:r>
      <w:r>
        <w:br/>
      </w:r>
      <w:r>
        <w:br/>
        <w:t>Вы помните, текла за ратью рать,</w:t>
      </w:r>
      <w:r>
        <w:br/>
      </w:r>
      <w:r>
        <w:br/>
        <w:t>Со старшими мы братьями прощались</w:t>
      </w:r>
      <w:r>
        <w:br/>
      </w:r>
      <w:r>
        <w:br/>
        <w:t>И в сень наук с досадой возвращались,</w:t>
      </w:r>
      <w:r>
        <w:br/>
      </w:r>
      <w:r>
        <w:br/>
        <w:t>Завидуя тому, кто умирать</w:t>
      </w:r>
      <w:r>
        <w:br/>
      </w:r>
      <w:r>
        <w:br/>
        <w:t>Шел мимо нас…</w:t>
      </w:r>
      <w:r>
        <w:br/>
      </w:r>
      <w:r>
        <w:br/>
        <w:t>Он возложил надежду на «закон», регулирующий права монарха и народа, его увлекал манящий призрак свободы, он сочувствовал «падшим».</w:t>
      </w:r>
      <w:r>
        <w:br/>
      </w:r>
      <w:r>
        <w:br/>
        <w:t>В Лицее Пушкин понял, что главное дело его жизни -поэзия. «При самом начале он - наш поэт», - вспоминает Пущин. Однажды, окончив лекцию несколько раньше урочного часа, профессор сказал: «Теперь, господа, будем пробовать перья: опишите мне, пожалуйста, розу стихами». У всех стихи вообще не клеились, а Пушкин мигом прочел два четверостишия, которые всех восхитили.</w:t>
      </w:r>
      <w:r>
        <w:br/>
      </w:r>
      <w:r>
        <w:br/>
        <w:t>Окончив Лицей, Пушкин поселился в Петербурге. Столичная жизнь с ее театрами, балами, литературными обществами захватила поэта. Он встречается с молодыми офицерами, вступает с ними в горячие споры о том, как добиться свободы. Вольнолюбивые стихи Пушкина, насмешливые эпиграммы расходились по всему Петербургу. Дошли они и до царя.</w:t>
      </w:r>
      <w:r>
        <w:br/>
      </w:r>
      <w:r>
        <w:br/>
        <w:t>Однажды Пушкина вызвали к генерал-губернатору Милорадовичу, и тот хотел направить полицейского на квартиру поэта опечатать его бумаги. Пушкин сказал ему: "Все мои стихи сожжены - у меня ничего не найдете на квартире. Лучше прикажите подать бумагу, я здесь же вам все напишу".</w:t>
      </w:r>
      <w:r>
        <w:br/>
      </w:r>
      <w:r>
        <w:br/>
        <w:t>Подали бумагу. Пушкин сел и написал целую тетрадь. Милорадович был пленен благородством поэта, его прямотой и честностью и обещал ему от имени государя прощение, вступились за Пушкина и его друзья, они просили смягчить наказание. И поэта сослали не в Сибирь, а в Кишинев. Там он должен был служить чиновником.</w:t>
      </w:r>
      <w:r>
        <w:br/>
      </w:r>
      <w:r>
        <w:br/>
        <w:t>Кишинев был в те годы глухой провинцией, над одноэтажными домиками мрачно возвышался острог. Здание было сложено из огромных серых камней, узкие окна выходили во двор, где, прикованные цепями к столбам, сидели два орла. Могучие птицы не могли улететь, но они не становились ручными. Гордо смотрели они на людей круглыми желтыми глазами и величественно принимали пищу.</w:t>
      </w:r>
      <w:r>
        <w:br/>
      </w:r>
      <w:r>
        <w:br/>
        <w:t>Несколько раз Пушкин заходил в острог, чтобы поговорить с арестованными. Поэт всей душой разделял их мечту о свободе. Так родилось стихотворение «Узник».</w:t>
      </w:r>
      <w:r>
        <w:br/>
      </w:r>
      <w:r>
        <w:br/>
        <w:t>Приехавший в Петербург молодой Пушкин попадает в «Арзамас», куда в 1817 году вступают Н. Тургенев, Орлов и Муравьев, которые, будучи активными членами конспиративных групп, рассматривают литературу как средство политической пропаганды. Основная идея - «необходимость уничтожения рабства». Начало оды «Вольность» Пушкина - демонстративный отказ от любовной поэзии и обращение к вольнолюбивой Музе - вполне в духе этих настроений. Да и весь круг идей - отношение к русскому самодержавию и французской революции - четко выражает политические взгляды Союза Благоденствия, вольность в понимании Пушкина наступает тогда, когда выше всех будет стоять не царь, не тиран, а закон и правосудие.</w:t>
      </w:r>
      <w:r>
        <w:br/>
      </w:r>
      <w:r>
        <w:br/>
      </w:r>
      <w:r>
        <w:br/>
      </w:r>
      <w:r>
        <w:br/>
      </w:r>
      <w:r>
        <w:br/>
        <w:t>В то же время тема свободы у Пушкина связана с идеей «естественного человека» Руссо. Свобода не противопоставляется Счастью, а совпадает с ним. Свободное общество должно обеспечить полноту и расцвет личности, расширение внутренних сил и возможностей.</w:t>
      </w:r>
      <w:r>
        <w:br/>
      </w:r>
      <w:r>
        <w:br/>
        <w:t>Одновременно с этим тема свободы приобретает личный характер: человек противопоставляется чиновному миру. В стихах появляется идея союза единомышленников, в это время пишется много посланий: "К Чаадаеву", «Жуковскому», «Послание к Тургеневу» и другие. В стихотворении «К Чаадаеву» выражены стремления к борьбе за свободу, честолюбивые замыслы, желание бессмертной славы:</w:t>
      </w:r>
      <w:r>
        <w:br/>
      </w:r>
      <w:r>
        <w:br/>
        <w:t>Пока свободою горим,</w:t>
      </w:r>
      <w:r>
        <w:br/>
      </w:r>
      <w:r>
        <w:br/>
        <w:t>Пока сердца для чести живы,</w:t>
      </w:r>
      <w:r>
        <w:br/>
      </w:r>
      <w:r>
        <w:br/>
        <w:t>Мой друг, отчизне посвятим</w:t>
      </w:r>
      <w:r>
        <w:br/>
      </w:r>
      <w:r>
        <w:br/>
        <w:t>Души прекрасные порывы.</w:t>
      </w:r>
      <w:r>
        <w:br/>
      </w:r>
      <w:r>
        <w:br/>
        <w:t>В стихотворении 1819 года «Деревня» с темой борьбы за свободу соединяется тема поэта-витии. Кроме того, свобода соединяется с просвещением:</w:t>
      </w:r>
      <w:r>
        <w:br/>
      </w:r>
      <w:r>
        <w:br/>
        <w:t>И над отечеством Свободы просвещенной</w:t>
      </w:r>
      <w:r>
        <w:br/>
      </w:r>
      <w:r>
        <w:br/>
        <w:t>Взойдет ли наконец прекрасная заря?</w:t>
      </w:r>
      <w:r>
        <w:br/>
      </w:r>
      <w:r>
        <w:br/>
        <w:t>В годы ссылки тема свободы приобретает романтический колорит. В поэме «Кавказский пленник» тема свободы носит философский смысл: герой не только пленник горцев, но и пленник своих страстей, «цепей судьбы». Свободолюбивый романтический герой бежит из тесных городов на волю, но и там он не находит полного раскрепощения, хотя и не жалеет людей города:</w:t>
      </w:r>
      <w:r>
        <w:br/>
      </w:r>
      <w:r>
        <w:br/>
        <w:t>О чем жалеть?</w:t>
      </w:r>
      <w:r>
        <w:br/>
      </w:r>
      <w:r>
        <w:br/>
        <w:t>Когда б ты знала,</w:t>
      </w:r>
      <w:r>
        <w:br/>
      </w:r>
      <w:r>
        <w:br/>
        <w:t>Когда бы ты воображала</w:t>
      </w:r>
      <w:r>
        <w:br/>
      </w:r>
      <w:r>
        <w:br/>
        <w:t>Неволю душных городов!</w:t>
      </w:r>
      <w:r>
        <w:br/>
      </w:r>
      <w:r>
        <w:br/>
        <w:t>Там люди в кучах, за оградой,</w:t>
      </w:r>
      <w:r>
        <w:br/>
      </w:r>
      <w:r>
        <w:br/>
        <w:t>Не дышат утренней прохладой,</w:t>
      </w:r>
      <w:r>
        <w:br/>
      </w:r>
      <w:r>
        <w:br/>
      </w:r>
      <w:r>
        <w:br/>
      </w:r>
      <w:r>
        <w:br/>
      </w:r>
      <w:r>
        <w:br/>
        <w:t>Ни вешним запахом лугов,</w:t>
      </w:r>
      <w:r>
        <w:br/>
      </w:r>
      <w:r>
        <w:br/>
        <w:t>Любви стыдятся, мысли гонят,</w:t>
      </w:r>
      <w:r>
        <w:br/>
      </w:r>
      <w:r>
        <w:br/>
        <w:t>Торгуют волею своей,</w:t>
      </w:r>
      <w:r>
        <w:br/>
      </w:r>
      <w:r>
        <w:br/>
        <w:t>Главы пред идолами клонят</w:t>
      </w:r>
      <w:r>
        <w:br/>
      </w:r>
      <w:r>
        <w:br/>
        <w:t>И просят денег да цепей.</w:t>
      </w:r>
      <w:r>
        <w:br/>
      </w:r>
      <w:r>
        <w:br/>
        <w:t>Алеко не может жить вольной жизнью цыган, он «не рожден для дикой доли, он для себя лишь хочет воли».</w:t>
      </w:r>
      <w:r>
        <w:br/>
      </w:r>
      <w:r>
        <w:br/>
        <w:t>В годы южной ссылки Пушкин сближается с Орловым, Раевским и другими кишиневскими декабристами и становится выразителем их идей. В стихотворении 1821 года «Кинжал» Пушкин явно называет себя сторонником тираноубийства. По идее Пушкина, на каждого тирана обязательно найдется кинжал:</w:t>
      </w:r>
      <w:r>
        <w:br/>
      </w:r>
      <w:r>
        <w:br/>
        <w:t>Как адский луч, как молния богов,</w:t>
      </w:r>
      <w:r>
        <w:br/>
      </w:r>
      <w:r>
        <w:br/>
        <w:t>Немое лезвие злодею в очи блещет,</w:t>
      </w:r>
      <w:r>
        <w:br/>
      </w:r>
      <w:r>
        <w:br/>
        <w:t>И, озираясь, он трепещет</w:t>
      </w:r>
      <w:r>
        <w:br/>
      </w:r>
      <w:r>
        <w:br/>
        <w:t>Среди своих пиров.</w:t>
      </w:r>
      <w:r>
        <w:br/>
      </w:r>
      <w:r>
        <w:br/>
        <w:t>Цезарь хочет стать императором Рима, но его убивает Брут. Марат становится палачом революции, вольности, и его убивает Шарлотта Корде. «Грозя бедой преступной силе», кинжал становится символом мести для каждого тирана.</w:t>
      </w:r>
      <w:r>
        <w:br/>
      </w:r>
      <w:r>
        <w:br/>
        <w:t>Весной 1923 года Пушкин переезжает в Одессу. В это время его ждут два потрясения. Первое - подавление революции в Греции, второе - разгром кишиневской группы заговорщиков, что было связано с общим кризисом декабризма. Настроения этого времени выразились в стихах "Свободы сеятель пустынный…". Появляется идея бесполезности всех усилий:</w:t>
      </w:r>
      <w:r>
        <w:br/>
      </w:r>
      <w:r>
        <w:br/>
        <w:t>Паситесь, мирные народы!</w:t>
      </w:r>
      <w:r>
        <w:br/>
      </w:r>
      <w:r>
        <w:br/>
        <w:t>Вас не разбудит чести клич.</w:t>
      </w:r>
      <w:r>
        <w:br/>
      </w:r>
      <w:r>
        <w:br/>
        <w:t>К чему стадам дары свободы?</w:t>
      </w:r>
      <w:r>
        <w:br/>
      </w:r>
      <w:r>
        <w:br/>
        <w:t>Их должно резать или стричь,</w:t>
      </w:r>
      <w:r>
        <w:br/>
      </w:r>
      <w:r>
        <w:br/>
        <w:t>Кроме того, в южной ссылке Пушкин, разрабатывая тему поэта, приходит к противопоставлению поэта и царя</w:t>
      </w:r>
      <w:r>
        <w:br/>
      </w:r>
      <w:r>
        <w:br/>
      </w:r>
      <w:r>
        <w:br/>
      </w:r>
      <w:r>
        <w:br/>
      </w:r>
      <w:r>
        <w:br/>
        <w:t>и пишет о свободе внутренней, о свободе человека творчества.</w:t>
      </w:r>
      <w:r>
        <w:br/>
      </w:r>
      <w:r>
        <w:br/>
        <w:t>В период Михайловской ссылки вольнолюбивая лирика Пушкина связана с декабристскими идеями. В 1825 году написано стихотворение «Андрей Шенье», в котором Пушкин пишет о гибели поэта, чья слава будет бессмертна; человек, который даже перед смертью казнит самодержавных палачей, воспевает свободу. В стихотворении провозглашается неизбежность свободы:</w:t>
      </w:r>
      <w:r>
        <w:br/>
      </w:r>
      <w:r>
        <w:br/>
        <w:t>Постой, постой, день только, день один:</w:t>
      </w:r>
      <w:r>
        <w:br/>
      </w:r>
      <w:r>
        <w:br/>
        <w:t>И казней нет, и всем свобода,</w:t>
      </w:r>
      <w:r>
        <w:br/>
      </w:r>
      <w:r>
        <w:br/>
        <w:t>И жив великий гражданин</w:t>
      </w:r>
      <w:r>
        <w:br/>
      </w:r>
      <w:r>
        <w:br/>
        <w:t>Среди великого народа.</w:t>
      </w:r>
      <w:r>
        <w:br/>
      </w:r>
      <w:r>
        <w:br/>
        <w:t>В 1827 году Пушкин пишет послание декабристам «Во глубине сибирских руд». Декабризм требовал осмысления, и первой реакцией явилось эмоциональное чувство солидарности. Пушкин пишет декабристам о небесполезности всего, что было сделано, и о том времени, когда оковы непременно рухнут и настанет царство свободы. В стихотворении «Арион» Пушкин подчеркивает свою причастность к идеям декабристов и вместе с тем провозглашает: «Я гимны прежние пою…».</w:t>
      </w:r>
      <w:r>
        <w:br/>
      </w:r>
      <w:r>
        <w:br/>
        <w:t>В 1828 году Пушкиным было написано стихотворение «Анчар». В нем поэт говорит о несвободе от всякой власти, поэтому любая власть ужасна. Больше того: в этом стихотворении ясно указывается на то, что смерть порождает смерть:</w:t>
      </w:r>
      <w:r>
        <w:br/>
      </w:r>
      <w:r>
        <w:br/>
        <w:t>А царь тем ядом напитал</w:t>
      </w:r>
      <w:r>
        <w:br/>
      </w:r>
      <w:r>
        <w:br/>
        <w:t>Свои послушливые стрелы</w:t>
      </w:r>
      <w:r>
        <w:br/>
      </w:r>
      <w:r>
        <w:br/>
        <w:t>И с ними гибель разослал</w:t>
      </w:r>
      <w:r>
        <w:br/>
      </w:r>
      <w:r>
        <w:br/>
        <w:t>К соседям в чуждые пределы.</w:t>
      </w:r>
      <w:r>
        <w:br/>
      </w:r>
      <w:r>
        <w:br/>
        <w:t>В конце 20-х - начале 30-х годов основным мотивом вольнолюбивых стихов Пушкина становится тема внутренней, духовной свободы - свободы поэта и свободы человека.</w:t>
      </w:r>
      <w:r>
        <w:br/>
      </w:r>
      <w:r>
        <w:br/>
      </w:r>
      <w:r>
        <w:br/>
      </w:r>
      <w:r>
        <w:br/>
      </w:r>
      <w:r>
        <w:br/>
        <w:t>Предметом поэзии Пушкина, писал ли он об исторических или современных событиях, проникал ли в глубины национального духа или предавался раздумьям о бытии других стран и народов, всегда была реальная жизнь. При этом характеры и конфликты, навеянные другой национальной культурой, Пушкин воспроизводил с той же достоверностью и свободой, как образы, рожденные на родной почве. Проникаясь духом изображаемой эпохи, поэт стремился к тому, чтобы история и герои полно и явно высказывали себя. Он не навязывал персонажам своего взгляда, но наделял их способностью думать, чувствовать, поступать и говорить так, как это свойственно образу их жизни. И это тоже свобода.</w:t>
      </w:r>
      <w:r>
        <w:br/>
      </w:r>
      <w:r>
        <w:br/>
      </w:r>
      <w:r>
        <w:br/>
      </w:r>
      <w:bookmarkStart w:id="0" w:name="_GoBack"/>
      <w:bookmarkEnd w:id="0"/>
    </w:p>
    <w:sectPr w:rsidR="004111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5997"/>
    <w:rsid w:val="0041110A"/>
    <w:rsid w:val="00B3783A"/>
    <w:rsid w:val="00D05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6687E7-5525-4E73-AA41-8763AE1EF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1488</Words>
  <Characters>8484</Characters>
  <Application>Microsoft Office Word</Application>
  <DocSecurity>0</DocSecurity>
  <Lines>70</Lines>
  <Paragraphs>19</Paragraphs>
  <ScaleCrop>false</ScaleCrop>
  <Company/>
  <LinksUpToDate>false</LinksUpToDate>
  <CharactersWithSpaces>9953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свободы в поэзии Александра Пушкина</dc:title>
  <dc:subject/>
  <dc:creator>admin</dc:creator>
  <cp:keywords/>
  <dc:description/>
  <cp:lastModifiedBy>admin</cp:lastModifiedBy>
  <cp:revision>2</cp:revision>
  <dcterms:created xsi:type="dcterms:W3CDTF">2014-07-10T10:47:00Z</dcterms:created>
  <dcterms:modified xsi:type="dcterms:W3CDTF">2014-07-10T10:47:00Z</dcterms:modified>
</cp:coreProperties>
</file>