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57A" w:rsidRDefault="00DF0EE8">
      <w:pPr>
        <w:pStyle w:val="1"/>
        <w:jc w:val="center"/>
      </w:pPr>
      <w:r>
        <w:t>Рождественская сказка Чарльза Диккенса</w:t>
      </w:r>
    </w:p>
    <w:p w:rsidR="00A0057A" w:rsidRDefault="00DF0EE8">
      <w:pPr>
        <w:spacing w:after="240"/>
      </w:pPr>
      <w:r>
        <w:t>Основой сюжета рождественской сказки есть чудо праздничной ночи. Происходит какое-то событие - и начинается духовное возрождение человека, который забыл, что он создан по образу и подобию Божьему. Дверной молоток превращается в лицо Джейкоба Марли, который умер именно на Свят-вечер семь лет тому, кафеля голландской печи, на которых изображена сцена со Священного Писания, вдруг заслоняет лица умершего, дух самого Марли предупреждает вторая о следствиях жизни без Божьей искры в души, Духи Рождества ведут Скруджа от детства до смерти, - и все это сплетается в событии одной ночи, лишь бы полностью изменить жизнь старика скряги.</w:t>
      </w:r>
      <w:r>
        <w:br/>
      </w:r>
      <w:r>
        <w:br/>
        <w:t>Scrooge в переводе с английской - скряга. Душа его помертвела настолько, что его иногда называют именем умершего компаньона - Марли. Автор изображает Скруджа сухим, морщинистым, холодным, будто ледовая глыба, жестоким и бездушным дельцом, который сидит в своей промороженной конторе и не разрешает, клерку купить хотя немного угля. Какой контраст с племянником Скруджа Фредом, когда тот приходит к дяде, чтобы пожелать ему веселого Рождества: "казалось, от него пылает жаром, будто от печки. Щеки у него краснели… глаза блестели, а изо рта шел пар"!</w:t>
      </w:r>
      <w:r>
        <w:br/>
      </w:r>
      <w:r>
        <w:br/>
        <w:t>Своего героя Диккенс сравнивает с забытым на морозе уличным краном, из которого понемногу капала и капала вода, и он в конце концов превратился в кусок льда. "Твои губы дрожат, - промолвил Дух. - А что это катится по твоей щеке?" Первый лед морозной глыби растапливается первой слезинкой, душевный холод исчезает, и вот старому скряге уже жаль, что он прогнал мальчика, который пел рождественский гимн, который не сказал теплого слова своему клерку. После первой слезы Скрудж всхлипнул, а когда узнал в маленьком мальчике самого себя - заплакал. И если сначала он не верит Марли, а Духа Прошлого Рождества просит погасить свой свет и даже старается сделать это сам, то Духа Грядущего Рождества он уже просит: "Веди меня куда хочешь… Если этой ночью ты тоже должен меня чему-то научить, пусть это пойдет мне на пользу". И не только из испуга присягается исправиться и заслужить прощение прошлое нынешним и будущим, а и выполняет то, что обещал Бобу Кречету.</w:t>
      </w:r>
      <w:r>
        <w:br/>
      </w:r>
      <w:r>
        <w:br/>
        <w:t>Пять строф "Рождественской песни в прозе" - это гимн на славу Рождества, "дней милосердия, доброты и всепрощение… единых Дней в целом календаре, когда люди, будто из молчаливого согласия, раскрывают друг другу сердца и видят в своих ближних, - даже в бедных и обездоленных, - таких самых людей, как и они сами, людей, которые идут одной с ними дорогой к могиле".</w:t>
      </w:r>
      <w:bookmarkStart w:id="0" w:name="_GoBack"/>
      <w:bookmarkEnd w:id="0"/>
    </w:p>
    <w:sectPr w:rsidR="00A005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0EE8"/>
    <w:rsid w:val="002464D4"/>
    <w:rsid w:val="00A0057A"/>
    <w:rsid w:val="00DF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B0E7B3-CC5D-4C34-8F20-077525A9B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Рождественская сказка Чарльза Диккенса</dc:title>
  <dc:subject/>
  <dc:creator>admin</dc:creator>
  <cp:keywords/>
  <dc:description/>
  <cp:lastModifiedBy>admin</cp:lastModifiedBy>
  <cp:revision>2</cp:revision>
  <dcterms:created xsi:type="dcterms:W3CDTF">2014-07-10T10:22:00Z</dcterms:created>
  <dcterms:modified xsi:type="dcterms:W3CDTF">2014-07-10T10:22:00Z</dcterms:modified>
</cp:coreProperties>
</file>