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274" w:rsidRDefault="00E23B37">
      <w:pPr>
        <w:pStyle w:val="1"/>
        <w:jc w:val="center"/>
      </w:pPr>
      <w:r>
        <w:t>Любовь всегда трагедия по произведениям Александра Куприна</w:t>
      </w:r>
    </w:p>
    <w:p w:rsidR="003A4274" w:rsidRDefault="00E23B37">
      <w:pPr>
        <w:spacing w:after="240"/>
      </w:pPr>
      <w:r>
        <w:t>Любовь всегда трагедия 8230 по произведениям Александра Куприна</w:t>
      </w:r>
      <w:r>
        <w:br/>
      </w:r>
      <w:r>
        <w:br/>
        <w:t>Долгая жизнь суждена произведениям замечательного писателя А. И. Куприна, повести и рассказы которого волнуют людей разных поколений. Какова же их неиссякаемая чарующая прелесть? Просто в них воспевают самые светлые и прекрасные человеческие чувства, призывают к красоте, добру, гуманности. Его повести о любви "Гранатовый браслет", "Олеся", "Суламифь" — самые трогательные и проникновенные произведения. Любовь окрыляет героев, возвышает над серым безотрадным бытом, дает ощущение высшей полноты жизни.</w:t>
      </w:r>
      <w:r>
        <w:br/>
      </w:r>
      <w:r>
        <w:br/>
        <w:t>Любовь в творчестве Куприна нередко представлена как некая сверхъестественная сила, существующая, словно сама по себе, и полностью господствующая над человеком. Она безжалостна, потому что смертна, и ничто не может с ней совладать. Но одновременно с этим, она – чистое и возвышенное чувство, и человек не только не проклинает его, а, напротив, благодарит Бога за этот бесценный дар.</w:t>
      </w:r>
      <w:r>
        <w:br/>
      </w:r>
      <w:r>
        <w:br/>
        <w:t>Любовь раскрывается писателем как сильное, страстное, всепоглощающее чувство, всецело завладевшее человеком. Оно позволяет героям выявить лучшие качества души, озаряет жизнь светом доброты и самопожертвования. Но любовь в произведениях Куприна часто заканчивается трагедией. Такова печальная и поэтическая история чистой, непосредственной и мудрой "дочери природы" из повести "Олеся". Этот удивительный характер сочетает в себе ум, красоту, отзывчивость, бескорыстие и силу воли. Образ лесной колдуньи овеян тайной. Необычна ее судьба, жизнь вдали от людей в заброшенной лесной избушке. На девушку оказывает благотворное влияние поэтичная природа Полесья. Оторванность от цивилизации позволяет ей сохранить цельность и чистоту натуры. С одной стороны, она наивна, потому что не знает элементарных вещей, уступая в этом интеллигентному и образованному Ивану Тимофеевичу. Но, с другой, Олеся обладает каким-то высшим знанием, которое недоступно обыкновенному умному человеку. В любви "дикарки" и цивилизованного героя с самого начала чувствуется обреченность, которая пронизывает повествование грустью и безнадежностью. Слишком разными оказываются представления и взгляды влюбленных, которые приводят к разлуке, несмотря на силу и искренность их чувства.</w:t>
      </w:r>
      <w:r>
        <w:br/>
      </w:r>
      <w:r>
        <w:br/>
        <w:t>Сильное и прекрасное чувство связывает таких разных и по возрасту, и по положению людей, как мудрый царь Соломон и бедная девушка с виноградников в повести "Суламифь". Эта библейская легенда воспринимается как гимн любви, молодости и красоте. Любовь помогает героине преодолеть страх смерти. Истекая кровью, она называет себя самой счастливой женщиной на свете и благодарит возлюбленного за его любовь, красоту и мудрость, к которой "она прильнула, как к сладкому источнику". Ревность царицы Астис смогла погубить юную соперницу, но она бессильна убить любовь, светлую память царя Соломона об "обожженной солнцем Суламифи". Трагический отсвет любви, озарившей жизнь мудреца, заставляет его продиктовать глубоко выстраданные строки: "Крепка, как смерть, любовь, и жестока, как ад, ревность: стрелы ее — стрелы огненные".</w:t>
      </w:r>
      <w:r>
        <w:br/>
      </w:r>
      <w:r>
        <w:br/>
        <w:t>Безответная любовь дает бедному телеграфисту Желткову из повести "Гранатовый браслет" высшее блаженство и острую сладкую тоску. Весь мир сосредоточился для него в любви к княгине Вере Николаевне Шейной, замужней женщине, занимающей высокое положение в обществе. Его наивные, трогательные письма, дышащие любовью и обожанием, становятся постоянным источником насмешек и острот благородного княжеского семейства. Но подаренный ко дню именин Веры гранатовый браслет, в котором благодаря удачному освещению "вдруг загорелись прелестные густо-красные живые огни", нарушает, по мнению Николая Николаевича, брата княгини, всякие границы благопристойности. Заботясь о добром имени князей Шейных, этот сухой и черствый человек начинает поиски этого ничтожного "Ге Эс Же", чтобы возвратить ему подарок и положить конец его преследованиям княгини Веры. Тягостный и бессмысленный разговор заканчивается обещанием Желткова больше не напоминать о себе, хотя он искренне признается Василию Львовичу в том, что никогда не сможет разлюбить его жену. Эта встреча оставляет у князя Шеина, доброго и порядочного человека, странное чувство, что он присутствует "при какой-то громадной трагедии души". Княгиня Вера тоже предчувствует, "что этот человек убьет себя".</w:t>
      </w:r>
      <w:r>
        <w:br/>
      </w:r>
      <w:r>
        <w:br/>
        <w:t>Герои купринской повести много говорят об этом чувстве, мечтают о бескорыстной, самоотверженной любви, для которой "совершить любой подвиг, отдать жизнь, пойти на мучение — вовсе не труд, а одна радость", но не замечают, что именно такая любовь пересекла жизненный путь Веры. Связанный обещанием, данным мужу и брату княгини Шейной, Желтков кончает жизнь самоубийством, так как не в состоянии разлюбить Веру.</w:t>
      </w:r>
      <w:r>
        <w:br/>
      </w:r>
      <w:r>
        <w:br/>
        <w:t>Как проявление душевной слабости и безволия нередко трактуется критиками этот поступок героя. Нельзя согласиться с таким утверждением. Вероятно, в самоубийстве Желткова с огромной силой выражается глубина и самоотверженность его любви, заставляющей Веру многое понять и перечувствовать. Каждое слово в прощальном письма героя освещено для нее великим трагическим чувством. Герой воспринимает любовь как награду, как высший дар, посланный ему Богом. Он, не задумываясь, жертвует ради благополучия и спокойствия любимой женщины своей жизнью и благодарит ее только за то, что она есть и что в ней воплотилась красота земли. Исповедь человека, для которого любовь к ней стала смыслом жизни и высшим блаженством, слышится Вере в чудесных звуках бетховенской сонаты.</w:t>
      </w:r>
      <w:r>
        <w:br/>
      </w:r>
      <w:r>
        <w:br/>
        <w:t>Читая эти изумительные повести о любви, повторяющейся только один раз в тысячу лет, испытываешь небывалое потрясение, порождающее желание стать по-настоящему чутким, нежным, великодушным, дающее способность видеть мир по-новому.</w:t>
      </w:r>
      <w:bookmarkStart w:id="0" w:name="_GoBack"/>
      <w:bookmarkEnd w:id="0"/>
    </w:p>
    <w:sectPr w:rsidR="003A42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B37"/>
    <w:rsid w:val="003A4274"/>
    <w:rsid w:val="00877590"/>
    <w:rsid w:val="00E23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CF74F1-2B89-4680-B16E-02493D3E8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Words>
  <Characters>4879</Characters>
  <Application>Microsoft Office Word</Application>
  <DocSecurity>0</DocSecurity>
  <Lines>40</Lines>
  <Paragraphs>11</Paragraphs>
  <ScaleCrop>false</ScaleCrop>
  <Company/>
  <LinksUpToDate>false</LinksUpToDate>
  <CharactersWithSpaces>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всегда трагедия по произведениям Александра Куприна</dc:title>
  <dc:subject/>
  <dc:creator>admin</dc:creator>
  <cp:keywords/>
  <dc:description/>
  <cp:lastModifiedBy>admin</cp:lastModifiedBy>
  <cp:revision>2</cp:revision>
  <dcterms:created xsi:type="dcterms:W3CDTF">2014-07-10T09:17:00Z</dcterms:created>
  <dcterms:modified xsi:type="dcterms:W3CDTF">2014-07-10T09:17:00Z</dcterms:modified>
</cp:coreProperties>
</file>