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F87" w:rsidRDefault="007D4720">
      <w:pPr>
        <w:pStyle w:val="1"/>
        <w:jc w:val="center"/>
      </w:pPr>
      <w:r>
        <w:t>Стихотворение Лермонтова Как часто, пестрою толпою окружен</w:t>
      </w:r>
    </w:p>
    <w:p w:rsidR="009F0F87" w:rsidRDefault="007D4720">
      <w:pPr>
        <w:spacing w:after="240"/>
      </w:pPr>
      <w:r>
        <w:t>Здравствуй, Саша!</w:t>
      </w:r>
      <w:r>
        <w:br/>
      </w:r>
      <w:r>
        <w:br/>
        <w:t>Сегодня получил твое письмо и, не поверишь, обрадовался, как ребенок. Каждый день с нетерпеньем жду я весточки из дома, с тоской и надеждой смотрю на почтовый ящик, а там пусто… И вдруг, совсем потеряв веру в чудо, бросаю взгляд, а там… Невозможно описать, как я был счастлив!</w:t>
      </w:r>
      <w:r>
        <w:br/>
      </w:r>
      <w:r>
        <w:br/>
        <w:t>Ты не представляешь, как много я должен тебе рассказать, как много я передумал и переосмыслил после нашего разговора, который, к сожалению, так и не закончился из-за моего отъезда. Я, наверное, был резок, отвечая на твое заявление о том, что Лермонтов - уже история, атавизм, никто его уже не понимает и не принимает. Хорошо, что ты осознал свою неправоту и сумел признаться мне в этом. Но, наверное, и я перегнул палку, не сумев тебе разумно и последовательно объяснить и передать то ощущение грусти, нежности, тоски и гордости, которое охватывает, едва открываешь томик стихов этого великого поэта, едва бросаешь взгляд на странное молодое лицо с печальными глазами, непримечательное и одновременно прекрасное, лицо человека, обреченного на долгие страдания.</w:t>
      </w:r>
      <w:r>
        <w:br/>
      </w:r>
      <w:r>
        <w:br/>
        <w:t>Я не буду писать о его судьбе, такой странной и короткой, ты и сам достаточно знаешь об этом, и не хочу больше возвращаться к нашему спору; все разногласия между нами, надеюсь, улажены. Правда, мы не закончили обсуждение стихотворения «Как часто, пестрою толпою окружен…», поэтому сегодня, в продолжение лермонтовской темы, мне просто хочется поделиться с тобой некоторыми своими мыслями о нем - одном из самых, по моему мнению, значительных в творчестве знаменитого поэта.</w:t>
      </w:r>
      <w:r>
        <w:br/>
      </w:r>
      <w:r>
        <w:br/>
      </w:r>
      <w:r>
        <w:br/>
      </w:r>
      <w:r>
        <w:br/>
      </w:r>
      <w:r>
        <w:br/>
        <w:t>Как часто, пестрою толпою окружен,</w:t>
      </w:r>
      <w:r>
        <w:br/>
      </w:r>
      <w:r>
        <w:br/>
        <w:t>Когда передо мной, как будто бы сквозь сон,</w:t>
      </w:r>
      <w:r>
        <w:br/>
      </w:r>
      <w:r>
        <w:br/>
        <w:t>При шуме музыки и пляски,</w:t>
      </w:r>
      <w:r>
        <w:br/>
      </w:r>
      <w:r>
        <w:br/>
        <w:t>При диком шепоте затверженных речей,</w:t>
      </w:r>
      <w:r>
        <w:br/>
      </w:r>
      <w:r>
        <w:br/>
        <w:t>Мелькают образы бездушные людей,</w:t>
      </w:r>
      <w:r>
        <w:br/>
      </w:r>
      <w:r>
        <w:br/>
        <w:t>Приличьем стянутые маски…</w:t>
      </w:r>
      <w:r>
        <w:br/>
      </w:r>
      <w:r>
        <w:br/>
        <w:t>1840… Стихотворение написано за год до смерти, за год до рокового выстрела Мартынова, оборвавшего жизнь молодого поэта. Ты знаешь, я часто думаю о том, как переменчива бывает жизнь, но, с другой стороны, как все в ней взаимосвязано: «пестрая толпа», «бездушные образы людей», одиночество и смерть. Не поняли, не приняли, стерли с лица земли.</w:t>
      </w:r>
      <w:r>
        <w:br/>
      </w:r>
      <w:r>
        <w:br/>
        <w:t>Незадолго до своей гибели Лермонтов, сам того не предполагая, озадачил многих, написав стихотворение, творческая история которого и доныне является предметом неутихающих споров исследователей. Стих имеет подзаголовок «1 января», указывающий на его связь с новогодним балом. Это был маскарад в Дворянском собрании, где Лермонтов якобы нарушил этикет: поэт дерзко ответил «двум сестрам» в голубом и розовом домино, задевшим его «словом»; положение этих «сестер» в обществе было известно (намек на принадлежность их к царской фамилии). Обратить внимание на поведение Лермонтова в этот момент оказалось неудобным: «это значило бы предавать гласности то, что прошло незамеченным для большинства публики. Но когда в «Отечественных записках» появилось стихотворение «Первое января», многие выражения в нем показались непозволительными». И. С. Тургенев в «Литературных и житейских воспоминаниях» утверждал, что сам видел Лермонтова в маскараде Дворянского собрания под новый 1840 год, и высказал предположение, что, быть может, именно тогда ему пришли в голову строчки:</w:t>
      </w:r>
      <w:r>
        <w:br/>
      </w:r>
      <w:r>
        <w:br/>
        <w:t>Когда касаются холодных рук моих</w:t>
      </w:r>
      <w:r>
        <w:br/>
      </w:r>
      <w:r>
        <w:br/>
        <w:t>С небрежной смелостью красавиц городских</w:t>
      </w:r>
      <w:r>
        <w:br/>
      </w:r>
      <w:r>
        <w:br/>
        <w:t>Давно бестрепетные руки…</w:t>
      </w:r>
      <w:r>
        <w:br/>
      </w:r>
      <w:r>
        <w:br/>
      </w:r>
      <w:r>
        <w:br/>
      </w:r>
      <w:r>
        <w:br/>
      </w:r>
      <w:r>
        <w:br/>
        <w:t>В настоящее время существует другая версия. Установлено, что в Дворянском собрании не было маскарада (неужели Тургенев ошибался?), это превращает все предыдущие сообщения в легенду. Высказывалось предположение, что выходка Лермонтова все же имела место и относилась не к царским дочерям, как это считалось раньше, а к императрице, которая в 1839 году посещала маскарады в Дворянском собрании, где под маской «интриговала» близких друзей Лермонтова.</w:t>
      </w:r>
      <w:r>
        <w:br/>
      </w:r>
      <w:r>
        <w:br/>
        <w:t>Возможно, что рассказы о маскарадных происшествиях в 1839 году и впечатления от нового стиха слились в памяти современников в один эпизод. Все это предположения. А как было на самом деле? Кто знает? Может, нам с тобой предстоит разгадать эту загадку? Из всего этого потока информации ясно одно: такое происшествие было, и закончилось оно для Лермонтова не лучшим образом. Публикация стихотворения повлекла за собой новые гонения поэта.</w:t>
      </w:r>
      <w:r>
        <w:br/>
      </w:r>
      <w:r>
        <w:br/>
        <w:t>Почему-то сразу вспомнились твои слова об обличительном пафосе этого стихотворения. «Как можно, -говорил ты мне, - быть таким циником? Разве люди бездушны? Только человек желчный и злой может испытывать такие низкие чувства, находясь среди веселья, праздничной суеты». Действительно, зачем было так болезненно реагировать на невинные женские шалости? Я долго размышлял над этим вопросом, взвешивал все «за» и «против» и вдруг понял: значение стихотворения не сводится только к обличению обидчиц поэта или даже «большого света». Оно глубже и значительнее. Тема маскарада здесь, как и в драме Лермонтова, символична. Речь идет не просто о бале, а о бездушии и фальши светского общества. Да, не все так просто: взял человек, да и возненавидел всех. Вероятнее всего, эти мысли уже давно занимали поэта. В юности, сочиняя романтические поэмы и драмы, он рисовал в своем воображении свободных и гордых героев, людей пылкого сердца, могучей воли, верных клятве, гибнущих за Родину, за идею, за верность самим себе. В окружающей жизни их не было.</w:t>
      </w:r>
      <w:r>
        <w:br/>
      </w:r>
      <w:r>
        <w:br/>
      </w:r>
      <w:r>
        <w:br/>
      </w:r>
      <w:r>
        <w:br/>
      </w:r>
      <w:r>
        <w:br/>
        <w:t>Обнаруживается парадокс: то, что непосредственно окружает поэта, оказывается призрачным, видимым «как будто бы сквозь сон», и напротив, воображаемое прошлое оказывается подлинной реальностью, описанной точным, вещественно-предметным языком:</w:t>
      </w:r>
      <w:r>
        <w:br/>
      </w:r>
      <w:r>
        <w:br/>
        <w:t>И вижу я себя ребенком; и кругом</w:t>
      </w:r>
      <w:r>
        <w:br/>
      </w:r>
      <w:r>
        <w:br/>
        <w:t>Родные все места: высокий барский дом</w:t>
      </w:r>
      <w:r>
        <w:br/>
      </w:r>
      <w:r>
        <w:br/>
        <w:t>И сад с разрушенной теплицей…</w:t>
      </w:r>
      <w:r>
        <w:br/>
      </w:r>
      <w:r>
        <w:br/>
        <w:t>Лермонтов как бы спасается в своих детских воспоминаниях: там было все просто, естественно, свободно от удушающей атмосферы зрелых лет, и жизнь казалась такой безоблачной, такой светлой. В ней не было места светским условностям, разрушающим мир живой, настоящий. Таким образом, стих рисует две действительности: окружающую и воображаемую, ту, которая близка природным началам и вводится в стих через мотив мечты, приобретающий особое значение:</w:t>
      </w:r>
      <w:r>
        <w:br/>
      </w:r>
      <w:r>
        <w:br/>
        <w:t>И странная тоска теснит уж грудь мою:</w:t>
      </w:r>
      <w:r>
        <w:br/>
      </w:r>
      <w:r>
        <w:br/>
        <w:t>Я думаю об ней, я плачу и люблю,</w:t>
      </w:r>
      <w:r>
        <w:br/>
      </w:r>
      <w:r>
        <w:br/>
        <w:t>Люблю мечты моей созданье</w:t>
      </w:r>
      <w:r>
        <w:br/>
      </w:r>
      <w:r>
        <w:br/>
        <w:t>С глазами, полными лазурного огня.</w:t>
      </w:r>
      <w:r>
        <w:br/>
      </w:r>
      <w:r>
        <w:br/>
        <w:t>Конечно же, в противовес «двум дамам в домино», оскорбившим поэта, должна была появиться она, мечта, женщина, не обезличенная светскими манерами (сразу в памяти всплывают образы Бэлы из «Героя нашего времени», Нины из «Маскарада»), идеал из нереального мира, в котором Лермонтов поэтически находился всю свою жизнь. С появлением «мечты» юношеская романтическая тема в этом стихотворении вспыхивает с новой силой. Противоречие между грезами и действительностью решается в пользу утраченной идиллии детства, исчезнувших идеалов и вызывает вспышку энергии, желание бросить «в глаза» веселящемуся светскому обществу «железный стих, облитый горечью и злостью».</w:t>
      </w:r>
      <w:r>
        <w:br/>
      </w:r>
      <w:r>
        <w:br/>
      </w:r>
      <w:r>
        <w:br/>
      </w:r>
      <w:r>
        <w:br/>
      </w:r>
      <w:r>
        <w:br/>
        <w:t>Небезынтересен и тот факт, что критики единодушно отмечают сочетание лирического и сатирического начал в этом стихотворении. В жанровом отношении стихотворение имеет черты сходства с сатирами и «ямбами», характерными, в частности, для французской поэзии (не случайно же размер, выбранный автором, - шестистопный ямб, с одной стороны, отличающийся торжественным, плавным ритмом, так подходящим для раздумий, с другой - дающий возможность бросить в толпу язвительное замечание). Действительно, когда хочешь выразить свое негодование, легче всего прибегнуть к сатире, но у Лермонтова она перемежается с лирической темой, которая отчасти опирается на элегическую традицию. Предметность места действия органично сочетается с таинственным и неопределенным зрительным воплощением «мечты» (о чем мы с тобой уже говорили выше), предстающей поэту в женском облике. Лермонтов прибегает здесь к психологическим и эмоциональным эпитетам и метафорам («С глазами, полными лазурного огня», «с улыбкой розовой»), что дало возможность некоторым исследователям говорить о своеобразном лермонтовском «импрессионизме».</w:t>
      </w:r>
      <w:r>
        <w:br/>
      </w:r>
      <w:r>
        <w:br/>
        <w:t>Метафорические эпитеты иного эмоционального качества характерны и для сатирической части стиха. Так, эпитет «железный» в применении к стиху стал у Лермонтова символическим образом поэзии-оружия и в этом качестве был воспринят последующей литературной традицией. Помогает раскрыть замысел стихотворения и такой троп, как метонимия, - например, метким выражением «приличьем стянутые маски» поэт высказал все свое презрение к находящимся на балу, обозначив всю сущность людей, скованных светскими приличиями.</w:t>
      </w:r>
      <w:r>
        <w:br/>
      </w:r>
      <w:r>
        <w:br/>
        <w:t>Особенная роль в стихотворении отводится антитезе -противопоставлению, с одной стороны, идеала, «мечты», с другой - «образов бездушных людей» (этот прием помогает глубже прочувствовать конфликт поэта с обществом), а также сравнениям: «лечу птицей», «как свежий островок.„цветет на влажной их пустыне», которые еще больше усиливают антагонизм грез и действительности. Лирический герой Лермонтова предстает в динамике в резких сменах душевных состояний. Благодаря созданному поэтом контрасту он воспринимается по-разному: в петербургских салонах - разочаровавшимся, подчеркивающим свою внутреннюю свободу, независимость, презрение к светской толпе, а в мечтах - наивным романтиком, живущим среди людей простых и достойных. В этом контексте слово «маски», употребляемое Лермонтовым по отношению к людям, можно считать даже некоей аллегорией.</w:t>
      </w:r>
      <w:r>
        <w:br/>
      </w:r>
      <w:r>
        <w:br/>
        <w:t>Сейчас, мой друг, ты, наверное, подумал о том, что я чрезмерно увлекся литературоведческой терминологией. Позволь мне не согласиться с тобой. На самом деле, исследуя каждый стих с точки зрения его структуры, мы имеем возможность полностью прочувствовать мир поэта, насладиться своеобразием его стиля, языковых средств, глубже понять саму идею его произведения. Ведь только слово могло быть оружием поэта в борьбе с людьми, которых он презирал.</w:t>
      </w:r>
      <w:r>
        <w:br/>
      </w:r>
      <w:r>
        <w:br/>
        <w:t>Все-таки я еще раз убедился в том, что твоя трактовка образа в стихотворении не совсем верна. Здесь, как мне кажется, Лермонтов не желчный, не злой, отвергнутый светом, а, вероятнее всего, глубоко несчастный, не принимающий фальши, не умеющий и не желающий скрывать свои мысли, маскировать свои чувства человек. Скорбная и суровая мысль о поколении, которое, как казалось ему, обречено пройти по жизни, не оставив следа, вытеснила юношескую мечту о романтическом подвиге. Лермонтов жил теперь только для того, чтобы сказать современному поколению, как ему казалось, малодушному, безвольному, живущему в праздности, одним днем, без надежды на будущее, - правду о плачевном состоянии его духа и совести.</w:t>
      </w:r>
      <w:r>
        <w:br/>
      </w:r>
      <w:r>
        <w:br/>
        <w:t>И это был поступок труднейший, ибо не только враги, но даже те, ради которых он говорил эту правду, обвиняли его в клевете на современное общество. И при всем том он не стал мрачным палачом жизни. Он любил ее страстно, вдохновленный мыслью о родине, мечтою о свободе. Он хотел доказать, что в мире, где нет ни чести, ни любви, ни дружбы, ни мыслей, ни страстей, где царят зло и обман, - ум и сильный характер уже отличают человека от светской толпы. И погиб, оставив в наследство свои мысли, чувства, страдания. Вот, наверное, почему через всю жизнь проносим мы в душе образ этого человека - грустного, строгого, нежного, властного, скромного, смелого, благородного, язвительного, мечтательного, наделенного могучими страстями, волей и проницательным, беспощадным умом. Как сказал известный исследователь творчества Лермонтова И. Андронников, «поэта гениального и так рано погибшего, бессмертного и навсегда молодого».</w:t>
      </w:r>
      <w:r>
        <w:br/>
      </w:r>
      <w:r>
        <w:br/>
        <w:t>Вот и все, заканчиваю. Надеюсь, что доставил тебе удовольствие своим письмом.</w:t>
      </w:r>
      <w:r>
        <w:br/>
      </w:r>
      <w:r>
        <w:br/>
        <w:t>До свидания. С нетерпением жду твоего ответа.</w:t>
      </w:r>
      <w:r>
        <w:br/>
      </w:r>
      <w:r>
        <w:br/>
        <w:t>Игорь</w:t>
      </w:r>
      <w:r>
        <w:br/>
      </w:r>
      <w:r>
        <w:br/>
      </w:r>
      <w:r>
        <w:br/>
      </w:r>
      <w:bookmarkStart w:id="0" w:name="_GoBack"/>
      <w:bookmarkEnd w:id="0"/>
    </w:p>
    <w:sectPr w:rsidR="009F0F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720"/>
    <w:rsid w:val="006C0BF9"/>
    <w:rsid w:val="007D4720"/>
    <w:rsid w:val="009F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DFACCE-A682-41C7-BF68-A52A16119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1713</Words>
  <Characters>9767</Characters>
  <Application>Microsoft Office Word</Application>
  <DocSecurity>0</DocSecurity>
  <Lines>81</Lines>
  <Paragraphs>22</Paragraphs>
  <ScaleCrop>false</ScaleCrop>
  <Company/>
  <LinksUpToDate>false</LinksUpToDate>
  <CharactersWithSpaces>11458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Лермонтова Как часто, пестрою толпою окружен</dc:title>
  <dc:subject/>
  <dc:creator>admin</dc:creator>
  <cp:keywords/>
  <dc:description/>
  <cp:lastModifiedBy>admin</cp:lastModifiedBy>
  <cp:revision>2</cp:revision>
  <dcterms:created xsi:type="dcterms:W3CDTF">2014-07-10T08:45:00Z</dcterms:created>
  <dcterms:modified xsi:type="dcterms:W3CDTF">2014-07-10T08:45:00Z</dcterms:modified>
</cp:coreProperties>
</file>