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533" w:rsidRDefault="00551782">
      <w:pPr>
        <w:pStyle w:val="1"/>
        <w:jc w:val="center"/>
      </w:pPr>
      <w:r>
        <w:t>Анализ стихотворения Рубцова Тихая моя родина</w:t>
      </w:r>
    </w:p>
    <w:p w:rsidR="00AE1533" w:rsidRDefault="00551782">
      <w:pPr>
        <w:spacing w:after="240"/>
      </w:pPr>
      <w:r>
        <w:rPr>
          <w:b/>
          <w:bCs/>
        </w:rPr>
        <w:t>(1 вариант)</w:t>
      </w:r>
      <w:r>
        <w:br/>
      </w:r>
      <w:r>
        <w:br/>
        <w:t>Николай Рубцов – лирик XX века, обожествлявший природу в своих поэтических произведениях. Поэт создал поэтические произведения о природе родного края, о красотах средней полосы России, о родине.</w:t>
      </w:r>
      <w:r>
        <w:br/>
      </w:r>
      <w:r>
        <w:br/>
        <w:t>Стихотворение «Тихая моя родина» посвящено русскому писателю XX века В. Белову, который, так же как и Н. Рубцов, выходец из средней полосы России. Родина поэта громко не кричит о себе, но остается навсегда в сердце человека, поэтому Н. Рубцов описывает картины родного края в повествовательной манере: «ивы, река, соловьи…», «новый забор перед школою». Лирический герой вспоминает свое детство, юность, которые навсегда соединили его с родиной. Детские годы связаны со смертью матери, с деревянной школой, с куполом церковной обители. Воспоминания навевают тихую грусть и подчеркивают неразрывную связь лирического героя с маленьким уголком земли:</w:t>
      </w:r>
      <w:r>
        <w:br/>
      </w:r>
      <w:r>
        <w:br/>
        <w:t>С каждой избою и тучею,</w:t>
      </w:r>
      <w:r>
        <w:br/>
      </w:r>
      <w:r>
        <w:br/>
        <w:t>С громом, готовым упасть,</w:t>
      </w:r>
      <w:r>
        <w:br/>
      </w:r>
      <w:r>
        <w:br/>
        <w:t>Чувствую самую жгучую,</w:t>
      </w:r>
      <w:r>
        <w:br/>
      </w:r>
      <w:r>
        <w:br/>
        <w:t>Самую смертную связь.</w:t>
      </w:r>
      <w:r>
        <w:br/>
      </w:r>
      <w:r>
        <w:br/>
        <w:t>В этом лирическом произведении используются следующие эпитеты и метафоры, характеризующие красоты родной стороны: «купол церковной обители яркой травою зарос», «зеленый простор», «речка за мною туманная будет бежать и бежать». Ключевым словом становится эпитет «тихая», с помощью которого выражается отношение поэта к родине. Этот эпитет несколько раз повторяется в стихотворении:</w:t>
      </w:r>
      <w:r>
        <w:br/>
      </w:r>
      <w:r>
        <w:br/>
        <w:t>Тихо ответили жители,</w:t>
      </w:r>
      <w:r>
        <w:br/>
      </w:r>
      <w:r>
        <w:br/>
        <w:t>Тихо проехал обоз…</w:t>
      </w:r>
      <w:r>
        <w:br/>
      </w:r>
      <w:r>
        <w:br/>
        <w:t>Тихая моя родина,</w:t>
      </w:r>
      <w:r>
        <w:br/>
      </w:r>
      <w:r>
        <w:br/>
        <w:t>Я ничего не забыл.</w:t>
      </w:r>
      <w:r>
        <w:br/>
      </w:r>
      <w:r>
        <w:br/>
        <w:t>Лирический герой чувствует свою сопричастность с родимой стороной, поэтому мечтает вновь испытать беззаботность детства:</w:t>
      </w:r>
      <w:r>
        <w:br/>
      </w:r>
      <w:r>
        <w:br/>
        <w:t>Словно ворона веселая,</w:t>
      </w:r>
      <w:r>
        <w:br/>
      </w:r>
      <w:r>
        <w:br/>
        <w:t>Сяду опять на забор!</w:t>
      </w:r>
      <w:r>
        <w:br/>
      </w:r>
      <w:r>
        <w:br/>
        <w:t>Стихотворение Н. Рубцова «Тихая моя родина» привлекает внимание читателя своей лиричностью, описанием спокойных русских пейзажей.</w:t>
      </w:r>
      <w:r>
        <w:br/>
      </w:r>
      <w:r>
        <w:br/>
        <w:t>Можно перефразировать поэта: связь бессмертна, так как это память сердца, память души</w:t>
      </w:r>
      <w:r>
        <w:br/>
      </w:r>
      <w:r>
        <w:br/>
      </w:r>
      <w:r>
        <w:rPr>
          <w:b/>
          <w:bCs/>
        </w:rPr>
        <w:t>(2 вариант)</w:t>
      </w:r>
      <w:r>
        <w:br/>
      </w:r>
      <w:r>
        <w:br/>
        <w:t>Главный герой стихотворения Н. Рубцова – его «малая» родина.</w:t>
      </w:r>
      <w:r>
        <w:br/>
      </w:r>
      <w:r>
        <w:br/>
        <w:t>Тихая моя родина!</w:t>
      </w:r>
      <w:r>
        <w:br/>
      </w:r>
      <w:r>
        <w:br/>
        <w:t>Ивы, река, соловьи…</w:t>
      </w:r>
      <w:r>
        <w:br/>
      </w:r>
      <w:r>
        <w:br/>
        <w:t>Первая строчка – обращение к ней, и такая громкая форма, как обращение, заставляющая нас повышать голос, как бы нарушает вековую тишину этих мест. «Ивы, река, соловьи…» Это то, что было всегда, что осталось неизменным. Герой приехал за памятью, за своим детством. Он не смог без посторонней помощи найти кладбище, где была похоронена мать. Местные жители «тихо» ответили на вопрос, обоз «тихо» проехал, даже церковь «тихо» заросла травою. Символичен тихий ответ: «Это на том берегу». Герой переходит через реку памяти и продолжает узнавать и не узнавать:</w:t>
      </w:r>
      <w:r>
        <w:br/>
      </w:r>
      <w:r>
        <w:br/>
        <w:t>Тина теперь и болотина</w:t>
      </w:r>
      <w:r>
        <w:br/>
      </w:r>
      <w:r>
        <w:br/>
        <w:t>Там, где купаться любил…</w:t>
      </w:r>
      <w:r>
        <w:br/>
      </w:r>
      <w:r>
        <w:br/>
        <w:t>Тихая моя родина,</w:t>
      </w:r>
      <w:r>
        <w:br/>
      </w:r>
      <w:r>
        <w:br/>
        <w:t>Я ничего не забыл.</w:t>
      </w:r>
      <w:r>
        <w:br/>
      </w:r>
      <w:r>
        <w:br/>
        <w:t>Многое изменилось, но два времени как бы сосуществуют в душе героя: осн видит то, чего уже нет. Остановившись у школы, в которой учился, поэт присел на забор, как когда-то сидел мальчишкой. Первая часть стихотворения кончается так же, как и начинается, – обращением. Только «школа моя деревянная» – это не только обычная сельская школа, но и малая родина поэта, школа жизни, где он когда-то закончил школу, впервые любил и впервые дружил, похоронил мать.</w:t>
      </w:r>
      <w:r>
        <w:br/>
      </w:r>
      <w:r>
        <w:br/>
        <w:t>Время придет уезжать —</w:t>
      </w:r>
      <w:r>
        <w:br/>
      </w:r>
      <w:r>
        <w:br/>
        <w:t>Речка за мною туманная</w:t>
      </w:r>
      <w:r>
        <w:br/>
      </w:r>
      <w:r>
        <w:br/>
        <w:t>Будет бежать и бежать.</w:t>
      </w:r>
      <w:r>
        <w:br/>
      </w:r>
      <w:r>
        <w:br/>
        <w:t>Герой уедет, придет время уезжать, но река времени не изменит свой бег. Никто не знает, что будет в будущем, но каждый помнит, что было в прошлом. Память устроена так, что сохраняет в неприкосновенности воспоминания детства, юности, как самое дорогое, что у нас есть.</w:t>
      </w:r>
      <w:r>
        <w:br/>
      </w:r>
      <w:r>
        <w:br/>
        <w:t>Чувствую самую жгучую,</w:t>
      </w:r>
      <w:r>
        <w:br/>
      </w:r>
      <w:r>
        <w:br/>
        <w:t>Самую смертную связь.</w:t>
      </w:r>
      <w:r>
        <w:br/>
      </w:r>
      <w:r>
        <w:br/>
        <w:t>Можно перефразировать поэта: связь бессмертна, так как это память сердца, память души.</w:t>
      </w:r>
      <w:bookmarkStart w:id="0" w:name="_GoBack"/>
      <w:bookmarkEnd w:id="0"/>
    </w:p>
    <w:sectPr w:rsidR="00AE15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782"/>
    <w:rsid w:val="00551782"/>
    <w:rsid w:val="0078387E"/>
    <w:rsid w:val="00AE1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1CD34D-8537-40F1-B491-725692DC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Рубцова Тихая моя родина</dc:title>
  <dc:subject/>
  <dc:creator>admin</dc:creator>
  <cp:keywords/>
  <dc:description/>
  <cp:lastModifiedBy>admin</cp:lastModifiedBy>
  <cp:revision>2</cp:revision>
  <dcterms:created xsi:type="dcterms:W3CDTF">2014-07-09T22:26:00Z</dcterms:created>
  <dcterms:modified xsi:type="dcterms:W3CDTF">2014-07-09T22:26:00Z</dcterms:modified>
</cp:coreProperties>
</file>