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EC3" w:rsidRDefault="00A73AC0">
      <w:pPr>
        <w:pStyle w:val="1"/>
        <w:jc w:val="center"/>
      </w:pPr>
      <w:r>
        <w:t>Реальное и сверхъестественное в романе Михаила Булгакова Мастер и Маргарита</w:t>
      </w:r>
    </w:p>
    <w:p w:rsidR="00376EC3" w:rsidRDefault="00A73AC0">
      <w:pPr>
        <w:spacing w:after="240"/>
      </w:pPr>
      <w:r>
        <w:t>Можно ли человеку, независимо от времени и места его пребывания, величины отбрасываемой им тени, существовать в мире, словно не было явления и распятия Иисуса Христа? В последнем, «закатном», булгаковском романе есть ответ на этот вопрос, он развернут от первой главы к эпилогу как отрицание отрицания. В начале повествования звучало непререкаемо авторитетное слово председателя «правления одной из крупнейших московских литературных ассоциаций» и редактора «толстого художественного журнала» Михаила Александровича Берлиоза. В Москве 30-х годов на Патриарших прудах он внушал молодому поэту Ивану Бездомному, что даже в антирелигиозной поэме Иисус Христос не может быть живым персонажем, ведь его, «как личности, вовсе не существовало на свете» и «на самое деле никогда не было в живых».</w:t>
      </w:r>
      <w:r>
        <w:br/>
      </w:r>
      <w:r>
        <w:br/>
        <w:t>Последствия этой «вроде лекции» оказались незамедлительными. Явился оппонент Воланд со своей свитой, и с помощью опровержений всего вышесказанного Берлиоз лишился головы, попав под трамвай. Сошел с ума бедный поэт. Начало и конец романа соотнесены с ответом на вопрос: «Жил ли Иисус и был ли он казнен?» В реальности Берлиоза живого Иисуса не существовало, «простые выдумки, обыкновенный миф», говорил он. Сознание бедного Иванушки расслоилось, едва перед ним разверзлась бездна распадающегося времени. Вот «только что он говорил с Берлиозом, а через минуту — голова…». А некий иностранный консультант только что ясно, по-русски говорил, что Иисус существовал, что есть седьмое, «самое надежное» доказательство существования дьявола, только что объявлял Берлиозу: «Вам отрежут голову!» — и исчез. Обжитой мир бедного поэта рухнул.</w:t>
      </w:r>
      <w:r>
        <w:br/>
      </w:r>
      <w:r>
        <w:br/>
        <w:t>Погоня за ускользающим оппонентом приводит его в лечебницу для душевнобольных. Встреча там с Мастером, который знал все о жизни и казни Иисуса Христа в древнем Ер-шалаиме, оказалась непосильной для его сознания. Времена для него не соединились, связь между видимым и незримым не была осмыслена. Фигура Ивана Бездомного чрезвычайно важна уже потому, что он остается на земле. Испытания, через которые он прошел, вызваны не встречей с демоническими силами, а с хаосом, царящим у него в душе и в голове, как в головах и душах большинства людей нашего века. И над ним тяготеет «древний Пилатов грех», ему не под силу прямой выбор между добром и злом, и он достоен сочувствия и милосердия. Берлиоз и Бездомный, настоящая фамилия которого Понырев, обрамляют булгаковский роман, будучи первой и последней фигурами в нем. Берлиоз — образованный атеист, умелый функционер. У Понырева живое сердце, но нет знаний и ум неразвит. Это наиболее характерные фигуры для века, спорящего с Богом. Между ними писатель расположил всех остальных персонажей — жителей древнего Ершалаима и новой Москвы, Воланда со свитой, обитателей потустороннего мира света и тьмы.</w:t>
      </w:r>
      <w:r>
        <w:br/>
      </w:r>
      <w:r>
        <w:br/>
        <w:t>Всех их роднит свойство, означенное псевдонимом Ивана Николаевича Понырева, — они бездомны изначально, метафизически. Все странники, все в пути, в некой точке перехода из одного состояния в другое, из привычных измерений и смыслов в мир фантасмагорический, абсурдный. Дома в старинном смысле нет ни у кого. Лишь Мастер и Маргарита получают свой вечный дом как вечный покой, оставив навсегда Землю и ее временные пристанища.</w:t>
      </w:r>
      <w:r>
        <w:br/>
      </w:r>
      <w:r>
        <w:br/>
        <w:t>Никто из персонажей не связан между собой узами родства, свойства, теплых семейных отношений. Иешуа не помнит отца, Мастер не помнит даже имени жены. Маргинальность положения Иешуа акцентирована в его первом диалоге с Понтием Пилатом:</w:t>
      </w:r>
      <w:r>
        <w:br/>
      </w:r>
      <w:r>
        <w:br/>
        <w:t>«-Кто ты по крови?</w:t>
      </w:r>
      <w:r>
        <w:br/>
      </w:r>
      <w:r>
        <w:br/>
        <w:t>— Я точно не знаю, — живо ответил арестованный, — я не помню своих родителей. Мне говорили, что мой отец был сириец…</w:t>
      </w:r>
      <w:r>
        <w:br/>
      </w:r>
      <w:r>
        <w:br/>
        <w:t>— Где ты живешь постоянно?</w:t>
      </w:r>
      <w:r>
        <w:br/>
      </w:r>
      <w:r>
        <w:br/>
        <w:t>— У меня нет постоянного жилища я путешествую из города в город.</w:t>
      </w:r>
      <w:r>
        <w:br/>
      </w:r>
      <w:r>
        <w:br/>
        <w:t>— Родные есть?</w:t>
      </w:r>
      <w:r>
        <w:br/>
      </w:r>
      <w:r>
        <w:br/>
        <w:t>— Нет никого. Я один в мире».</w:t>
      </w:r>
      <w:r>
        <w:br/>
      </w:r>
      <w:r>
        <w:br/>
        <w:t>Нищий, бездомный, странствующий, не помнящий родства Га-Ноцри похож на миллионы идущих и прошедших по земле людей, лишенных семьи, крова, «выброшенных на поверхность». У него нет свиты учеников, он не объявляет себя сыном Бога, оставаясь подкидышем, сыном неизвестных родителей и пророком из глухой провинции, осмеянным, презираемым, распятым.</w:t>
      </w:r>
      <w:r>
        <w:br/>
      </w:r>
      <w:r>
        <w:br/>
        <w:t>Михаил Булгаков предпочел те сведения из древних источников, которые характеризовали Га-Ноцри как изгоя, одинокого нищего философа, презираемого властью и чернью: «Распни, распни его!»</w:t>
      </w:r>
      <w:r>
        <w:br/>
      </w:r>
      <w:r>
        <w:br/>
        <w:t>Он умел излечивать головную боль, но стремился врачевать дух, ибо только им преодолеваются комплексы духовного сиротства, нравственной заброшенности, бесприютности.</w:t>
      </w:r>
      <w:r>
        <w:br/>
      </w:r>
      <w:r>
        <w:br/>
        <w:t>Смиряясь с маргинальностью своего положения в своей стране, Иешуа странствует, а дело имеет одно — говорить с «добрыми людьми».</w:t>
      </w:r>
      <w:r>
        <w:br/>
      </w:r>
      <w:r>
        <w:br/>
        <w:t>«Закатный» роман Булгакова можно назвать книгой прозрения сознания. Преображение от встречи с иной реальностью произошло со всеми, в том числе и с теми, кто озвучил своими голосами берлиозовскую тему — отрицания «события Христа» и гигантского исторического опыта, подтверждающего «Пилатов грех».</w:t>
      </w:r>
      <w:r>
        <w:br/>
      </w:r>
      <w:r>
        <w:br/>
        <w:t>С ними вступает в спор не кто иной, как Воланд, свидетель ершалаимских событий, посланный Иешуа в Москву. Явившись, он соединил миры реальности, фантастики и мистики и предложил читателю занять место рядом с собой, чтобы, приспособившись к его, воландовскому, взгляду на земное бытие — со стороны и сверху, — читатель и сам предпочел бы другую точку зрения на совершающееся вокруг. Воланд учит оценочное и пристрастное отношение к заземленной и бездуховной суете Берлиоза, Степы Лиходеева, Варенухи, Босоро, Рюхина вовремя снимать философическим суждением, в котором неизбежны печаль, ирония, горечь, но все уравновешено мудрым знанием: «Ну и что же… люди как люди. Любят деньги, но ведь это всегда было… ну легкомысленны… Ну, что ж… В общем, напоминают прежних… квартирный вопрос только испортил их…» Явление Воланда в новой Москве вызвало адское взаимодействие временного и вечного в человеческом сознании, что приводило граждан к переживанию катастрофы и в конце концов преображало их. Пусть изменение в каждом крохотное, житейское, кажется банальным критическому взгляду со стороны. Даже попытка внутреннего обновления значительна.</w:t>
      </w:r>
      <w:r>
        <w:br/>
      </w:r>
      <w:r>
        <w:br/>
        <w:t>Житейски, буднично справились с катастрофическими последствиями вторжения Воланда в их жизнь конферансье Жорж Бенгальский: «ушел на покой и начал жить на свои сбережения»; администратор Варьете Варенуха: «приобрел всеобщую популярность и любовь за свою невероятную отзывчивость и вежливость»; Степа Лиходеев: переехал в Ростов и стал молчаливым, сторонящимся женщин заведующим «большим гастрономическим магазином»; финдиректор Варьете Римский: уволился, его должность занял Алоизий Могарыч. Мастер и Маргарита, с помощью Воланда преодолев зло житейской суеты, навсегда уходят от неправедного суда.</w:t>
      </w:r>
      <w:r>
        <w:br/>
      </w:r>
      <w:r>
        <w:br/>
        <w:t>В сложной структуре романа доминантой является не изображаемая конкретная действительность, а представление о ней, заключенное в каждой отдельной личности с присущими ей особенностями, с нажитым его опытом.</w:t>
      </w:r>
      <w:r>
        <w:br/>
      </w:r>
      <w:r>
        <w:br/>
        <w:t>Изображая своих современников, Михаил Булгаков оставил достоверные свидетельства об эпохе, которая стремилась уйти от предела абсолютной нравственности и свободы духа, означенного явлением Христа. Новое время не стало ему близким, он осознавал себя «вчерашним человеком» и мало рассчитывал на признание и понимание у людей чуждой ему реальности, но продолжал писать книги, становясь героем эпохи, не узнавшей его.</w:t>
      </w:r>
      <w:bookmarkStart w:id="0" w:name="_GoBack"/>
      <w:bookmarkEnd w:id="0"/>
    </w:p>
    <w:sectPr w:rsidR="00376E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3AC0"/>
    <w:rsid w:val="00376EC3"/>
    <w:rsid w:val="00780435"/>
    <w:rsid w:val="00A7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A7242-2697-4F26-B304-DC2554EB3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6181</Characters>
  <Application>Microsoft Office Word</Application>
  <DocSecurity>0</DocSecurity>
  <Lines>51</Lines>
  <Paragraphs>14</Paragraphs>
  <ScaleCrop>false</ScaleCrop>
  <Company>diakov.net</Company>
  <LinksUpToDate>false</LinksUpToDate>
  <CharactersWithSpaces>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Реальное и сверхъестественное в романе Михаила Булгакова Мастер и Маргарита</dc:title>
  <dc:subject/>
  <dc:creator>Irina</dc:creator>
  <cp:keywords/>
  <dc:description/>
  <cp:lastModifiedBy>Irina</cp:lastModifiedBy>
  <cp:revision>2</cp:revision>
  <dcterms:created xsi:type="dcterms:W3CDTF">2014-08-28T08:28:00Z</dcterms:created>
  <dcterms:modified xsi:type="dcterms:W3CDTF">2014-08-28T08:28:00Z</dcterms:modified>
</cp:coreProperties>
</file>