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62C" w:rsidRDefault="007B462C">
      <w:pPr>
        <w:pStyle w:val="2"/>
        <w:jc w:val="both"/>
      </w:pPr>
    </w:p>
    <w:p w:rsidR="002B7632" w:rsidRDefault="002B7632">
      <w:pPr>
        <w:pStyle w:val="2"/>
        <w:jc w:val="both"/>
      </w:pPr>
      <w:r>
        <w:t>Знакомство Раскольникова со Свидригайловым. (Анализ эпизода из романа Ф.М.Достоевского "Преступление и наказание", ч. IV, гл. 1.)</w:t>
      </w:r>
    </w:p>
    <w:p w:rsidR="002B7632" w:rsidRDefault="002B763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Достоевский Ф.М.</w:t>
      </w:r>
    </w:p>
    <w:p w:rsidR="002B7632" w:rsidRPr="007B462C" w:rsidRDefault="002B76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"Преступление и наказание" был написан в период "трудного времени" конца 60-х годов XIX века, когда Россия находилась в состоянии экономического и социального кризиса. Крестьянская реформа не только не сгладила, но еще больше усугубила социальные противоречия. В обществе нарастал духовный кризис. Терялись связи с вековыми традициями, смешались представления о добре и зле. Куда идти? Чего искать? Каких держаться истин? Никто ни во что не верит. Хозяевами положения становятся закон силы и власть денег, циничные собственники свидригайловы и лужины. Большая же часть народа опускается до уровня нищеты. Человек, неспособный подстроиться к новым законам буржуазного мира, оказывается за бортом жизни, становится частью обнищавшего народа. Но ведь каждый человек единственный и неповторимый своей судьбой. </w:t>
      </w:r>
    </w:p>
    <w:p w:rsidR="002B7632" w:rsidRDefault="002B76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Весьма знаменательно, что в рассматриваемом эпизоде сначала Раскольникову снится ужасный сон, а проснувшись, он видит в своей комнате Аркадия Ивановича Свидригайлова. </w:t>
      </w:r>
    </w:p>
    <w:p w:rsidR="002B7632" w:rsidRDefault="002B76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Раскольникову не удается изгнать непрошеного гостя. Тот желает выговориться. В юности Свидригайлов был шулером, кутил, делал долги, за которые его посадили в тюрьму. Марфа Петровна выкупила его за "тридцать тысяч сребреников". В течение семи лет они жили в деревне, никуда не выезжая. На именины жена подарила ему документ об этих тридцати тысячах, выписанный на чужое имя, а также значительную сумму денег. </w:t>
      </w:r>
    </w:p>
    <w:p w:rsidR="002B7632" w:rsidRDefault="002B76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Свидригайлов считает себя невиновным в смерти жены, но признается, что уже три раза видел привидение, на что Раскольников предлагает ему сходить к доктору. Свидригайлов считает, что "привидения — это, так сказать, клочки, отрывки дру гих миров, их начало...". Кроме того, Свидригайлов оправдывается в своем поведении в отношении Дуни, пытается доказать, что он не преследовал невинную девушку, так как способен на глубокие чувства. Он предлагает свое содействие в расстройстве свадьбы Дуни с Лужиным, готов дать Авдотье Романовне десять тысяч рублей, которые ему не нужны. Просит Расколь-никова, чтобы он устроил ему встречу с сестрой. После этого уходит и сталкивается в дверях с Разумихиным. </w:t>
      </w:r>
    </w:p>
    <w:p w:rsidR="002B7632" w:rsidRDefault="002B76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Достоевский, писатель-гуманист, показал, какой трагедией оборачивается новое социальное переустройство общества для простого человека. Стремление жить честно приводит к краху Мармеладовых. Чтобы хоть как-то прокормить свою семью, Соня вынуждена принести себя в жертву. Аналогична и судьба любимой сестры Раскольникова Дуни. Ради будущего своего брата она готова выйти замуж за бездушного дельца Лужина. Маленький человек оказывается незащищенным от бесчеловечных законов общества. </w:t>
      </w:r>
    </w:p>
    <w:p w:rsidR="002B7632" w:rsidRDefault="002B76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Достоевский справедливо утверждал, что вернуться в этот мир, снова стать полноправным членом общества можно, лишь воспротивившись человеконенавистническим идеям, очистившись страданием. Вдумчиво читая роман, невольно осознаешь, как глубоко автор проник в души и сердца своих героев, как постиг человеческий характер, с какой гениальностью поведал о нравственных потрясениях главного героя. </w:t>
      </w:r>
    </w:p>
    <w:p w:rsidR="002B7632" w:rsidRDefault="002B76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Противопоставлением характеров Мармеладовых и Лужина, Раскольникова и Разумихина, Свидригайлова и Дунечки Раскольниковой автор подчеркнул контрасты современной ему действительности с ее социальным неравенством, угнетением одних и богатством и вседозволенностью других.</w:t>
      </w:r>
      <w:bookmarkStart w:id="0" w:name="_GoBack"/>
      <w:bookmarkEnd w:id="0"/>
    </w:p>
    <w:sectPr w:rsidR="002B7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62C"/>
    <w:rsid w:val="002B7632"/>
    <w:rsid w:val="003F1F53"/>
    <w:rsid w:val="00793191"/>
    <w:rsid w:val="007B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2382F0-D8D4-4B7B-BECD-CC5E1287A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Знакомство Раскольникова со Свидригайловым. (Анализ эпизода из романа Ф.М.Достоевского "Преступление и наказание", ч. IV, гл. 1. - CoolReferat.com</vt:lpstr>
    </vt:vector>
  </TitlesOfParts>
  <Company>*</Company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Знакомство Раскольникова со Свидригайловым. (Анализ эпизода из романа Ф.М.Достоевского "Преступление и наказание", ч. IV, гл. 1. - CoolReferat.com</dc:title>
  <dc:subject/>
  <dc:creator>Admin</dc:creator>
  <cp:keywords/>
  <dc:description/>
  <cp:lastModifiedBy>Irina</cp:lastModifiedBy>
  <cp:revision>2</cp:revision>
  <dcterms:created xsi:type="dcterms:W3CDTF">2014-08-22T14:02:00Z</dcterms:created>
  <dcterms:modified xsi:type="dcterms:W3CDTF">2014-08-22T14:02:00Z</dcterms:modified>
</cp:coreProperties>
</file>