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84"/>
        <w:gridCol w:w="565"/>
        <w:gridCol w:w="1078"/>
        <w:gridCol w:w="1642"/>
        <w:gridCol w:w="3278"/>
        <w:gridCol w:w="7"/>
      </w:tblGrid>
      <w:tr w:rsidR="00437C20">
        <w:trPr>
          <w:trHeight w:hRule="exact" w:val="1700"/>
        </w:trPr>
        <w:tc>
          <w:tcPr>
            <w:tcW w:w="9854" w:type="dxa"/>
            <w:gridSpan w:val="6"/>
          </w:tcPr>
          <w:p w:rsidR="00437C20" w:rsidRDefault="00437C20">
            <w:pPr>
              <w:spacing w:line="360" w:lineRule="auto"/>
              <w:jc w:val="center"/>
              <w:rPr>
                <w:shadow/>
                <w:sz w:val="24"/>
              </w:rPr>
            </w:pPr>
          </w:p>
        </w:tc>
      </w:tr>
      <w:tr w:rsidR="00437C20">
        <w:trPr>
          <w:cantSplit/>
          <w:trHeight w:hRule="exact" w:val="1840"/>
        </w:trPr>
        <w:tc>
          <w:tcPr>
            <w:tcW w:w="3284" w:type="dxa"/>
          </w:tcPr>
          <w:p w:rsidR="00437C20" w:rsidRDefault="00437C20">
            <w:pPr>
              <w:jc w:val="center"/>
            </w:pPr>
          </w:p>
        </w:tc>
        <w:tc>
          <w:tcPr>
            <w:tcW w:w="3285" w:type="dxa"/>
            <w:gridSpan w:val="3"/>
          </w:tcPr>
          <w:p w:rsidR="00437C20" w:rsidRDefault="001601B4">
            <w:pPr>
              <w:jc w:val="center"/>
              <w:rPr>
                <w:b/>
                <w:shadow/>
                <w:sz w:val="32"/>
              </w:rPr>
            </w:pPr>
            <w:r>
              <w:rPr>
                <w:b/>
                <w:shadow/>
                <w:sz w:val="32"/>
              </w:rPr>
              <w:t>3 курс</w:t>
            </w:r>
          </w:p>
        </w:tc>
        <w:tc>
          <w:tcPr>
            <w:tcW w:w="3285" w:type="dxa"/>
            <w:gridSpan w:val="2"/>
          </w:tcPr>
          <w:p w:rsidR="00437C20" w:rsidRDefault="00437C20">
            <w:pPr>
              <w:jc w:val="center"/>
              <w:rPr>
                <w:shadow/>
              </w:rPr>
            </w:pPr>
          </w:p>
        </w:tc>
      </w:tr>
      <w:tr w:rsidR="00437C20">
        <w:trPr>
          <w:trHeight w:hRule="exact" w:val="2000"/>
        </w:trPr>
        <w:tc>
          <w:tcPr>
            <w:tcW w:w="9854" w:type="dxa"/>
            <w:gridSpan w:val="6"/>
          </w:tcPr>
          <w:p w:rsidR="00437C20" w:rsidRDefault="001601B4">
            <w:pPr>
              <w:pStyle w:val="5"/>
            </w:pPr>
            <w:r>
              <w:t>КОНТРОЛЬНАЯ РАБОТА</w:t>
            </w:r>
          </w:p>
        </w:tc>
      </w:tr>
      <w:tr w:rsidR="00437C20">
        <w:trPr>
          <w:gridAfter w:val="1"/>
          <w:wAfter w:w="7" w:type="dxa"/>
          <w:cantSplit/>
          <w:trHeight w:hRule="exact" w:val="3700"/>
        </w:trPr>
        <w:tc>
          <w:tcPr>
            <w:tcW w:w="3849" w:type="dxa"/>
            <w:gridSpan w:val="2"/>
          </w:tcPr>
          <w:p w:rsidR="00437C20" w:rsidRDefault="00437C20">
            <w:pPr>
              <w:jc w:val="center"/>
            </w:pPr>
          </w:p>
        </w:tc>
        <w:tc>
          <w:tcPr>
            <w:tcW w:w="5998" w:type="dxa"/>
            <w:gridSpan w:val="3"/>
          </w:tcPr>
          <w:p w:rsidR="00437C20" w:rsidRDefault="001601B4">
            <w:pPr>
              <w:spacing w:line="360" w:lineRule="auto"/>
              <w:rPr>
                <w:b/>
                <w:i/>
                <w:shadow/>
                <w:sz w:val="28"/>
                <w:u w:val="single"/>
              </w:rPr>
            </w:pPr>
            <w:r>
              <w:rPr>
                <w:rFonts w:ascii="Arial" w:hAnsi="Arial"/>
                <w:b/>
                <w:shadow/>
                <w:sz w:val="28"/>
              </w:rPr>
              <w:t>ДИСЦИПЛИНА</w:t>
            </w:r>
            <w:r>
              <w:rPr>
                <w:shadow/>
                <w:sz w:val="24"/>
              </w:rPr>
              <w:t xml:space="preserve">: </w:t>
            </w:r>
            <w:r>
              <w:rPr>
                <w:b/>
                <w:i/>
                <w:shadow/>
                <w:sz w:val="28"/>
                <w:u w:val="single"/>
              </w:rPr>
              <w:t>Административное право</w:t>
            </w:r>
          </w:p>
          <w:p w:rsidR="00437C20" w:rsidRDefault="001601B4">
            <w:pPr>
              <w:spacing w:line="360" w:lineRule="auto"/>
              <w:rPr>
                <w:b/>
                <w:i/>
                <w:shadow/>
                <w:sz w:val="28"/>
                <w:u w:val="single"/>
              </w:rPr>
            </w:pPr>
            <w:r>
              <w:rPr>
                <w:rFonts w:ascii="Arial" w:hAnsi="Arial"/>
                <w:b/>
                <w:shadow/>
                <w:sz w:val="28"/>
              </w:rPr>
              <w:t>ТЕМА:</w:t>
            </w:r>
            <w:r>
              <w:rPr>
                <w:shadow/>
                <w:sz w:val="24"/>
              </w:rPr>
              <w:t xml:space="preserve"> </w:t>
            </w:r>
            <w:r>
              <w:rPr>
                <w:b/>
                <w:i/>
                <w:shadow/>
                <w:sz w:val="28"/>
                <w:u w:val="single"/>
              </w:rPr>
              <w:t>Муниципальная служба</w:t>
            </w:r>
          </w:p>
          <w:p w:rsidR="00437C20" w:rsidRDefault="001601B4">
            <w:pPr>
              <w:spacing w:line="360" w:lineRule="auto"/>
              <w:rPr>
                <w:i/>
                <w:sz w:val="24"/>
                <w:u w:val="single"/>
              </w:rPr>
            </w:pPr>
            <w:r>
              <w:rPr>
                <w:rFonts w:ascii="Arial" w:hAnsi="Arial"/>
                <w:b/>
                <w:shadow/>
                <w:sz w:val="28"/>
              </w:rPr>
              <w:t>ИСПОЛНИТЕЛЬ:</w:t>
            </w:r>
            <w:r>
              <w:rPr>
                <w:shadow/>
                <w:sz w:val="24"/>
              </w:rPr>
              <w:t xml:space="preserve"> </w:t>
            </w:r>
          </w:p>
        </w:tc>
      </w:tr>
      <w:tr w:rsidR="00437C20">
        <w:trPr>
          <w:cantSplit/>
          <w:trHeight w:hRule="exact" w:val="2700"/>
        </w:trPr>
        <w:tc>
          <w:tcPr>
            <w:tcW w:w="4927" w:type="dxa"/>
            <w:gridSpan w:val="3"/>
          </w:tcPr>
          <w:p w:rsidR="00437C20" w:rsidRDefault="00437C20">
            <w:pPr>
              <w:jc w:val="center"/>
            </w:pPr>
          </w:p>
        </w:tc>
        <w:tc>
          <w:tcPr>
            <w:tcW w:w="4927" w:type="dxa"/>
            <w:gridSpan w:val="3"/>
          </w:tcPr>
          <w:p w:rsidR="00437C20" w:rsidRDefault="00437C20">
            <w:pPr>
              <w:jc w:val="center"/>
            </w:pPr>
          </w:p>
        </w:tc>
      </w:tr>
      <w:tr w:rsidR="00437C20">
        <w:trPr>
          <w:trHeight w:hRule="exact" w:val="1200"/>
        </w:trPr>
        <w:tc>
          <w:tcPr>
            <w:tcW w:w="9854" w:type="dxa"/>
            <w:gridSpan w:val="6"/>
          </w:tcPr>
          <w:p w:rsidR="00437C20" w:rsidRDefault="00437C20">
            <w:pPr>
              <w:jc w:val="center"/>
            </w:pPr>
          </w:p>
        </w:tc>
      </w:tr>
      <w:tr w:rsidR="00437C20">
        <w:trPr>
          <w:trHeight w:hRule="exact" w:val="1200"/>
        </w:trPr>
        <w:tc>
          <w:tcPr>
            <w:tcW w:w="9854" w:type="dxa"/>
            <w:gridSpan w:val="6"/>
          </w:tcPr>
          <w:p w:rsidR="00437C20" w:rsidRDefault="00437C20">
            <w:pPr>
              <w:spacing w:line="360" w:lineRule="auto"/>
              <w:jc w:val="center"/>
              <w:rPr>
                <w:b/>
                <w:shadow/>
                <w:spacing w:val="60"/>
                <w:sz w:val="28"/>
              </w:rPr>
            </w:pPr>
          </w:p>
          <w:p w:rsidR="00437C20" w:rsidRDefault="001601B4">
            <w:pPr>
              <w:spacing w:line="360" w:lineRule="auto"/>
              <w:jc w:val="center"/>
              <w:rPr>
                <w:b/>
                <w:spacing w:val="60"/>
                <w:sz w:val="28"/>
              </w:rPr>
            </w:pPr>
            <w:r>
              <w:rPr>
                <w:b/>
                <w:shadow/>
                <w:spacing w:val="60"/>
                <w:sz w:val="28"/>
              </w:rPr>
              <w:t>2000г.</w:t>
            </w:r>
          </w:p>
        </w:tc>
      </w:tr>
    </w:tbl>
    <w:p w:rsidR="00437C20" w:rsidRDefault="00437C20">
      <w:pPr>
        <w:pageBreakBefore/>
        <w:spacing w:line="360" w:lineRule="auto"/>
        <w:jc w:val="center"/>
        <w:rPr>
          <w:sz w:val="32"/>
        </w:rPr>
      </w:pPr>
    </w:p>
    <w:p w:rsidR="00437C20" w:rsidRDefault="001601B4">
      <w:pPr>
        <w:pStyle w:val="6"/>
      </w:pPr>
      <w:r>
        <w:t>С О Д Е Р Ж А Н И Е</w:t>
      </w:r>
    </w:p>
    <w:p w:rsidR="00437C20" w:rsidRDefault="00437C20">
      <w:pPr>
        <w:spacing w:line="360" w:lineRule="auto"/>
        <w:jc w:val="center"/>
        <w:rPr>
          <w:sz w:val="32"/>
        </w:rPr>
      </w:pPr>
    </w:p>
    <w:p w:rsidR="00437C20" w:rsidRDefault="001601B4">
      <w:pPr>
        <w:pStyle w:val="10"/>
        <w:tabs>
          <w:tab w:val="right" w:leader="dot" w:pos="9628"/>
        </w:tabs>
        <w:rPr>
          <w:rFonts w:ascii="Arial" w:hAnsi="Arial"/>
          <w:noProof/>
          <w:sz w:val="28"/>
        </w:rPr>
      </w:pPr>
      <w:r>
        <w:rPr>
          <w:rFonts w:ascii="Arial" w:hAnsi="Arial"/>
          <w:sz w:val="28"/>
        </w:rPr>
        <w:fldChar w:fldCharType="begin"/>
      </w:r>
      <w:r>
        <w:rPr>
          <w:rFonts w:ascii="Arial" w:hAnsi="Arial"/>
          <w:sz w:val="28"/>
        </w:rPr>
        <w:instrText xml:space="preserve"> TOC \o \f \t "ЗАГОЛОВОК 4;4" \* MERGEFORMAT </w:instrText>
      </w:r>
      <w:r>
        <w:rPr>
          <w:rFonts w:ascii="Arial" w:hAnsi="Arial"/>
          <w:sz w:val="28"/>
        </w:rPr>
        <w:fldChar w:fldCharType="separate"/>
      </w:r>
      <w:r>
        <w:rPr>
          <w:rFonts w:ascii="Arial" w:hAnsi="Arial"/>
          <w:noProof/>
          <w:sz w:val="28"/>
        </w:rPr>
        <w:t>Введение</w:t>
      </w:r>
      <w:r>
        <w:rPr>
          <w:rFonts w:ascii="Arial" w:hAnsi="Arial"/>
          <w:noProof/>
          <w:sz w:val="28"/>
        </w:rPr>
        <w:tab/>
      </w:r>
      <w:r>
        <w:rPr>
          <w:rFonts w:ascii="Arial" w:hAnsi="Arial"/>
          <w:noProof/>
          <w:sz w:val="28"/>
        </w:rPr>
        <w:fldChar w:fldCharType="begin"/>
      </w:r>
      <w:r>
        <w:rPr>
          <w:rFonts w:ascii="Arial" w:hAnsi="Arial"/>
          <w:noProof/>
          <w:sz w:val="28"/>
        </w:rPr>
        <w:instrText xml:space="preserve"> PAGEREF _Toc472910577 \h </w:instrText>
      </w:r>
      <w:r>
        <w:rPr>
          <w:rFonts w:ascii="Arial" w:hAnsi="Arial"/>
          <w:noProof/>
          <w:sz w:val="28"/>
        </w:rPr>
      </w:r>
      <w:r>
        <w:rPr>
          <w:rFonts w:ascii="Arial" w:hAnsi="Arial"/>
          <w:noProof/>
          <w:sz w:val="28"/>
        </w:rPr>
        <w:fldChar w:fldCharType="separate"/>
      </w:r>
      <w:r>
        <w:rPr>
          <w:rFonts w:ascii="Arial" w:hAnsi="Arial"/>
          <w:noProof/>
          <w:sz w:val="28"/>
        </w:rPr>
        <w:t>3</w:t>
      </w:r>
      <w:r>
        <w:rPr>
          <w:rFonts w:ascii="Arial" w:hAnsi="Arial"/>
          <w:noProof/>
          <w:sz w:val="28"/>
        </w:rPr>
        <w:fldChar w:fldCharType="end"/>
      </w:r>
    </w:p>
    <w:p w:rsidR="00437C20" w:rsidRDefault="001601B4">
      <w:pPr>
        <w:pStyle w:val="10"/>
        <w:tabs>
          <w:tab w:val="right" w:leader="dot" w:pos="9628"/>
        </w:tabs>
        <w:rPr>
          <w:rFonts w:ascii="Arial" w:hAnsi="Arial"/>
          <w:noProof/>
          <w:sz w:val="28"/>
        </w:rPr>
      </w:pPr>
      <w:r>
        <w:rPr>
          <w:rFonts w:ascii="Arial" w:hAnsi="Arial"/>
          <w:noProof/>
          <w:sz w:val="28"/>
        </w:rPr>
        <w:t xml:space="preserve">Глава 1.Муниципальная служба </w:t>
      </w:r>
      <w:r>
        <w:rPr>
          <w:rFonts w:ascii="Arial" w:hAnsi="Arial"/>
          <w:noProof/>
          <w:sz w:val="28"/>
        </w:rPr>
        <w:tab/>
      </w:r>
      <w:r>
        <w:rPr>
          <w:rFonts w:ascii="Arial" w:hAnsi="Arial"/>
          <w:noProof/>
          <w:sz w:val="28"/>
        </w:rPr>
        <w:fldChar w:fldCharType="begin"/>
      </w:r>
      <w:r>
        <w:rPr>
          <w:rFonts w:ascii="Arial" w:hAnsi="Arial"/>
          <w:noProof/>
          <w:sz w:val="28"/>
        </w:rPr>
        <w:instrText xml:space="preserve"> PAGEREF _Toc472910578 \h </w:instrText>
      </w:r>
      <w:r>
        <w:rPr>
          <w:rFonts w:ascii="Arial" w:hAnsi="Arial"/>
          <w:noProof/>
          <w:sz w:val="28"/>
        </w:rPr>
      </w:r>
      <w:r>
        <w:rPr>
          <w:rFonts w:ascii="Arial" w:hAnsi="Arial"/>
          <w:noProof/>
          <w:sz w:val="28"/>
        </w:rPr>
        <w:fldChar w:fldCharType="separate"/>
      </w:r>
      <w:r>
        <w:rPr>
          <w:rFonts w:ascii="Arial" w:hAnsi="Arial"/>
          <w:noProof/>
          <w:sz w:val="28"/>
        </w:rPr>
        <w:t>5</w:t>
      </w:r>
      <w:r>
        <w:rPr>
          <w:rFonts w:ascii="Arial" w:hAnsi="Arial"/>
          <w:noProof/>
          <w:sz w:val="28"/>
        </w:rPr>
        <w:fldChar w:fldCharType="end"/>
      </w:r>
    </w:p>
    <w:p w:rsidR="00437C20" w:rsidRDefault="001601B4">
      <w:pPr>
        <w:pStyle w:val="20"/>
        <w:tabs>
          <w:tab w:val="right" w:leader="dot" w:pos="9628"/>
        </w:tabs>
        <w:rPr>
          <w:rFonts w:ascii="Arial" w:hAnsi="Arial"/>
          <w:noProof/>
          <w:sz w:val="28"/>
        </w:rPr>
      </w:pPr>
      <w:r>
        <w:rPr>
          <w:rFonts w:ascii="Arial" w:hAnsi="Arial"/>
          <w:noProof/>
          <w:sz w:val="28"/>
        </w:rPr>
        <w:t>1.1. Понятие и задачи муниципальной службы</w:t>
      </w:r>
      <w:r>
        <w:rPr>
          <w:rFonts w:ascii="Arial" w:hAnsi="Arial"/>
          <w:noProof/>
          <w:sz w:val="28"/>
        </w:rPr>
        <w:tab/>
      </w:r>
      <w:r>
        <w:rPr>
          <w:rFonts w:ascii="Arial" w:hAnsi="Arial"/>
          <w:noProof/>
          <w:sz w:val="28"/>
        </w:rPr>
        <w:fldChar w:fldCharType="begin"/>
      </w:r>
      <w:r>
        <w:rPr>
          <w:rFonts w:ascii="Arial" w:hAnsi="Arial"/>
          <w:noProof/>
          <w:sz w:val="28"/>
        </w:rPr>
        <w:instrText xml:space="preserve"> PAGEREF _Toc472910579 \h </w:instrText>
      </w:r>
      <w:r>
        <w:rPr>
          <w:rFonts w:ascii="Arial" w:hAnsi="Arial"/>
          <w:noProof/>
          <w:sz w:val="28"/>
        </w:rPr>
      </w:r>
      <w:r>
        <w:rPr>
          <w:rFonts w:ascii="Arial" w:hAnsi="Arial"/>
          <w:noProof/>
          <w:sz w:val="28"/>
        </w:rPr>
        <w:fldChar w:fldCharType="separate"/>
      </w:r>
      <w:r>
        <w:rPr>
          <w:rFonts w:ascii="Arial" w:hAnsi="Arial"/>
          <w:noProof/>
          <w:sz w:val="28"/>
        </w:rPr>
        <w:t>5</w:t>
      </w:r>
      <w:r>
        <w:rPr>
          <w:rFonts w:ascii="Arial" w:hAnsi="Arial"/>
          <w:noProof/>
          <w:sz w:val="28"/>
        </w:rPr>
        <w:fldChar w:fldCharType="end"/>
      </w:r>
    </w:p>
    <w:p w:rsidR="00437C20" w:rsidRDefault="001601B4">
      <w:pPr>
        <w:pStyle w:val="20"/>
        <w:tabs>
          <w:tab w:val="right" w:leader="dot" w:pos="9628"/>
        </w:tabs>
        <w:rPr>
          <w:rFonts w:ascii="Arial" w:hAnsi="Arial"/>
          <w:noProof/>
          <w:sz w:val="28"/>
        </w:rPr>
      </w:pPr>
      <w:r>
        <w:rPr>
          <w:rFonts w:ascii="Arial" w:hAnsi="Arial"/>
          <w:noProof/>
          <w:sz w:val="28"/>
        </w:rPr>
        <w:t>1.2. Функциии  и правовые источники  муниципальной службы</w:t>
      </w:r>
      <w:r>
        <w:rPr>
          <w:rFonts w:ascii="Arial" w:hAnsi="Arial"/>
          <w:noProof/>
          <w:sz w:val="28"/>
        </w:rPr>
        <w:tab/>
      </w:r>
      <w:r>
        <w:rPr>
          <w:rFonts w:ascii="Arial" w:hAnsi="Arial"/>
          <w:noProof/>
          <w:sz w:val="28"/>
        </w:rPr>
        <w:fldChar w:fldCharType="begin"/>
      </w:r>
      <w:r>
        <w:rPr>
          <w:rFonts w:ascii="Arial" w:hAnsi="Arial"/>
          <w:noProof/>
          <w:sz w:val="28"/>
        </w:rPr>
        <w:instrText xml:space="preserve"> PAGEREF _Toc472910580 \h </w:instrText>
      </w:r>
      <w:r>
        <w:rPr>
          <w:rFonts w:ascii="Arial" w:hAnsi="Arial"/>
          <w:noProof/>
          <w:sz w:val="28"/>
        </w:rPr>
      </w:r>
      <w:r>
        <w:rPr>
          <w:rFonts w:ascii="Arial" w:hAnsi="Arial"/>
          <w:noProof/>
          <w:sz w:val="28"/>
        </w:rPr>
        <w:fldChar w:fldCharType="separate"/>
      </w:r>
      <w:r>
        <w:rPr>
          <w:rFonts w:ascii="Arial" w:hAnsi="Arial"/>
          <w:noProof/>
          <w:sz w:val="28"/>
        </w:rPr>
        <w:t>7</w:t>
      </w:r>
      <w:r>
        <w:rPr>
          <w:rFonts w:ascii="Arial" w:hAnsi="Arial"/>
          <w:noProof/>
          <w:sz w:val="28"/>
        </w:rPr>
        <w:fldChar w:fldCharType="end"/>
      </w:r>
    </w:p>
    <w:p w:rsidR="00437C20" w:rsidRDefault="001601B4">
      <w:pPr>
        <w:pStyle w:val="10"/>
        <w:tabs>
          <w:tab w:val="right" w:leader="dot" w:pos="9628"/>
        </w:tabs>
        <w:rPr>
          <w:rFonts w:ascii="Arial" w:hAnsi="Arial"/>
          <w:noProof/>
          <w:sz w:val="28"/>
        </w:rPr>
      </w:pPr>
      <w:r>
        <w:rPr>
          <w:rFonts w:ascii="Arial" w:hAnsi="Arial"/>
          <w:noProof/>
          <w:sz w:val="28"/>
        </w:rPr>
        <w:t>Глава 2. Принципы муниципальной службы</w:t>
      </w:r>
      <w:r>
        <w:rPr>
          <w:rFonts w:ascii="Arial" w:hAnsi="Arial"/>
          <w:noProof/>
          <w:sz w:val="28"/>
        </w:rPr>
        <w:tab/>
      </w:r>
      <w:r>
        <w:rPr>
          <w:rFonts w:ascii="Arial" w:hAnsi="Arial"/>
          <w:noProof/>
          <w:sz w:val="28"/>
        </w:rPr>
        <w:fldChar w:fldCharType="begin"/>
      </w:r>
      <w:r>
        <w:rPr>
          <w:rFonts w:ascii="Arial" w:hAnsi="Arial"/>
          <w:noProof/>
          <w:sz w:val="28"/>
        </w:rPr>
        <w:instrText xml:space="preserve"> PAGEREF _Toc472910581 \h </w:instrText>
      </w:r>
      <w:r>
        <w:rPr>
          <w:rFonts w:ascii="Arial" w:hAnsi="Arial"/>
          <w:noProof/>
          <w:sz w:val="28"/>
        </w:rPr>
      </w:r>
      <w:r>
        <w:rPr>
          <w:rFonts w:ascii="Arial" w:hAnsi="Arial"/>
          <w:noProof/>
          <w:sz w:val="28"/>
        </w:rPr>
        <w:fldChar w:fldCharType="separate"/>
      </w:r>
      <w:r>
        <w:rPr>
          <w:rFonts w:ascii="Arial" w:hAnsi="Arial"/>
          <w:noProof/>
          <w:sz w:val="28"/>
        </w:rPr>
        <w:t>9</w:t>
      </w:r>
      <w:r>
        <w:rPr>
          <w:rFonts w:ascii="Arial" w:hAnsi="Arial"/>
          <w:noProof/>
          <w:sz w:val="28"/>
        </w:rPr>
        <w:fldChar w:fldCharType="end"/>
      </w:r>
    </w:p>
    <w:p w:rsidR="00437C20" w:rsidRDefault="001601B4">
      <w:pPr>
        <w:pStyle w:val="10"/>
        <w:tabs>
          <w:tab w:val="right" w:leader="dot" w:pos="9628"/>
        </w:tabs>
        <w:rPr>
          <w:rFonts w:ascii="Arial" w:hAnsi="Arial"/>
          <w:noProof/>
          <w:sz w:val="28"/>
        </w:rPr>
      </w:pPr>
      <w:r>
        <w:rPr>
          <w:rFonts w:ascii="Arial" w:hAnsi="Arial"/>
          <w:noProof/>
          <w:sz w:val="28"/>
        </w:rPr>
        <w:t>Глава 3. Правовые основы муниципальных служащих</w:t>
      </w:r>
      <w:r>
        <w:rPr>
          <w:rFonts w:ascii="Arial" w:hAnsi="Arial"/>
          <w:noProof/>
          <w:sz w:val="28"/>
        </w:rPr>
        <w:tab/>
      </w:r>
      <w:r>
        <w:rPr>
          <w:rFonts w:ascii="Arial" w:hAnsi="Arial"/>
          <w:noProof/>
          <w:sz w:val="28"/>
        </w:rPr>
        <w:fldChar w:fldCharType="begin"/>
      </w:r>
      <w:r>
        <w:rPr>
          <w:rFonts w:ascii="Arial" w:hAnsi="Arial"/>
          <w:noProof/>
          <w:sz w:val="28"/>
        </w:rPr>
        <w:instrText xml:space="preserve"> PAGEREF _Toc472910582 \h </w:instrText>
      </w:r>
      <w:r>
        <w:rPr>
          <w:rFonts w:ascii="Arial" w:hAnsi="Arial"/>
          <w:noProof/>
          <w:sz w:val="28"/>
        </w:rPr>
      </w:r>
      <w:r>
        <w:rPr>
          <w:rFonts w:ascii="Arial" w:hAnsi="Arial"/>
          <w:noProof/>
          <w:sz w:val="28"/>
        </w:rPr>
        <w:fldChar w:fldCharType="separate"/>
      </w:r>
      <w:r>
        <w:rPr>
          <w:rFonts w:ascii="Arial" w:hAnsi="Arial"/>
          <w:noProof/>
          <w:sz w:val="28"/>
        </w:rPr>
        <w:t>11</w:t>
      </w:r>
      <w:r>
        <w:rPr>
          <w:rFonts w:ascii="Arial" w:hAnsi="Arial"/>
          <w:noProof/>
          <w:sz w:val="28"/>
        </w:rPr>
        <w:fldChar w:fldCharType="end"/>
      </w:r>
    </w:p>
    <w:p w:rsidR="00437C20" w:rsidRDefault="001601B4">
      <w:pPr>
        <w:pStyle w:val="10"/>
        <w:tabs>
          <w:tab w:val="right" w:leader="dot" w:pos="9628"/>
        </w:tabs>
        <w:rPr>
          <w:rFonts w:ascii="Arial" w:hAnsi="Arial"/>
          <w:noProof/>
          <w:sz w:val="28"/>
        </w:rPr>
      </w:pPr>
      <w:r>
        <w:rPr>
          <w:rFonts w:ascii="Arial" w:hAnsi="Arial"/>
          <w:noProof/>
          <w:sz w:val="28"/>
        </w:rPr>
        <w:t>Глава 4. Институт муниципальной службы</w:t>
      </w:r>
      <w:r>
        <w:rPr>
          <w:rFonts w:ascii="Arial" w:hAnsi="Arial"/>
          <w:noProof/>
          <w:sz w:val="28"/>
        </w:rPr>
        <w:tab/>
      </w:r>
      <w:r>
        <w:rPr>
          <w:rFonts w:ascii="Arial" w:hAnsi="Arial"/>
          <w:noProof/>
          <w:sz w:val="28"/>
        </w:rPr>
        <w:fldChar w:fldCharType="begin"/>
      </w:r>
      <w:r>
        <w:rPr>
          <w:rFonts w:ascii="Arial" w:hAnsi="Arial"/>
          <w:noProof/>
          <w:sz w:val="28"/>
        </w:rPr>
        <w:instrText xml:space="preserve"> PAGEREF _Toc472910583 \h </w:instrText>
      </w:r>
      <w:r>
        <w:rPr>
          <w:rFonts w:ascii="Arial" w:hAnsi="Arial"/>
          <w:noProof/>
          <w:sz w:val="28"/>
        </w:rPr>
      </w:r>
      <w:r>
        <w:rPr>
          <w:rFonts w:ascii="Arial" w:hAnsi="Arial"/>
          <w:noProof/>
          <w:sz w:val="28"/>
        </w:rPr>
        <w:fldChar w:fldCharType="separate"/>
      </w:r>
      <w:r>
        <w:rPr>
          <w:rFonts w:ascii="Arial" w:hAnsi="Arial"/>
          <w:noProof/>
          <w:sz w:val="28"/>
        </w:rPr>
        <w:t>12</w:t>
      </w:r>
      <w:r>
        <w:rPr>
          <w:rFonts w:ascii="Arial" w:hAnsi="Arial"/>
          <w:noProof/>
          <w:sz w:val="28"/>
        </w:rPr>
        <w:fldChar w:fldCharType="end"/>
      </w:r>
    </w:p>
    <w:p w:rsidR="00437C20" w:rsidRDefault="001601B4">
      <w:pPr>
        <w:pStyle w:val="20"/>
        <w:tabs>
          <w:tab w:val="right" w:leader="dot" w:pos="9628"/>
        </w:tabs>
        <w:rPr>
          <w:rFonts w:ascii="Arial" w:hAnsi="Arial"/>
          <w:noProof/>
          <w:sz w:val="28"/>
        </w:rPr>
      </w:pPr>
      <w:r>
        <w:rPr>
          <w:rFonts w:ascii="Arial" w:hAnsi="Arial"/>
          <w:noProof/>
          <w:sz w:val="28"/>
        </w:rPr>
        <w:t>4.1. Понятие и структура</w:t>
      </w:r>
      <w:r>
        <w:rPr>
          <w:rFonts w:ascii="Arial" w:hAnsi="Arial"/>
          <w:noProof/>
          <w:sz w:val="28"/>
        </w:rPr>
        <w:tab/>
      </w:r>
      <w:r>
        <w:rPr>
          <w:rFonts w:ascii="Arial" w:hAnsi="Arial"/>
          <w:noProof/>
          <w:sz w:val="28"/>
        </w:rPr>
        <w:fldChar w:fldCharType="begin"/>
      </w:r>
      <w:r>
        <w:rPr>
          <w:rFonts w:ascii="Arial" w:hAnsi="Arial"/>
          <w:noProof/>
          <w:sz w:val="28"/>
        </w:rPr>
        <w:instrText xml:space="preserve"> PAGEREF _Toc472910584 \h </w:instrText>
      </w:r>
      <w:r>
        <w:rPr>
          <w:rFonts w:ascii="Arial" w:hAnsi="Arial"/>
          <w:noProof/>
          <w:sz w:val="28"/>
        </w:rPr>
      </w:r>
      <w:r>
        <w:rPr>
          <w:rFonts w:ascii="Arial" w:hAnsi="Arial"/>
          <w:noProof/>
          <w:sz w:val="28"/>
        </w:rPr>
        <w:fldChar w:fldCharType="separate"/>
      </w:r>
      <w:r>
        <w:rPr>
          <w:rFonts w:ascii="Arial" w:hAnsi="Arial"/>
          <w:noProof/>
          <w:sz w:val="28"/>
        </w:rPr>
        <w:t>12</w:t>
      </w:r>
      <w:r>
        <w:rPr>
          <w:rFonts w:ascii="Arial" w:hAnsi="Arial"/>
          <w:noProof/>
          <w:sz w:val="28"/>
        </w:rPr>
        <w:fldChar w:fldCharType="end"/>
      </w:r>
    </w:p>
    <w:p w:rsidR="00437C20" w:rsidRDefault="001601B4">
      <w:pPr>
        <w:pStyle w:val="20"/>
        <w:tabs>
          <w:tab w:val="right" w:leader="dot" w:pos="9628"/>
        </w:tabs>
        <w:rPr>
          <w:rFonts w:ascii="Arial" w:hAnsi="Arial"/>
          <w:noProof/>
          <w:sz w:val="28"/>
        </w:rPr>
      </w:pPr>
      <w:r>
        <w:rPr>
          <w:rFonts w:ascii="Arial" w:hAnsi="Arial"/>
          <w:noProof/>
          <w:sz w:val="28"/>
        </w:rPr>
        <w:t>4.2. Аттестация муниципальных служащих</w:t>
      </w:r>
      <w:r>
        <w:rPr>
          <w:rFonts w:ascii="Arial" w:hAnsi="Arial"/>
          <w:noProof/>
          <w:sz w:val="28"/>
        </w:rPr>
        <w:tab/>
      </w:r>
      <w:r>
        <w:rPr>
          <w:rFonts w:ascii="Arial" w:hAnsi="Arial"/>
          <w:noProof/>
          <w:sz w:val="28"/>
        </w:rPr>
        <w:fldChar w:fldCharType="begin"/>
      </w:r>
      <w:r>
        <w:rPr>
          <w:rFonts w:ascii="Arial" w:hAnsi="Arial"/>
          <w:noProof/>
          <w:sz w:val="28"/>
        </w:rPr>
        <w:instrText xml:space="preserve"> PAGEREF _Toc472910585 \h </w:instrText>
      </w:r>
      <w:r>
        <w:rPr>
          <w:rFonts w:ascii="Arial" w:hAnsi="Arial"/>
          <w:noProof/>
          <w:sz w:val="28"/>
        </w:rPr>
      </w:r>
      <w:r>
        <w:rPr>
          <w:rFonts w:ascii="Arial" w:hAnsi="Arial"/>
          <w:noProof/>
          <w:sz w:val="28"/>
        </w:rPr>
        <w:fldChar w:fldCharType="separate"/>
      </w:r>
      <w:r>
        <w:rPr>
          <w:rFonts w:ascii="Arial" w:hAnsi="Arial"/>
          <w:noProof/>
          <w:sz w:val="28"/>
        </w:rPr>
        <w:t>15</w:t>
      </w:r>
      <w:r>
        <w:rPr>
          <w:rFonts w:ascii="Arial" w:hAnsi="Arial"/>
          <w:noProof/>
          <w:sz w:val="28"/>
        </w:rPr>
        <w:fldChar w:fldCharType="end"/>
      </w:r>
    </w:p>
    <w:p w:rsidR="00437C20" w:rsidRDefault="001601B4">
      <w:pPr>
        <w:pStyle w:val="10"/>
        <w:tabs>
          <w:tab w:val="right" w:leader="dot" w:pos="9628"/>
        </w:tabs>
        <w:rPr>
          <w:rFonts w:ascii="Arial" w:hAnsi="Arial"/>
          <w:noProof/>
          <w:sz w:val="28"/>
        </w:rPr>
      </w:pPr>
      <w:r>
        <w:rPr>
          <w:rFonts w:ascii="Arial" w:hAnsi="Arial"/>
          <w:noProof/>
          <w:sz w:val="28"/>
        </w:rPr>
        <w:t>Заключение</w:t>
      </w:r>
      <w:r>
        <w:rPr>
          <w:rFonts w:ascii="Arial" w:hAnsi="Arial"/>
          <w:noProof/>
          <w:sz w:val="28"/>
        </w:rPr>
        <w:tab/>
      </w:r>
      <w:r>
        <w:rPr>
          <w:rFonts w:ascii="Arial" w:hAnsi="Arial"/>
          <w:noProof/>
          <w:sz w:val="28"/>
        </w:rPr>
        <w:fldChar w:fldCharType="begin"/>
      </w:r>
      <w:r>
        <w:rPr>
          <w:rFonts w:ascii="Arial" w:hAnsi="Arial"/>
          <w:noProof/>
          <w:sz w:val="28"/>
        </w:rPr>
        <w:instrText xml:space="preserve"> PAGEREF _Toc472910586 \h </w:instrText>
      </w:r>
      <w:r>
        <w:rPr>
          <w:rFonts w:ascii="Arial" w:hAnsi="Arial"/>
          <w:noProof/>
          <w:sz w:val="28"/>
        </w:rPr>
      </w:r>
      <w:r>
        <w:rPr>
          <w:rFonts w:ascii="Arial" w:hAnsi="Arial"/>
          <w:noProof/>
          <w:sz w:val="28"/>
        </w:rPr>
        <w:fldChar w:fldCharType="separate"/>
      </w:r>
      <w:r>
        <w:rPr>
          <w:rFonts w:ascii="Arial" w:hAnsi="Arial"/>
          <w:noProof/>
          <w:sz w:val="28"/>
        </w:rPr>
        <w:t>19</w:t>
      </w:r>
      <w:r>
        <w:rPr>
          <w:rFonts w:ascii="Arial" w:hAnsi="Arial"/>
          <w:noProof/>
          <w:sz w:val="28"/>
        </w:rPr>
        <w:fldChar w:fldCharType="end"/>
      </w:r>
    </w:p>
    <w:p w:rsidR="00437C20" w:rsidRDefault="001601B4">
      <w:pPr>
        <w:pStyle w:val="30"/>
        <w:tabs>
          <w:tab w:val="right" w:leader="dot" w:pos="9628"/>
        </w:tabs>
        <w:rPr>
          <w:rFonts w:ascii="Arial" w:hAnsi="Arial"/>
          <w:noProof/>
          <w:sz w:val="28"/>
        </w:rPr>
      </w:pPr>
      <w:r>
        <w:rPr>
          <w:rFonts w:ascii="Arial" w:hAnsi="Arial"/>
          <w:noProof/>
          <w:sz w:val="28"/>
        </w:rPr>
        <w:t>Список использованных источников:</w:t>
      </w:r>
      <w:r>
        <w:rPr>
          <w:rFonts w:ascii="Arial" w:hAnsi="Arial"/>
          <w:noProof/>
          <w:sz w:val="28"/>
        </w:rPr>
        <w:tab/>
      </w:r>
      <w:r>
        <w:rPr>
          <w:rFonts w:ascii="Arial" w:hAnsi="Arial"/>
          <w:noProof/>
          <w:sz w:val="28"/>
        </w:rPr>
        <w:fldChar w:fldCharType="begin"/>
      </w:r>
      <w:r>
        <w:rPr>
          <w:rFonts w:ascii="Arial" w:hAnsi="Arial"/>
          <w:noProof/>
          <w:sz w:val="28"/>
        </w:rPr>
        <w:instrText xml:space="preserve"> PAGEREF _Toc472910587 \h </w:instrText>
      </w:r>
      <w:r>
        <w:rPr>
          <w:rFonts w:ascii="Arial" w:hAnsi="Arial"/>
          <w:noProof/>
          <w:sz w:val="28"/>
        </w:rPr>
      </w:r>
      <w:r>
        <w:rPr>
          <w:rFonts w:ascii="Arial" w:hAnsi="Arial"/>
          <w:noProof/>
          <w:sz w:val="28"/>
        </w:rPr>
        <w:fldChar w:fldCharType="separate"/>
      </w:r>
      <w:r>
        <w:rPr>
          <w:rFonts w:ascii="Arial" w:hAnsi="Arial"/>
          <w:noProof/>
          <w:sz w:val="28"/>
        </w:rPr>
        <w:t>20</w:t>
      </w:r>
      <w:r>
        <w:rPr>
          <w:rFonts w:ascii="Arial" w:hAnsi="Arial"/>
          <w:noProof/>
          <w:sz w:val="28"/>
        </w:rPr>
        <w:fldChar w:fldCharType="end"/>
      </w:r>
    </w:p>
    <w:p w:rsidR="00437C20" w:rsidRDefault="001601B4">
      <w:r>
        <w:rPr>
          <w:rFonts w:ascii="Arial" w:hAnsi="Arial"/>
          <w:sz w:val="28"/>
        </w:rPr>
        <w:fldChar w:fldCharType="end"/>
      </w:r>
    </w:p>
    <w:p w:rsidR="00437C20" w:rsidRDefault="00437C20">
      <w:pPr>
        <w:pageBreakBefore/>
      </w:pPr>
    </w:p>
    <w:p w:rsidR="00437C20" w:rsidRDefault="001601B4">
      <w:pPr>
        <w:pStyle w:val="1"/>
        <w:ind w:firstLine="709"/>
        <w:rPr>
          <w:sz w:val="32"/>
        </w:rPr>
      </w:pPr>
      <w:r>
        <w:rPr>
          <w:sz w:val="32"/>
        </w:rPr>
        <w:fldChar w:fldCharType="begin"/>
      </w:r>
      <w:r>
        <w:rPr>
          <w:sz w:val="32"/>
        </w:rPr>
        <w:instrText>TC ""</w:instrText>
      </w:r>
      <w:r>
        <w:rPr>
          <w:sz w:val="32"/>
        </w:rPr>
        <w:fldChar w:fldCharType="end"/>
      </w:r>
      <w:bookmarkStart w:id="0" w:name="_Toc472910577"/>
      <w:r>
        <w:rPr>
          <w:sz w:val="32"/>
        </w:rPr>
        <w:t>Введение</w:t>
      </w:r>
      <w:bookmarkEnd w:id="0"/>
    </w:p>
    <w:p w:rsidR="00437C20" w:rsidRDefault="00437C20">
      <w:pPr>
        <w:pStyle w:val="11"/>
        <w:spacing w:line="360" w:lineRule="auto"/>
        <w:jc w:val="both"/>
        <w:rPr>
          <w:sz w:val="28"/>
        </w:rPr>
      </w:pPr>
    </w:p>
    <w:p w:rsidR="00437C20" w:rsidRDefault="001601B4">
      <w:pPr>
        <w:pStyle w:val="1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Местное самоуправление по российскому законодательству второй половины прошлого века делилась на две основные формы: земское и городское. Наиболее общее и важное значение имело земское самоуправление, так как в нем участвовало население не только уездов, но и городов (городские избирательные собрания при выборах органов земского самоуправления).</w:t>
      </w:r>
    </w:p>
    <w:p w:rsidR="00437C20" w:rsidRDefault="001601B4">
      <w:pPr>
        <w:pStyle w:val="1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В Положении о губернских и уездных земских учреждениях, утвержденном указом Александра III от 12 июня 1890 года, устанавливалось, что “должности председателей и членов земских управ замещаются по выборам подлежащих земских Собраний, которым предоставляется избирать и более одного лица на каждую должность.” </w:t>
      </w:r>
    </w:p>
    <w:p w:rsidR="00437C20" w:rsidRDefault="001601B4">
      <w:pPr>
        <w:pStyle w:val="1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При замещении земских должностей необходимо было учитывать, чтобы на выборных должностях в одном и том же учреждении не служили одновременно лица, состоящие в первой степени родства и степенью родства: в прямой линии – без ограничения, а в боковых – до третьей включительно. Министр внутренних дел утверждал лиц, избранных председателями Губернских Управ. Губернатор утверждал лиц, избранных председателем Уездных Управ, и членов как Губернских, так и Уездных Управ.</w:t>
      </w:r>
    </w:p>
    <w:p w:rsidR="00437C20" w:rsidRDefault="001601B4">
      <w:pPr>
        <w:pStyle w:val="1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На выборных должностях в земском управлении устанавливался трехлетний срок службы. Дела об ответственности подчиненных Управам должностных лиц, в том числе и служащих по найму, за преступления по службе возбуждались по предложениям Губернатора или по представлениям Земских Собраний и Управ. Эти лица подлежали ответственности за должностные преступления на одинаковых основаниях с лицами, состоявшими на государственной службе. Городовое положение 1892 года определяло  порядок формирования Городской Управы и других исполнительных органов городского общественного управления.  </w:t>
      </w:r>
    </w:p>
    <w:p w:rsidR="00437C20" w:rsidRDefault="001601B4">
      <w:pPr>
        <w:pStyle w:val="1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Настоящая тема является довольно обширной. Вообще, правовая база муниципальной службы становится на собственный правовой путь. </w:t>
      </w:r>
    </w:p>
    <w:p w:rsidR="00437C20" w:rsidRDefault="001601B4">
      <w:pPr>
        <w:pStyle w:val="1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Раньше данный вопрос относился к государственной службе, которая давала общие понятия и регламентировала как государственную службу, так и муниципальную службу. Но в последнее время все больше появляется мнений о том, что государственную службу следует отграничивать от муниципальной службы по многим вопросам. Это связано с тем, что идет общее развитие всех институтов муниципального права.</w:t>
      </w:r>
    </w:p>
    <w:p w:rsidR="00437C20" w:rsidRDefault="001601B4">
      <w:pPr>
        <w:spacing w:line="360" w:lineRule="auto"/>
        <w:rPr>
          <w:sz w:val="28"/>
        </w:rPr>
      </w:pPr>
      <w:r>
        <w:rPr>
          <w:sz w:val="28"/>
        </w:rPr>
        <w:t xml:space="preserve">        С изменением политических, экономических, правовых условий в России возрождается местное самоуправление. И сейчас, в органах местного самоуправления занимают должности муниципальные служащие, которые структурно представляют особую группу служащих.</w:t>
      </w:r>
    </w:p>
    <w:p w:rsidR="00437C20" w:rsidRDefault="00437C20">
      <w:pPr>
        <w:spacing w:line="360" w:lineRule="auto"/>
        <w:ind w:firstLine="709"/>
        <w:rPr>
          <w:sz w:val="28"/>
        </w:rPr>
      </w:pPr>
    </w:p>
    <w:p w:rsidR="00437C20" w:rsidRDefault="00437C20">
      <w:pPr>
        <w:spacing w:line="360" w:lineRule="auto"/>
        <w:ind w:firstLine="709"/>
        <w:rPr>
          <w:sz w:val="28"/>
        </w:rPr>
      </w:pPr>
    </w:p>
    <w:p w:rsidR="00437C20" w:rsidRDefault="00437C20">
      <w:pPr>
        <w:spacing w:line="360" w:lineRule="auto"/>
        <w:ind w:firstLine="709"/>
        <w:rPr>
          <w:sz w:val="28"/>
        </w:rPr>
      </w:pPr>
    </w:p>
    <w:p w:rsidR="00437C20" w:rsidRDefault="00437C20">
      <w:pPr>
        <w:spacing w:line="360" w:lineRule="auto"/>
        <w:ind w:firstLine="709"/>
        <w:rPr>
          <w:sz w:val="28"/>
        </w:rPr>
      </w:pPr>
    </w:p>
    <w:p w:rsidR="00437C20" w:rsidRDefault="00437C20">
      <w:pPr>
        <w:spacing w:line="360" w:lineRule="auto"/>
        <w:ind w:firstLine="709"/>
        <w:rPr>
          <w:sz w:val="28"/>
        </w:rPr>
      </w:pPr>
    </w:p>
    <w:p w:rsidR="00437C20" w:rsidRDefault="00437C20">
      <w:pPr>
        <w:spacing w:line="360" w:lineRule="auto"/>
        <w:ind w:firstLine="709"/>
        <w:rPr>
          <w:sz w:val="28"/>
        </w:rPr>
      </w:pPr>
    </w:p>
    <w:p w:rsidR="00437C20" w:rsidRDefault="00437C20">
      <w:pPr>
        <w:spacing w:line="360" w:lineRule="auto"/>
        <w:ind w:firstLine="709"/>
        <w:rPr>
          <w:sz w:val="28"/>
        </w:rPr>
      </w:pPr>
    </w:p>
    <w:p w:rsidR="00437C20" w:rsidRDefault="00437C20">
      <w:pPr>
        <w:spacing w:line="360" w:lineRule="auto"/>
        <w:ind w:firstLine="709"/>
        <w:rPr>
          <w:sz w:val="28"/>
        </w:rPr>
      </w:pPr>
    </w:p>
    <w:p w:rsidR="00437C20" w:rsidRDefault="00437C20">
      <w:pPr>
        <w:spacing w:line="360" w:lineRule="auto"/>
        <w:ind w:firstLine="709"/>
        <w:rPr>
          <w:sz w:val="28"/>
        </w:rPr>
      </w:pPr>
    </w:p>
    <w:p w:rsidR="00437C20" w:rsidRDefault="00437C20">
      <w:pPr>
        <w:spacing w:line="360" w:lineRule="auto"/>
        <w:ind w:firstLine="709"/>
        <w:rPr>
          <w:sz w:val="28"/>
        </w:rPr>
      </w:pPr>
    </w:p>
    <w:p w:rsidR="00437C20" w:rsidRDefault="00437C20">
      <w:pPr>
        <w:spacing w:line="360" w:lineRule="auto"/>
        <w:ind w:firstLine="709"/>
        <w:rPr>
          <w:sz w:val="28"/>
        </w:rPr>
      </w:pPr>
    </w:p>
    <w:p w:rsidR="00437C20" w:rsidRDefault="00437C20">
      <w:pPr>
        <w:spacing w:line="360" w:lineRule="auto"/>
        <w:ind w:firstLine="709"/>
        <w:rPr>
          <w:sz w:val="28"/>
        </w:rPr>
      </w:pPr>
    </w:p>
    <w:p w:rsidR="00437C20" w:rsidRDefault="00437C20">
      <w:pPr>
        <w:spacing w:line="360" w:lineRule="auto"/>
        <w:ind w:firstLine="709"/>
        <w:rPr>
          <w:sz w:val="28"/>
        </w:rPr>
      </w:pPr>
    </w:p>
    <w:p w:rsidR="00437C20" w:rsidRDefault="00437C20">
      <w:pPr>
        <w:spacing w:line="360" w:lineRule="auto"/>
        <w:ind w:firstLine="709"/>
        <w:rPr>
          <w:sz w:val="28"/>
        </w:rPr>
      </w:pPr>
    </w:p>
    <w:p w:rsidR="00437C20" w:rsidRDefault="00437C20">
      <w:pPr>
        <w:spacing w:line="360" w:lineRule="auto"/>
        <w:ind w:firstLine="709"/>
        <w:rPr>
          <w:sz w:val="28"/>
        </w:rPr>
      </w:pPr>
    </w:p>
    <w:p w:rsidR="00437C20" w:rsidRDefault="00437C20">
      <w:pPr>
        <w:spacing w:line="360" w:lineRule="auto"/>
        <w:ind w:firstLine="709"/>
        <w:rPr>
          <w:sz w:val="28"/>
        </w:rPr>
      </w:pPr>
    </w:p>
    <w:p w:rsidR="00437C20" w:rsidRDefault="00437C20">
      <w:pPr>
        <w:spacing w:line="360" w:lineRule="auto"/>
        <w:ind w:firstLine="709"/>
        <w:rPr>
          <w:sz w:val="28"/>
        </w:rPr>
      </w:pPr>
    </w:p>
    <w:p w:rsidR="00437C20" w:rsidRDefault="00437C20">
      <w:pPr>
        <w:pStyle w:val="1"/>
        <w:ind w:firstLine="709"/>
      </w:pPr>
    </w:p>
    <w:p w:rsidR="00437C20" w:rsidRDefault="001601B4">
      <w:pPr>
        <w:pStyle w:val="1"/>
        <w:ind w:firstLine="709"/>
        <w:rPr>
          <w:sz w:val="32"/>
        </w:rPr>
      </w:pPr>
      <w:r>
        <w:rPr>
          <w:sz w:val="32"/>
        </w:rPr>
        <w:fldChar w:fldCharType="begin"/>
      </w:r>
      <w:r>
        <w:rPr>
          <w:sz w:val="32"/>
        </w:rPr>
        <w:instrText>TC ""</w:instrText>
      </w:r>
      <w:r>
        <w:rPr>
          <w:sz w:val="32"/>
        </w:rPr>
        <w:fldChar w:fldCharType="end"/>
      </w:r>
      <w:r>
        <w:rPr>
          <w:sz w:val="32"/>
        </w:rPr>
        <w:fldChar w:fldCharType="begin"/>
      </w:r>
      <w:r>
        <w:rPr>
          <w:sz w:val="32"/>
        </w:rPr>
        <w:instrText xml:space="preserve"> DOCPROPERTY Глава01 \* MERGEFORMAT </w:instrText>
      </w:r>
      <w:r>
        <w:rPr>
          <w:sz w:val="32"/>
        </w:rPr>
        <w:fldChar w:fldCharType="separate"/>
      </w:r>
      <w:bookmarkStart w:id="1" w:name="_Toc472910578"/>
      <w:r>
        <w:rPr>
          <w:sz w:val="32"/>
        </w:rPr>
        <w:t xml:space="preserve">Глава 1. </w:t>
      </w:r>
      <w:bookmarkEnd w:id="1"/>
      <w:r>
        <w:rPr>
          <w:sz w:val="32"/>
        </w:rPr>
        <w:fldChar w:fldCharType="end"/>
      </w:r>
      <w:r>
        <w:rPr>
          <w:sz w:val="32"/>
        </w:rPr>
        <w:t>Муниципальная служба</w:t>
      </w:r>
    </w:p>
    <w:p w:rsidR="00437C20" w:rsidRDefault="00437C20">
      <w:pPr>
        <w:ind w:firstLine="709"/>
        <w:rPr>
          <w:sz w:val="24"/>
        </w:rPr>
      </w:pPr>
    </w:p>
    <w:p w:rsidR="00437C20" w:rsidRDefault="001601B4">
      <w:pPr>
        <w:pStyle w:val="2"/>
        <w:ind w:firstLine="709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fldChar w:fldCharType="begin"/>
      </w:r>
      <w:r>
        <w:rPr>
          <w:rFonts w:ascii="Times New Roman" w:hAnsi="Times New Roman"/>
          <w:sz w:val="32"/>
        </w:rPr>
        <w:instrText>TC ""</w:instrText>
      </w:r>
      <w:r>
        <w:rPr>
          <w:rFonts w:ascii="Times New Roman" w:hAnsi="Times New Roman"/>
          <w:sz w:val="32"/>
        </w:rPr>
        <w:fldChar w:fldCharType="end"/>
      </w:r>
      <w:r>
        <w:rPr>
          <w:rFonts w:ascii="Times New Roman" w:hAnsi="Times New Roman"/>
          <w:sz w:val="32"/>
        </w:rPr>
        <w:fldChar w:fldCharType="begin"/>
      </w:r>
      <w:r>
        <w:rPr>
          <w:rFonts w:ascii="Times New Roman" w:hAnsi="Times New Roman"/>
          <w:sz w:val="32"/>
        </w:rPr>
        <w:instrText xml:space="preserve"> DOCPROPERTY Параграф0101 \* MERGEFORMAT </w:instrText>
      </w:r>
      <w:r>
        <w:rPr>
          <w:rFonts w:ascii="Times New Roman" w:hAnsi="Times New Roman"/>
          <w:sz w:val="32"/>
        </w:rPr>
        <w:fldChar w:fldCharType="separate"/>
      </w:r>
      <w:bookmarkStart w:id="2" w:name="_Toc472910579"/>
      <w:r>
        <w:rPr>
          <w:rFonts w:ascii="Times New Roman" w:hAnsi="Times New Roman"/>
          <w:sz w:val="32"/>
        </w:rPr>
        <w:t xml:space="preserve">1.1. </w:t>
      </w:r>
      <w:bookmarkEnd w:id="2"/>
      <w:r>
        <w:rPr>
          <w:rFonts w:ascii="Times New Roman" w:hAnsi="Times New Roman"/>
          <w:sz w:val="32"/>
        </w:rPr>
        <w:fldChar w:fldCharType="end"/>
      </w:r>
      <w:r>
        <w:rPr>
          <w:rFonts w:ascii="Times New Roman" w:hAnsi="Times New Roman"/>
          <w:sz w:val="32"/>
        </w:rPr>
        <w:t>Понятие и задачи муниципальной службы</w:t>
      </w:r>
    </w:p>
    <w:p w:rsidR="00437C20" w:rsidRDefault="001601B4">
      <w:pPr>
        <w:pStyle w:val="21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437C20" w:rsidRDefault="001601B4">
      <w:pPr>
        <w:pStyle w:val="2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Понятие “</w:t>
      </w:r>
      <w:r>
        <w:rPr>
          <w:rFonts w:ascii="Times New Roman" w:hAnsi="Times New Roman"/>
          <w:b/>
          <w:i/>
          <w:sz w:val="28"/>
        </w:rPr>
        <w:t>муниципальной службы</w:t>
      </w:r>
      <w:r>
        <w:rPr>
          <w:rFonts w:ascii="Times New Roman" w:hAnsi="Times New Roman"/>
          <w:sz w:val="28"/>
        </w:rPr>
        <w:t>” сравнительно новое для нашего законодательства. Понятие, виды, содержание муниципальной службы напрямую связанны с пониманием и законодательным установлением местного самоуправления и системы его органов.</w:t>
      </w:r>
    </w:p>
    <w:p w:rsidR="00437C20" w:rsidRDefault="001601B4">
      <w:pPr>
        <w:pStyle w:val="2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В годы существования СССР о муниципальной службе не говорили. Но на уровне местного управления в то время работали государственные служащие, выполнявшие специфические функции, но не имевшие специального наименования, то есть это были “государственные служащие местных органов государственной власти”.</w:t>
      </w:r>
    </w:p>
    <w:p w:rsidR="00437C20" w:rsidRDefault="001601B4">
      <w:pPr>
        <w:pStyle w:val="2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После принятия в 90-х годах новых законов, устанавливающих систему местного самоуправления, встает вопрос и о служащих, работающих в органах местного самоуправления, об их правовом статусе и особенностях функционирования и прохождения службы. Принимаемые органами местного самоуправления нормативно-правовые акты фиксируют и правовой статус муниципальных служащих.</w:t>
      </w:r>
    </w:p>
    <w:p w:rsidR="00437C20" w:rsidRDefault="001601B4">
      <w:pPr>
        <w:pStyle w:val="2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До перехода к организации местной власти на началах самоуправления и становления местного самоуправления в качестве самостоятельной формы осуществления власти народа понятие “муниципальная служба” в законодательстве не использовалось, ибо в нем не было необходимости: служащие местных органов государственной власти местных Советов и исполнительных комитетов – являлись государственными служащими. Государственный служащий и муниципальный служащий рассматривались как </w:t>
      </w:r>
    </w:p>
    <w:p w:rsidR="00437C20" w:rsidRDefault="001601B4">
      <w:pPr>
        <w:pStyle w:val="2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>равнозначные понятия. Согласно такому взгляду муниципальный служащий – это государственный служащий, работающий в органе местного самоуправления.</w:t>
      </w:r>
    </w:p>
    <w:p w:rsidR="00437C20" w:rsidRDefault="001601B4">
      <w:pPr>
        <w:pStyle w:val="21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Конституция Российской Федерации, принятая в 1993 году, установила, что органы местного самоуправления не входят в систему органов государственной власти. В соответствии с Конституцией Российской Федерации Федеральный Закон “Об основах государственной службы в Российской Федерации” от 13 июля 1995 года разграничил государственную службу как профессиональную деятельность по обеспечению исполнения полномочий государственных органов (</w:t>
      </w:r>
      <w:r>
        <w:rPr>
          <w:rFonts w:ascii="Times New Roman" w:hAnsi="Times New Roman"/>
          <w:b/>
          <w:i/>
          <w:sz w:val="28"/>
        </w:rPr>
        <w:t>ст. 2</w:t>
      </w:r>
      <w:r>
        <w:rPr>
          <w:rFonts w:ascii="Times New Roman" w:hAnsi="Times New Roman"/>
          <w:sz w:val="28"/>
        </w:rPr>
        <w:t>). Государственный служащий – это гражданин Российской Федерации, исполняющий обязанности по государственной должности государственной службы за денежное вознаграждение, выплачиваемое за счет средств федерального бюджета или средств бюджета соответствующего субъекта Российской Федерации (</w:t>
      </w:r>
      <w:r>
        <w:rPr>
          <w:rFonts w:ascii="Times New Roman" w:hAnsi="Times New Roman"/>
          <w:b/>
          <w:i/>
          <w:sz w:val="28"/>
        </w:rPr>
        <w:t>ст. 3)</w:t>
      </w:r>
      <w:r>
        <w:rPr>
          <w:rFonts w:ascii="Times New Roman" w:hAnsi="Times New Roman"/>
          <w:sz w:val="28"/>
        </w:rPr>
        <w:t xml:space="preserve"> </w:t>
      </w:r>
    </w:p>
    <w:p w:rsidR="00437C20" w:rsidRDefault="001601B4">
      <w:pPr>
        <w:pStyle w:val="2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>Таким образом, муниципальная служба не входит в систему государственной службы, не является ее структурной частью и требует своего правового регулирования.</w:t>
      </w:r>
    </w:p>
    <w:p w:rsidR="00437C20" w:rsidRDefault="001601B4">
      <w:pPr>
        <w:pStyle w:val="21"/>
        <w:spacing w:line="360" w:lineRule="auto"/>
        <w:jc w:val="both"/>
        <w:outlineLvl w:val="0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b/>
          <w:i/>
          <w:sz w:val="28"/>
          <w:u w:val="single"/>
        </w:rPr>
        <w:t xml:space="preserve">Основными задачами муниципальной службы являются: </w:t>
      </w:r>
    </w:p>
    <w:p w:rsidR="00437C20" w:rsidRDefault="001601B4">
      <w:pPr>
        <w:pStyle w:val="21"/>
        <w:spacing w:line="360" w:lineRule="auto"/>
        <w:jc w:val="both"/>
        <w:rPr>
          <w:sz w:val="28"/>
        </w:rPr>
      </w:pPr>
      <w:r>
        <w:rPr>
          <w:sz w:val="28"/>
        </w:rPr>
        <w:sym w:font="Symbol" w:char="F0B7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 обеспечение наряду с государственной службой прав и свобод человека и </w:t>
      </w:r>
    </w:p>
    <w:p w:rsidR="00437C20" w:rsidRDefault="001601B4">
      <w:pPr>
        <w:pStyle w:val="2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гражданина на территории муниципального образования; </w:t>
      </w:r>
    </w:p>
    <w:p w:rsidR="00437C20" w:rsidRDefault="001601B4">
      <w:pPr>
        <w:pStyle w:val="2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32"/>
        </w:rPr>
        <w:t xml:space="preserve">  </w:t>
      </w:r>
      <w:r>
        <w:rPr>
          <w:sz w:val="28"/>
        </w:rPr>
        <w:sym w:font="Symbol" w:char="F0B7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обеспечение самостоятельного решения населением вопросов местного  </w:t>
      </w:r>
    </w:p>
    <w:p w:rsidR="00437C20" w:rsidRDefault="001601B4">
      <w:pPr>
        <w:pStyle w:val="2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значения; </w:t>
      </w:r>
    </w:p>
    <w:p w:rsidR="00437C20" w:rsidRDefault="001601B4">
      <w:pPr>
        <w:pStyle w:val="2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sz w:val="28"/>
        </w:rPr>
        <w:sym w:font="Symbol" w:char="F0B7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 подготовка, принятие, исполнение и контроль решений в пределах  </w:t>
      </w:r>
    </w:p>
    <w:p w:rsidR="00437C20" w:rsidRDefault="001601B4">
      <w:pPr>
        <w:pStyle w:val="2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полномочий   органов местного самоуправления; </w:t>
      </w:r>
    </w:p>
    <w:p w:rsidR="00437C20" w:rsidRDefault="001601B4">
      <w:pPr>
        <w:pStyle w:val="2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sz w:val="28"/>
        </w:rPr>
        <w:sym w:font="Symbol" w:char="F0B7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защита прав и законных интересов муниципального образования. </w:t>
      </w:r>
    </w:p>
    <w:p w:rsidR="00437C20" w:rsidRDefault="001601B4">
      <w:pPr>
        <w:pStyle w:val="2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>С точки зрения задач, эта служба представлена:</w:t>
      </w:r>
    </w:p>
    <w:p w:rsidR="00437C20" w:rsidRDefault="001601B4">
      <w:pPr>
        <w:pStyle w:val="21"/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>в социальном аспекте 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это профессиональное осуществление по поручению государства общественно полезной деятельности лицами; </w:t>
      </w:r>
    </w:p>
    <w:p w:rsidR="00437C20" w:rsidRDefault="001601B4">
      <w:pPr>
        <w:pStyle w:val="21"/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>в политическом - как деятельность по реализации государственной политики, достижении целей и задач в обществе и государстве, то есть от ее стабильности и эффективности зависит устойчивость общественных отношений;</w:t>
      </w:r>
    </w:p>
    <w:p w:rsidR="00437C20" w:rsidRDefault="001601B4">
      <w:pPr>
        <w:pStyle w:val="21"/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>правовом - юридическое установление служебных отношений, при реализации которых и достигается практическое выполнение должностных обязанностей, полномочий служащих.</w:t>
      </w:r>
    </w:p>
    <w:p w:rsidR="00437C20" w:rsidRDefault="001601B4">
      <w:pPr>
        <w:pStyle w:val="210"/>
        <w:ind w:firstLine="0"/>
        <w:rPr>
          <w:sz w:val="24"/>
        </w:rPr>
      </w:pPr>
      <w:r>
        <w:t xml:space="preserve">        Муниципальная служба является сложным социально-правовым институтом. Этот институт представляет собой систему правовых норм, регламентирующих права и обязанности, ограничения, запреты, стимулирование, ответственность служащих, порядок возникновения и прекращения служебных отношений. В нравственном аспекте – рассматривает этические основы муниципальной службы. Если говорить об отличии задач муниципальных служащих от задач государственных служащих, то оно заключается лишь в уровне (федеральный, региональный, местное самоуправление), то есть качественного отличия не существует, все направлено на улучшение благосостояния общества, удовлетворение общественных интересов.</w:t>
      </w:r>
    </w:p>
    <w:p w:rsidR="00437C20" w:rsidRDefault="00437C20">
      <w:pPr>
        <w:ind w:firstLine="709"/>
        <w:rPr>
          <w:sz w:val="24"/>
        </w:rPr>
      </w:pPr>
    </w:p>
    <w:p w:rsidR="00437C20" w:rsidRDefault="001601B4">
      <w:pPr>
        <w:pStyle w:val="2"/>
        <w:ind w:firstLine="709"/>
      </w:pPr>
      <w:r>
        <w:rPr>
          <w:rFonts w:ascii="Times New Roman" w:hAnsi="Times New Roman"/>
          <w:sz w:val="32"/>
        </w:rPr>
        <w:fldChar w:fldCharType="begin"/>
      </w:r>
      <w:r>
        <w:rPr>
          <w:rFonts w:ascii="Times New Roman" w:hAnsi="Times New Roman"/>
          <w:sz w:val="32"/>
        </w:rPr>
        <w:instrText>TC ""</w:instrText>
      </w:r>
      <w:r>
        <w:rPr>
          <w:rFonts w:ascii="Times New Roman" w:hAnsi="Times New Roman"/>
          <w:sz w:val="32"/>
        </w:rPr>
        <w:fldChar w:fldCharType="end"/>
      </w:r>
      <w:r>
        <w:rPr>
          <w:rFonts w:ascii="Times New Roman" w:hAnsi="Times New Roman"/>
          <w:sz w:val="32"/>
        </w:rPr>
        <w:fldChar w:fldCharType="begin"/>
      </w:r>
      <w:r>
        <w:rPr>
          <w:rFonts w:ascii="Times New Roman" w:hAnsi="Times New Roman"/>
          <w:sz w:val="32"/>
        </w:rPr>
        <w:instrText xml:space="preserve"> DOCPROPERTY Параграф0102 \* MERGEFORMAT </w:instrText>
      </w:r>
      <w:r>
        <w:rPr>
          <w:rFonts w:ascii="Times New Roman" w:hAnsi="Times New Roman"/>
          <w:sz w:val="32"/>
        </w:rPr>
        <w:fldChar w:fldCharType="separate"/>
      </w:r>
      <w:bookmarkStart w:id="3" w:name="_Toc472910580"/>
      <w:r>
        <w:rPr>
          <w:rFonts w:ascii="Times New Roman" w:hAnsi="Times New Roman"/>
          <w:sz w:val="32"/>
        </w:rPr>
        <w:t xml:space="preserve">1.2. </w:t>
      </w:r>
      <w:bookmarkEnd w:id="3"/>
      <w:r>
        <w:rPr>
          <w:rFonts w:ascii="Times New Roman" w:hAnsi="Times New Roman"/>
          <w:sz w:val="32"/>
        </w:rPr>
        <w:fldChar w:fldCharType="end"/>
      </w:r>
      <w:r>
        <w:rPr>
          <w:rFonts w:ascii="Times New Roman" w:hAnsi="Times New Roman"/>
          <w:sz w:val="32"/>
        </w:rPr>
        <w:t>Функции и правовые источники муниципальной службы</w:t>
      </w:r>
    </w:p>
    <w:p w:rsidR="00437C20" w:rsidRDefault="00437C20">
      <w:pPr>
        <w:pStyle w:val="31"/>
        <w:spacing w:line="360" w:lineRule="auto"/>
        <w:jc w:val="both"/>
        <w:rPr>
          <w:b/>
          <w:i/>
          <w:sz w:val="28"/>
        </w:rPr>
      </w:pPr>
    </w:p>
    <w:p w:rsidR="00437C20" w:rsidRDefault="001601B4">
      <w:pPr>
        <w:pStyle w:val="3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Вообще, если говорить о функциях, то исполнительная и распорядительная </w:t>
      </w:r>
    </w:p>
    <w:p w:rsidR="00437C20" w:rsidRDefault="001601B4">
      <w:pPr>
        <w:pStyle w:val="3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деятельность направлена на все сферы муниципального образования. Прежде всего это финансовая сфера, то есть разработка проекта местного бюджета, отчет об его исполнении, а так же непосредственное обеспечение местного бюджета. Далее, разработка и организация социально-экономических программ развития территории и обеспечение их реализации; разработка нормативно-правовых актов по вопросам местного значения; управление и распоряжение муниципальной собственностью. Не менее важная функция – это руководство муниципальным здравоохранением, эксплуатация муниципального жилищного фонда, объектов коммунального и дорожного хозяйства и другими муниципальными предприятиями, организациями, учреждениями. И наконец, важнейшая функция - осуществление полномочий органов государственной власти, переданные федеральными законами или законами субъекта Российской Федерации с одновременной передачей необходимых материальных и финансовых средств. </w:t>
      </w:r>
    </w:p>
    <w:p w:rsidR="00437C20" w:rsidRDefault="001601B4">
      <w:pPr>
        <w:pStyle w:val="3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Следовательно, под функциями муниципальной службы следует понимать основные направления практической реализации правовых норм института муниципальной службы, способствующие достижению соответствующих целей правового регулирования служебных отношений и выполнению муниципальной службой своей социальной роли и государственно-правового назначения. </w:t>
      </w:r>
    </w:p>
    <w:p w:rsidR="00437C20" w:rsidRDefault="001601B4">
      <w:pPr>
        <w:pStyle w:val="3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Каждый подинститут муниципальной службы, выполняет наряду с общими также специфические функции. Например, для подинститута аттестации муниципальных служащих характерны функции оценки, контроля, информирования и т.д. Главная функция права муниципальной службы состоит прежде всего в том, что бы обеспечить детальное, точное и определенное нормативное регулирование муниципально-служебных отношений.</w:t>
      </w:r>
    </w:p>
    <w:p w:rsidR="00437C20" w:rsidRDefault="001601B4">
      <w:pPr>
        <w:pStyle w:val="31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437C20" w:rsidRDefault="001601B4">
      <w:pPr>
        <w:pStyle w:val="3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b/>
          <w:i/>
          <w:sz w:val="28"/>
        </w:rPr>
        <w:t>Правовыми источниками муниципальной службы</w:t>
      </w:r>
      <w:r>
        <w:rPr>
          <w:rFonts w:ascii="Times New Roman" w:hAnsi="Times New Roman"/>
          <w:sz w:val="28"/>
        </w:rPr>
        <w:t xml:space="preserve"> являются внешние формы выражения муниципального нормотворчества, то есть исходящие от органов местного самоуправления официально-документальные формы выражения и установления правовых норм. </w:t>
      </w:r>
    </w:p>
    <w:p w:rsidR="00437C20" w:rsidRDefault="001601B4">
      <w:pPr>
        <w:pStyle w:val="3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В соответствии с Конституцией Российской Федерации Государственная Дума 8 января 1998 года приняла Федеральный Закон “Об основах муниципальной службы в Российской Федерации”,  (Федеральный Закон от    13  апреля 1999  года  О внесении изменений и дополнений в федеральный закон  "Об основах муниципальной службы в РФ"),  который устанавливает правовые основы организации муниципальной службы в Российской Федерации и основы правового положения муниципальных служащих Российской Федерации. </w:t>
      </w:r>
    </w:p>
    <w:p w:rsidR="00437C20" w:rsidRDefault="001601B4">
      <w:pPr>
        <w:pStyle w:val="3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Муниципальная служба в Российской Федерации должна регулироваться федеральными законами, конституциями, уставами, законами субъектов Российской Федерации, определяющими муниципальную службу и правовое положение муниципальных служащих субъектов Российской Федерации. Каждая область должна принять свой закон о муниципальной службе. </w:t>
      </w:r>
    </w:p>
    <w:p w:rsidR="00437C20" w:rsidRDefault="001601B4">
      <w:pPr>
        <w:pStyle w:val="31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Нормативно-правовыми актами, регулирующими служебные отношения муниципальной службы, как в широком смысле, так и в узком ее понимании, являются уставы городского самоуправления, содержащие нормы о муниципальной службе, основах  муниципальной службы. </w:t>
      </w:r>
    </w:p>
    <w:p w:rsidR="00437C20" w:rsidRDefault="001601B4">
      <w:pPr>
        <w:pStyle w:val="22"/>
        <w:jc w:val="both"/>
      </w:pPr>
      <w:r>
        <w:t>В систему правовых актов о муниципальной службе входят уставы и положения о дисциплине в конкретных органах и их подразделениях, содержащие нормы о статусе тех или иных должностных лиц, должностные инструкции и т.д.</w:t>
      </w:r>
    </w:p>
    <w:p w:rsidR="00437C20" w:rsidRDefault="00437C20">
      <w:pPr>
        <w:pStyle w:val="22"/>
        <w:jc w:val="both"/>
        <w:rPr>
          <w:sz w:val="24"/>
        </w:rPr>
      </w:pPr>
    </w:p>
    <w:p w:rsidR="00437C20" w:rsidRDefault="00437C20">
      <w:pPr>
        <w:ind w:firstLine="709"/>
        <w:rPr>
          <w:sz w:val="24"/>
        </w:rPr>
      </w:pPr>
    </w:p>
    <w:p w:rsidR="00437C20" w:rsidRDefault="001601B4">
      <w:pPr>
        <w:pStyle w:val="1"/>
        <w:ind w:firstLine="709"/>
        <w:rPr>
          <w:sz w:val="32"/>
        </w:rPr>
      </w:pPr>
      <w:r>
        <w:rPr>
          <w:sz w:val="32"/>
        </w:rPr>
        <w:fldChar w:fldCharType="begin"/>
      </w:r>
      <w:r>
        <w:rPr>
          <w:sz w:val="32"/>
        </w:rPr>
        <w:instrText>TC ""</w:instrText>
      </w:r>
      <w:r>
        <w:rPr>
          <w:sz w:val="32"/>
        </w:rPr>
        <w:fldChar w:fldCharType="end"/>
      </w:r>
      <w:r>
        <w:rPr>
          <w:sz w:val="32"/>
        </w:rPr>
        <w:fldChar w:fldCharType="begin"/>
      </w:r>
      <w:r>
        <w:rPr>
          <w:sz w:val="32"/>
        </w:rPr>
        <w:instrText xml:space="preserve"> DOCPROPERTY Глава02 \* MERGEFORMAT </w:instrText>
      </w:r>
      <w:r>
        <w:rPr>
          <w:sz w:val="32"/>
        </w:rPr>
        <w:fldChar w:fldCharType="separate"/>
      </w:r>
      <w:bookmarkStart w:id="4" w:name="_Toc472910581"/>
      <w:r>
        <w:rPr>
          <w:sz w:val="32"/>
        </w:rPr>
        <w:t>Глава 2.</w:t>
      </w:r>
      <w:bookmarkEnd w:id="4"/>
      <w:r>
        <w:rPr>
          <w:sz w:val="32"/>
        </w:rPr>
        <w:fldChar w:fldCharType="end"/>
      </w:r>
      <w:r>
        <w:rPr>
          <w:sz w:val="32"/>
        </w:rPr>
        <w:t>Принципы муниципальной службы</w:t>
      </w:r>
    </w:p>
    <w:p w:rsidR="00437C20" w:rsidRDefault="001601B4">
      <w:pPr>
        <w:pStyle w:val="40"/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437C20" w:rsidRDefault="001601B4">
      <w:pPr>
        <w:pStyle w:val="40"/>
        <w:spacing w:line="360" w:lineRule="auto"/>
        <w:jc w:val="both"/>
        <w:rPr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       Принципы муниципальной службы</w:t>
      </w:r>
      <w:r>
        <w:rPr>
          <w:rFonts w:ascii="Times New Roman" w:hAnsi="Times New Roman"/>
          <w:sz w:val="28"/>
        </w:rPr>
        <w:t xml:space="preserve"> – это основополагающие идеи, установления, выражающие объективные закономерности и определяющие научно обоснованные направления реализации компетенции, задач и функций органов местного самоуправления, полномочий муниципальных служащих, действующие в системе публичной власти, и в частности, в системе муниципальной службы. </w:t>
      </w:r>
    </w:p>
    <w:p w:rsidR="00437C20" w:rsidRDefault="001601B4">
      <w:pPr>
        <w:pStyle w:val="4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Принципы муниципальной службы должны объективно отражать сущность муниципальной службы, ее наиболее важные черты, они раскрывают общий характер управленческой, исполнительно-распорядительной и другой административной деятельности муниципальных служащих, закрепляют их в нормах, входящих в правовой институт муниципальной службы. Принципы муниципальной службы устанавливают важнейшие закономерности в системе организации и функционирования муниципальной службы. Они обуславливают значимость, законность, социальную ценность отношений, возникающих в системе муниципальной службы. Отсутствие правовых принципов может повлечь за собой произвол, бюрократизм в худшем смысле этого слова, неорганизованность, беззаконие, несправедливость. </w:t>
      </w:r>
    </w:p>
    <w:p w:rsidR="00437C20" w:rsidRDefault="001601B4">
      <w:pPr>
        <w:pStyle w:val="4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Принципы муниципальной службы – это субъективное понятие. Они формируются человеком (законодателем), исходя из конкретного правового опыта и правовой культуры в стране и базируются на основных положениях правовой системы с учетом достигнутого уровня развития отраслевого законодательства. </w:t>
      </w:r>
    </w:p>
    <w:p w:rsidR="00437C20" w:rsidRDefault="001601B4">
      <w:pPr>
        <w:pStyle w:val="4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Каждый в отдельности принцип муниципальной службы отражает не все объективные закономерности деятельности муниципальных служащих, а лишь некоторые из них. Но все принципы взаимосвязаны, тоесть  соблюдение одних способствует реализации других и, напротив, нарушение какого-либо из принципов отрицательно сказывается на выполнение остальных принципов. </w:t>
      </w:r>
    </w:p>
    <w:p w:rsidR="00437C20" w:rsidRDefault="001601B4">
      <w:pPr>
        <w:pStyle w:val="4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В систему принципов входят уже известные принципы: </w:t>
      </w:r>
    </w:p>
    <w:p w:rsidR="00437C20" w:rsidRDefault="001601B4">
      <w:pPr>
        <w:pStyle w:val="40"/>
        <w:spacing w:line="360" w:lineRule="auto"/>
        <w:jc w:val="both"/>
        <w:rPr>
          <w:sz w:val="28"/>
        </w:rPr>
      </w:pPr>
      <w:r>
        <w:rPr>
          <w:sz w:val="28"/>
        </w:rPr>
        <w:sym w:font="Symbol" w:char="F0B7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 принципы Верховенства Конституции Российской Федерации и федеральных законов над иными нормативными правовыми актами;</w:t>
      </w:r>
    </w:p>
    <w:p w:rsidR="00437C20" w:rsidRDefault="001601B4">
      <w:pPr>
        <w:pStyle w:val="40"/>
        <w:spacing w:line="360" w:lineRule="auto"/>
        <w:jc w:val="both"/>
        <w:rPr>
          <w:sz w:val="28"/>
        </w:rPr>
      </w:pPr>
      <w:r>
        <w:rPr>
          <w:sz w:val="28"/>
        </w:rPr>
        <w:sym w:font="Symbol" w:char="F0B7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 принцип приоритета прав и свобод человека и гражданина; </w:t>
      </w:r>
    </w:p>
    <w:p w:rsidR="00437C20" w:rsidRDefault="001601B4">
      <w:pPr>
        <w:pStyle w:val="40"/>
        <w:spacing w:line="360" w:lineRule="auto"/>
        <w:jc w:val="both"/>
        <w:rPr>
          <w:sz w:val="28"/>
        </w:rPr>
      </w:pPr>
      <w:r>
        <w:rPr>
          <w:sz w:val="28"/>
        </w:rPr>
        <w:sym w:font="Symbol" w:char="F0B7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принцип равного доступа гражданина к муниципальной службе в соответствии со способностями и уровнем профессиональной подготовки и другие не менее важные.</w:t>
      </w:r>
    </w:p>
    <w:p w:rsidR="00437C20" w:rsidRDefault="001601B4">
      <w:pPr>
        <w:pStyle w:val="a5"/>
        <w:tabs>
          <w:tab w:val="left" w:pos="360"/>
        </w:tabs>
        <w:spacing w:line="360" w:lineRule="auto"/>
        <w:rPr>
          <w:sz w:val="28"/>
        </w:rPr>
      </w:pPr>
      <w:r>
        <w:rPr>
          <w:sz w:val="28"/>
        </w:rPr>
        <w:sym w:font="Symbol" w:char="F0B7"/>
      </w:r>
      <w:r>
        <w:rPr>
          <w:sz w:val="28"/>
        </w:rPr>
        <w:t xml:space="preserve"> принцип законности;</w:t>
      </w:r>
    </w:p>
    <w:p w:rsidR="00437C20" w:rsidRDefault="001601B4">
      <w:pPr>
        <w:pStyle w:val="a5"/>
        <w:tabs>
          <w:tab w:val="left" w:pos="360"/>
        </w:tabs>
        <w:spacing w:line="360" w:lineRule="auto"/>
        <w:rPr>
          <w:sz w:val="28"/>
        </w:rPr>
      </w:pPr>
      <w:r>
        <w:rPr>
          <w:sz w:val="28"/>
        </w:rPr>
        <w:sym w:font="Symbol" w:char="F0B7"/>
      </w:r>
      <w:r>
        <w:rPr>
          <w:sz w:val="28"/>
        </w:rPr>
        <w:t xml:space="preserve"> самостоятельность  органов местного самоуправления в пределах своих полномочий;</w:t>
      </w:r>
    </w:p>
    <w:p w:rsidR="00437C20" w:rsidRDefault="001601B4">
      <w:pPr>
        <w:pStyle w:val="a5"/>
        <w:tabs>
          <w:tab w:val="left" w:pos="360"/>
        </w:tabs>
        <w:spacing w:line="360" w:lineRule="auto"/>
        <w:rPr>
          <w:sz w:val="28"/>
        </w:rPr>
      </w:pPr>
      <w:r>
        <w:rPr>
          <w:sz w:val="28"/>
        </w:rPr>
        <w:sym w:font="Symbol" w:char="F0B7"/>
      </w:r>
      <w:r>
        <w:rPr>
          <w:sz w:val="28"/>
        </w:rPr>
        <w:t xml:space="preserve"> гласность в осуществлении МС;</w:t>
      </w:r>
    </w:p>
    <w:p w:rsidR="00437C20" w:rsidRDefault="001601B4">
      <w:pPr>
        <w:pStyle w:val="a5"/>
        <w:tabs>
          <w:tab w:val="left" w:pos="360"/>
        </w:tabs>
        <w:spacing w:line="360" w:lineRule="auto"/>
        <w:rPr>
          <w:sz w:val="28"/>
        </w:rPr>
      </w:pPr>
      <w:r>
        <w:rPr>
          <w:sz w:val="28"/>
        </w:rPr>
        <w:sym w:font="Symbol" w:char="F0B7"/>
      </w:r>
      <w:r>
        <w:rPr>
          <w:sz w:val="28"/>
        </w:rPr>
        <w:t xml:space="preserve"> профессионализм и компетентность;</w:t>
      </w:r>
    </w:p>
    <w:p w:rsidR="00437C20" w:rsidRDefault="001601B4">
      <w:pPr>
        <w:pStyle w:val="a5"/>
        <w:tabs>
          <w:tab w:val="left" w:pos="360"/>
        </w:tabs>
        <w:spacing w:line="360" w:lineRule="auto"/>
        <w:rPr>
          <w:sz w:val="28"/>
        </w:rPr>
      </w:pPr>
      <w:r>
        <w:rPr>
          <w:sz w:val="28"/>
        </w:rPr>
        <w:sym w:font="Symbol" w:char="F0B7"/>
      </w:r>
      <w:r>
        <w:rPr>
          <w:sz w:val="28"/>
        </w:rPr>
        <w:t xml:space="preserve"> подконтрольность и ответственность муниципальных служащих перед населением и государством;</w:t>
      </w:r>
    </w:p>
    <w:p w:rsidR="00437C20" w:rsidRDefault="001601B4">
      <w:pPr>
        <w:pStyle w:val="a5"/>
        <w:tabs>
          <w:tab w:val="left" w:pos="360"/>
        </w:tabs>
        <w:spacing w:line="360" w:lineRule="auto"/>
        <w:rPr>
          <w:sz w:val="28"/>
        </w:rPr>
      </w:pPr>
      <w:r>
        <w:rPr>
          <w:sz w:val="28"/>
        </w:rPr>
        <w:sym w:font="Symbol" w:char="F0B7"/>
      </w:r>
      <w:r>
        <w:rPr>
          <w:sz w:val="28"/>
        </w:rPr>
        <w:t xml:space="preserve"> единство основных требований, предъявляемых к муниципальной службе;</w:t>
      </w:r>
    </w:p>
    <w:p w:rsidR="00437C20" w:rsidRDefault="001601B4">
      <w:pPr>
        <w:pStyle w:val="a5"/>
        <w:tabs>
          <w:tab w:val="left" w:pos="360"/>
        </w:tabs>
        <w:spacing w:line="360" w:lineRule="auto"/>
        <w:rPr>
          <w:sz w:val="28"/>
        </w:rPr>
      </w:pPr>
      <w:r>
        <w:rPr>
          <w:sz w:val="28"/>
        </w:rPr>
        <w:sym w:font="Symbol" w:char="F0B7"/>
      </w:r>
      <w:r>
        <w:rPr>
          <w:sz w:val="28"/>
        </w:rPr>
        <w:t xml:space="preserve"> экономическая, социальная и правовая защищенность муниципальных служащих;</w:t>
      </w:r>
    </w:p>
    <w:p w:rsidR="00437C20" w:rsidRDefault="001601B4">
      <w:pPr>
        <w:pStyle w:val="a5"/>
        <w:tabs>
          <w:tab w:val="left" w:pos="360"/>
        </w:tabs>
        <w:spacing w:line="360" w:lineRule="auto"/>
        <w:rPr>
          <w:sz w:val="28"/>
        </w:rPr>
      </w:pPr>
      <w:r>
        <w:rPr>
          <w:sz w:val="28"/>
        </w:rPr>
        <w:sym w:font="Symbol" w:char="F0B7"/>
      </w:r>
      <w:r>
        <w:rPr>
          <w:sz w:val="28"/>
        </w:rPr>
        <w:t xml:space="preserve"> стабильность кадров МС;</w:t>
      </w:r>
    </w:p>
    <w:p w:rsidR="00437C20" w:rsidRDefault="001601B4">
      <w:pPr>
        <w:rPr>
          <w:sz w:val="28"/>
        </w:rPr>
      </w:pPr>
      <w:r>
        <w:rPr>
          <w:sz w:val="28"/>
        </w:rPr>
        <w:sym w:font="Symbol" w:char="F0B7"/>
      </w:r>
      <w:r>
        <w:rPr>
          <w:sz w:val="28"/>
        </w:rPr>
        <w:t xml:space="preserve"> принцип внепартийности МС.</w:t>
      </w:r>
    </w:p>
    <w:p w:rsidR="00437C20" w:rsidRDefault="00437C20">
      <w:pPr>
        <w:rPr>
          <w:sz w:val="28"/>
        </w:rPr>
      </w:pPr>
    </w:p>
    <w:p w:rsidR="00437C20" w:rsidRDefault="00437C20">
      <w:pPr>
        <w:rPr>
          <w:sz w:val="24"/>
        </w:rPr>
      </w:pPr>
    </w:p>
    <w:p w:rsidR="00437C20" w:rsidRDefault="00437C20">
      <w:pPr>
        <w:ind w:firstLine="709"/>
        <w:rPr>
          <w:sz w:val="24"/>
        </w:rPr>
      </w:pPr>
    </w:p>
    <w:p w:rsidR="00437C20" w:rsidRDefault="001601B4">
      <w:pPr>
        <w:pStyle w:val="1"/>
        <w:ind w:firstLine="709"/>
      </w:pPr>
      <w:r>
        <w:rPr>
          <w:sz w:val="32"/>
        </w:rPr>
        <w:fldChar w:fldCharType="begin"/>
      </w:r>
      <w:r>
        <w:rPr>
          <w:sz w:val="32"/>
        </w:rPr>
        <w:instrText>TC ""</w:instrText>
      </w:r>
      <w:r>
        <w:rPr>
          <w:sz w:val="32"/>
        </w:rPr>
        <w:fldChar w:fldCharType="end"/>
      </w:r>
      <w:r>
        <w:rPr>
          <w:sz w:val="32"/>
        </w:rPr>
        <w:fldChar w:fldCharType="begin"/>
      </w:r>
      <w:r>
        <w:rPr>
          <w:sz w:val="32"/>
        </w:rPr>
        <w:instrText xml:space="preserve"> DOCPROPERTY Глава03 \* MERGEFORMAT </w:instrText>
      </w:r>
      <w:r>
        <w:rPr>
          <w:sz w:val="32"/>
        </w:rPr>
        <w:fldChar w:fldCharType="separate"/>
      </w:r>
      <w:bookmarkStart w:id="5" w:name="_Toc472910582"/>
      <w:r>
        <w:rPr>
          <w:sz w:val="32"/>
        </w:rPr>
        <w:t xml:space="preserve">Глава 3. </w:t>
      </w:r>
      <w:bookmarkEnd w:id="5"/>
      <w:r>
        <w:rPr>
          <w:sz w:val="32"/>
        </w:rPr>
        <w:fldChar w:fldCharType="end"/>
      </w:r>
      <w:r>
        <w:rPr>
          <w:sz w:val="32"/>
        </w:rPr>
        <w:t>Правовые основы муниципальных служащих</w:t>
      </w:r>
    </w:p>
    <w:p w:rsidR="00437C20" w:rsidRDefault="00437C20">
      <w:pPr>
        <w:pStyle w:val="50"/>
        <w:spacing w:line="360" w:lineRule="auto"/>
        <w:jc w:val="both"/>
        <w:rPr>
          <w:sz w:val="28"/>
        </w:rPr>
      </w:pPr>
    </w:p>
    <w:p w:rsidR="00437C20" w:rsidRDefault="001601B4">
      <w:pPr>
        <w:pStyle w:val="5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  <w:u w:val="single"/>
        </w:rPr>
        <w:t>Муниципальное право</w:t>
      </w:r>
      <w:r>
        <w:rPr>
          <w:rFonts w:ascii="Times New Roman" w:hAnsi="Times New Roman"/>
          <w:sz w:val="28"/>
        </w:rPr>
        <w:t xml:space="preserve"> включает в себя нормы, устанавливающие правовые основы муниципальной службы, которая не является государственной. Более общим для государственной и муниципальной службы является термин “публичная служба”. </w:t>
      </w:r>
    </w:p>
    <w:p w:rsidR="00437C20" w:rsidRDefault="001601B4">
      <w:pPr>
        <w:pStyle w:val="5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Публичная служба – это служба в органе публичной власти. С этой точки зрения можно говорить о том, что нормы муниципального права являются источником публичной службы, то есть службы государственной. Так как органы местного самоуправления не признаются государственными органами, то и работники в этих учреждениях не могут называться государственными служащими.</w:t>
      </w:r>
    </w:p>
    <w:p w:rsidR="00437C20" w:rsidRDefault="001601B4">
      <w:pPr>
        <w:pStyle w:val="5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Значит важным отличительным признаком, которым обладает муниципальная служба, является то, что это деятельность по исполнению полномочий органов местного самоуправления, то есть деятельность, находящаяся в подчинении муниципального образования, а муниципальные служащие получают денежное содержание из местного бюджета. Отсюда следует, что муниципальным служащим является гражданин Российской Федерации, занимающий в установленном федеральным законодательством и законодательством субъектов федерации порядке, включенным в штат должностей, в структуре муниципальной администрации, и  имеющий квалификационный разряд (специальное звание, ранг, чин, степень, класс), заключивший с государственным органом трудовой договор, осуществляющий предоставленные ему функции и полномочия, получающий денежное содержание и имеющий гарантированный государством социально-правовой статус.</w:t>
      </w:r>
    </w:p>
    <w:p w:rsidR="00437C20" w:rsidRDefault="001601B4">
      <w:pPr>
        <w:pStyle w:val="5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Необходимость правового регулирования отношений в сфере муниципальной службы и установления правового статуса муниципальных служащих, то есть лиц, занимающих штатные муниципальные должности в органах местного самоуправления и иных образуемых ими органах, назрела уже давно. Статус муниципального служащего наряду со статусом государственных служащих определяется федеральным законодательством, а так же законодательством субъектов федерации. </w:t>
      </w:r>
    </w:p>
    <w:p w:rsidR="00437C20" w:rsidRDefault="001601B4">
      <w:pPr>
        <w:pStyle w:val="5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Представляется, что муниципальные служащие по своему правовому статусу  не могут отличаться от государственных служащих, так как права, обязанности, ответственность, круг полномочий, виды службы, поступление на службу и прекращение служебных отношений и так далее, совершенно одинаковы. Иными словами, традиционными элементами статуса государственного служащего присущи и муниципальному. Но, при всем этом, </w:t>
      </w:r>
    </w:p>
    <w:p w:rsidR="00437C20" w:rsidRDefault="001601B4">
      <w:pPr>
        <w:rPr>
          <w:sz w:val="28"/>
        </w:rPr>
      </w:pPr>
      <w:r>
        <w:rPr>
          <w:sz w:val="28"/>
        </w:rPr>
        <w:t>для муниципальных служащих действуют свои законы.</w:t>
      </w:r>
    </w:p>
    <w:p w:rsidR="00437C20" w:rsidRDefault="00437C20">
      <w:pPr>
        <w:rPr>
          <w:sz w:val="24"/>
        </w:rPr>
      </w:pPr>
    </w:p>
    <w:p w:rsidR="00437C20" w:rsidRDefault="00437C20">
      <w:pPr>
        <w:ind w:firstLine="709"/>
        <w:rPr>
          <w:sz w:val="24"/>
        </w:rPr>
      </w:pPr>
    </w:p>
    <w:p w:rsidR="00437C20" w:rsidRDefault="001601B4">
      <w:pPr>
        <w:pStyle w:val="1"/>
        <w:ind w:firstLine="709"/>
        <w:rPr>
          <w:sz w:val="32"/>
        </w:rPr>
      </w:pPr>
      <w:r>
        <w:rPr>
          <w:sz w:val="32"/>
        </w:rPr>
        <w:fldChar w:fldCharType="begin"/>
      </w:r>
      <w:r>
        <w:rPr>
          <w:sz w:val="32"/>
        </w:rPr>
        <w:instrText>TC ""</w:instrText>
      </w:r>
      <w:r>
        <w:rPr>
          <w:sz w:val="32"/>
        </w:rPr>
        <w:fldChar w:fldCharType="end"/>
      </w:r>
      <w:r>
        <w:rPr>
          <w:sz w:val="32"/>
        </w:rPr>
        <w:fldChar w:fldCharType="begin"/>
      </w:r>
      <w:r>
        <w:rPr>
          <w:sz w:val="32"/>
        </w:rPr>
        <w:instrText xml:space="preserve"> DOCPROPERTY Глава04 \* MERGEFORMAT </w:instrText>
      </w:r>
      <w:r>
        <w:rPr>
          <w:sz w:val="32"/>
        </w:rPr>
        <w:fldChar w:fldCharType="separate"/>
      </w:r>
      <w:bookmarkStart w:id="6" w:name="_Toc472910583"/>
      <w:r>
        <w:rPr>
          <w:sz w:val="32"/>
        </w:rPr>
        <w:t xml:space="preserve">Глава 4. </w:t>
      </w:r>
      <w:bookmarkEnd w:id="6"/>
      <w:r>
        <w:rPr>
          <w:sz w:val="32"/>
        </w:rPr>
        <w:fldChar w:fldCharType="end"/>
      </w:r>
      <w:r>
        <w:rPr>
          <w:sz w:val="32"/>
        </w:rPr>
        <w:t>Институт муниципальной службы</w:t>
      </w:r>
    </w:p>
    <w:p w:rsidR="00437C20" w:rsidRDefault="00437C20"/>
    <w:p w:rsidR="00437C20" w:rsidRDefault="00437C20">
      <w:pPr>
        <w:ind w:firstLine="709"/>
        <w:rPr>
          <w:sz w:val="24"/>
        </w:rPr>
      </w:pPr>
    </w:p>
    <w:p w:rsidR="00437C20" w:rsidRDefault="001601B4">
      <w:pPr>
        <w:pStyle w:val="2"/>
        <w:ind w:firstLine="709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fldChar w:fldCharType="begin"/>
      </w:r>
      <w:r>
        <w:rPr>
          <w:rFonts w:ascii="Times New Roman" w:hAnsi="Times New Roman"/>
          <w:sz w:val="32"/>
        </w:rPr>
        <w:instrText>TC ""</w:instrText>
      </w:r>
      <w:r>
        <w:rPr>
          <w:rFonts w:ascii="Times New Roman" w:hAnsi="Times New Roman"/>
          <w:sz w:val="32"/>
        </w:rPr>
        <w:fldChar w:fldCharType="end"/>
      </w:r>
      <w:r>
        <w:rPr>
          <w:rFonts w:ascii="Times New Roman" w:hAnsi="Times New Roman"/>
          <w:sz w:val="32"/>
        </w:rPr>
        <w:fldChar w:fldCharType="begin"/>
      </w:r>
      <w:r>
        <w:rPr>
          <w:rFonts w:ascii="Times New Roman" w:hAnsi="Times New Roman"/>
          <w:sz w:val="32"/>
        </w:rPr>
        <w:instrText xml:space="preserve"> DOCPROPERTY Параграф0401 \* MERGEFORMAT </w:instrText>
      </w:r>
      <w:r>
        <w:rPr>
          <w:rFonts w:ascii="Times New Roman" w:hAnsi="Times New Roman"/>
          <w:sz w:val="32"/>
        </w:rPr>
        <w:fldChar w:fldCharType="separate"/>
      </w:r>
      <w:bookmarkStart w:id="7" w:name="_Toc472910584"/>
      <w:r>
        <w:rPr>
          <w:rFonts w:ascii="Times New Roman" w:hAnsi="Times New Roman"/>
          <w:sz w:val="32"/>
        </w:rPr>
        <w:t xml:space="preserve">4.1. </w:t>
      </w:r>
      <w:bookmarkEnd w:id="7"/>
      <w:r>
        <w:rPr>
          <w:rFonts w:ascii="Times New Roman" w:hAnsi="Times New Roman"/>
          <w:sz w:val="32"/>
        </w:rPr>
        <w:fldChar w:fldCharType="end"/>
      </w:r>
      <w:r>
        <w:rPr>
          <w:rFonts w:ascii="Times New Roman" w:hAnsi="Times New Roman"/>
          <w:sz w:val="32"/>
        </w:rPr>
        <w:t>Понятие и структура</w:t>
      </w:r>
    </w:p>
    <w:p w:rsidR="00437C20" w:rsidRDefault="00437C20">
      <w:pPr>
        <w:ind w:firstLine="709"/>
        <w:rPr>
          <w:sz w:val="24"/>
        </w:rPr>
      </w:pPr>
    </w:p>
    <w:p w:rsidR="00437C20" w:rsidRDefault="001601B4">
      <w:pPr>
        <w:pStyle w:val="6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Институт муниципальной службы является юридически исходным правовым средством в системе построения местного самоуправления, ибо он включает в себя правовой материал, который используется в каждодневной практике органов власти, то есть он обеспечивает функционирование местного самоуправления.</w:t>
      </w:r>
    </w:p>
    <w:p w:rsidR="00437C20" w:rsidRDefault="001601B4">
      <w:pPr>
        <w:pStyle w:val="6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Институт муниципальной службы состоит из первичных единичных юридических положений – правовых норм, устанавливающих многочисленные и разнообразные по характеру и значимости служебные отношения. Этому институту права соответствуют конкретные законодательные и нормативные акты, устанавливающие все его основные элементы. Деятельность муниципальных служащих, как субъектов административного права характеризуется применением не только регулятивных, но и административных методов, но и нормами материального и процессуального права, а также нормами одной отрасли права и правовыми установлениями многих других правовых отраслей и институтов. </w:t>
      </w:r>
    </w:p>
    <w:p w:rsidR="00437C20" w:rsidRDefault="001601B4">
      <w:pPr>
        <w:pStyle w:val="6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Следовательно, институт муниципальной службы – это система правовых норм, которая регулирует отношения, складывающиеся в процессе организации самой системы муниципальной службы, статуса муниципальных служащих, гарантий и процедур его реализации (выполнение служащими своих должностных обязанностей и функций), а также механизма прохождения муниципальной службы.</w:t>
      </w:r>
    </w:p>
    <w:p w:rsidR="00437C20" w:rsidRDefault="001601B4">
      <w:pPr>
        <w:pStyle w:val="6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Совершенно неразработанным в данной сфере остается вопрос о выборных </w:t>
      </w:r>
    </w:p>
    <w:p w:rsidR="00437C20" w:rsidRDefault="001601B4">
      <w:pPr>
        <w:pStyle w:val="6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>муниципальных служащих. И наверное, уже в ближайшее время процессы выборов муниципальных служащих будут все более набирать силу. Какие факторы влияют на реформу отрицательно? Это:</w:t>
      </w:r>
    </w:p>
    <w:p w:rsidR="00437C20" w:rsidRDefault="001601B4">
      <w:pPr>
        <w:pStyle w:val="6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32"/>
        </w:rPr>
        <w:t xml:space="preserve">  </w:t>
      </w:r>
      <w:r>
        <w:rPr>
          <w:sz w:val="28"/>
        </w:rPr>
        <w:sym w:font="Symbol" w:char="F0B7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 политическая и организационная нестабильность в органах местного самоуправления;</w:t>
      </w:r>
    </w:p>
    <w:p w:rsidR="00437C20" w:rsidRDefault="001601B4">
      <w:pPr>
        <w:pStyle w:val="6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32"/>
        </w:rPr>
        <w:t xml:space="preserve">  </w:t>
      </w:r>
      <w:r>
        <w:rPr>
          <w:sz w:val="28"/>
        </w:rPr>
        <w:sym w:font="Symbol" w:char="F0B7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 отсутствие достаточного нормативно-правового регулирования деятельности муниципальных служащих;</w:t>
      </w:r>
    </w:p>
    <w:p w:rsidR="00437C20" w:rsidRDefault="001601B4">
      <w:pPr>
        <w:pStyle w:val="6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32"/>
        </w:rPr>
        <w:t xml:space="preserve">  </w:t>
      </w:r>
      <w:r>
        <w:rPr>
          <w:sz w:val="28"/>
        </w:rPr>
        <w:sym w:font="Symbol" w:char="F0B7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 неопределенность правового статуса муниципальных служащих;</w:t>
      </w:r>
    </w:p>
    <w:p w:rsidR="00437C20" w:rsidRDefault="001601B4">
      <w:pPr>
        <w:pStyle w:val="6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32"/>
        </w:rPr>
        <w:t xml:space="preserve">  </w:t>
      </w:r>
      <w:r>
        <w:rPr>
          <w:sz w:val="28"/>
        </w:rPr>
        <w:sym w:font="Symbol" w:char="F0B7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 отсутствие единой кадровой политики, то есть неопределенность работы по подготовке, переподготовке и повышения квалификации муниципальных служащих;</w:t>
      </w:r>
    </w:p>
    <w:p w:rsidR="00437C20" w:rsidRDefault="001601B4">
      <w:pPr>
        <w:pStyle w:val="6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32"/>
        </w:rPr>
        <w:t xml:space="preserve">  </w:t>
      </w:r>
      <w:r>
        <w:rPr>
          <w:sz w:val="28"/>
        </w:rPr>
        <w:sym w:font="Symbol" w:char="F0B7"/>
      </w:r>
      <w:r>
        <w:rPr>
          <w:rFonts w:ascii="Times New Roman" w:hAnsi="Times New Roman"/>
          <w:sz w:val="28"/>
        </w:rPr>
        <w:t xml:space="preserve"> слабая профессиональная подготовленность значительной части муниципальных служащих, особенно в юридических, финансово-экономических, социально-культурных вопросах;</w:t>
      </w:r>
    </w:p>
    <w:p w:rsidR="00437C20" w:rsidRDefault="001601B4">
      <w:pPr>
        <w:pStyle w:val="6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32"/>
        </w:rPr>
        <w:t xml:space="preserve">  </w:t>
      </w:r>
      <w:r>
        <w:rPr>
          <w:sz w:val="28"/>
        </w:rPr>
        <w:sym w:font="Symbol" w:char="F0B7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 не учет местных особенностей, которые являются важными факторами, сопутствующими управленческой деятельности служащих.</w:t>
      </w:r>
    </w:p>
    <w:p w:rsidR="00437C20" w:rsidRDefault="001601B4">
      <w:pPr>
        <w:pStyle w:val="6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Реформирование муниципальной службы – длительный процесс, связанный с другими реформами, со многими изменениями, происходящими внутри законодательства, а также самого государства. Новые процессы, происходящие в обществе, политике, экономике будут влиять на формирование системы муниципальной службы. К сожалению, до сих пор нет правовой модели и юридической обоснованности реформы муниципальной службы в России, но она делится приблизительно на 3 этапа:</w:t>
      </w:r>
    </w:p>
    <w:p w:rsidR="00437C20" w:rsidRDefault="001601B4">
      <w:pPr>
        <w:pStyle w:val="60"/>
        <w:spacing w:line="360" w:lineRule="auto"/>
        <w:jc w:val="both"/>
        <w:outlineLvl w:val="0"/>
        <w:rPr>
          <w:sz w:val="28"/>
        </w:rPr>
      </w:pPr>
      <w:r>
        <w:rPr>
          <w:rFonts w:ascii="Times New Roman" w:hAnsi="Times New Roman"/>
          <w:sz w:val="28"/>
        </w:rPr>
        <w:t xml:space="preserve"> I – начало 90-х, то есть начало развития законодательства в отношении </w:t>
      </w:r>
    </w:p>
    <w:p w:rsidR="00437C20" w:rsidRDefault="001601B4">
      <w:pPr>
        <w:pStyle w:val="6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>государственной и муниципальной службы;</w:t>
      </w:r>
    </w:p>
    <w:p w:rsidR="00437C20" w:rsidRDefault="001601B4">
      <w:pPr>
        <w:pStyle w:val="6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II – конец 90-х, в течении этого времени реформа муниципальной службы осуществляется не только на федеральном уровне, но и на других управленческих уровнях: в аппарате управления субъектов Российской </w:t>
      </w:r>
    </w:p>
    <w:p w:rsidR="00437C20" w:rsidRDefault="001601B4">
      <w:pPr>
        <w:pStyle w:val="60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>Федерации и в органах местного самоуправления.</w:t>
      </w:r>
    </w:p>
    <w:p w:rsidR="00437C20" w:rsidRDefault="001601B4">
      <w:pPr>
        <w:pStyle w:val="22"/>
        <w:ind w:firstLine="0"/>
      </w:pPr>
      <w:r>
        <w:t xml:space="preserve"> III – Завершающим этапом охватывается весь последующий период. Это кодификация всего нормативно-правового материала (создание Кодекса гражданской службы).</w:t>
      </w:r>
    </w:p>
    <w:p w:rsidR="00437C20" w:rsidRDefault="00437C20">
      <w:pPr>
        <w:pStyle w:val="22"/>
        <w:ind w:firstLine="0"/>
      </w:pPr>
    </w:p>
    <w:p w:rsidR="00437C20" w:rsidRDefault="00437C20">
      <w:pPr>
        <w:pStyle w:val="22"/>
        <w:ind w:firstLine="0"/>
      </w:pPr>
    </w:p>
    <w:p w:rsidR="00437C20" w:rsidRDefault="00437C20">
      <w:pPr>
        <w:pStyle w:val="22"/>
        <w:ind w:firstLine="0"/>
      </w:pPr>
    </w:p>
    <w:p w:rsidR="00437C20" w:rsidRDefault="00437C20">
      <w:pPr>
        <w:pStyle w:val="22"/>
        <w:ind w:firstLine="0"/>
        <w:rPr>
          <w:sz w:val="24"/>
        </w:rPr>
      </w:pPr>
    </w:p>
    <w:p w:rsidR="00437C20" w:rsidRDefault="00437C20">
      <w:pPr>
        <w:pStyle w:val="22"/>
        <w:ind w:firstLine="0"/>
        <w:rPr>
          <w:sz w:val="24"/>
        </w:rPr>
      </w:pPr>
    </w:p>
    <w:p w:rsidR="00437C20" w:rsidRDefault="00437C20">
      <w:pPr>
        <w:pStyle w:val="2"/>
        <w:ind w:firstLine="709"/>
        <w:rPr>
          <w:rFonts w:ascii="Times New Roman" w:hAnsi="Times New Roman"/>
          <w:sz w:val="32"/>
        </w:rPr>
      </w:pPr>
    </w:p>
    <w:p w:rsidR="00437C20" w:rsidRDefault="001601B4">
      <w:pPr>
        <w:pStyle w:val="2"/>
        <w:ind w:firstLine="709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fldChar w:fldCharType="begin"/>
      </w:r>
      <w:r>
        <w:rPr>
          <w:rFonts w:ascii="Times New Roman" w:hAnsi="Times New Roman"/>
          <w:sz w:val="32"/>
        </w:rPr>
        <w:instrText>TC ""</w:instrText>
      </w:r>
      <w:r>
        <w:rPr>
          <w:rFonts w:ascii="Times New Roman" w:hAnsi="Times New Roman"/>
          <w:sz w:val="32"/>
        </w:rPr>
        <w:fldChar w:fldCharType="end"/>
      </w:r>
      <w:r>
        <w:rPr>
          <w:rFonts w:ascii="Times New Roman" w:hAnsi="Times New Roman"/>
          <w:sz w:val="32"/>
        </w:rPr>
        <w:fldChar w:fldCharType="begin"/>
      </w:r>
      <w:r>
        <w:rPr>
          <w:rFonts w:ascii="Times New Roman" w:hAnsi="Times New Roman"/>
          <w:sz w:val="32"/>
        </w:rPr>
        <w:instrText xml:space="preserve"> DOCPROPERTY Параграф0402 \* MERGEFORMAT </w:instrText>
      </w:r>
      <w:r>
        <w:rPr>
          <w:rFonts w:ascii="Times New Roman" w:hAnsi="Times New Roman"/>
          <w:sz w:val="32"/>
        </w:rPr>
        <w:fldChar w:fldCharType="separate"/>
      </w:r>
      <w:bookmarkStart w:id="8" w:name="_Toc472910585"/>
      <w:r>
        <w:rPr>
          <w:rFonts w:ascii="Times New Roman" w:hAnsi="Times New Roman"/>
          <w:sz w:val="32"/>
        </w:rPr>
        <w:t xml:space="preserve">4.2. </w:t>
      </w:r>
      <w:bookmarkEnd w:id="8"/>
      <w:r>
        <w:rPr>
          <w:rFonts w:ascii="Times New Roman" w:hAnsi="Times New Roman"/>
          <w:sz w:val="32"/>
        </w:rPr>
        <w:fldChar w:fldCharType="end"/>
      </w:r>
      <w:r>
        <w:rPr>
          <w:rFonts w:ascii="Times New Roman" w:hAnsi="Times New Roman"/>
          <w:sz w:val="32"/>
        </w:rPr>
        <w:t>Аттестация муниципальных служащих</w:t>
      </w:r>
    </w:p>
    <w:p w:rsidR="00437C20" w:rsidRDefault="00437C20">
      <w:pPr>
        <w:ind w:firstLine="709"/>
        <w:rPr>
          <w:sz w:val="24"/>
        </w:rPr>
      </w:pP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Аттестация служащих также имеет важнейшее значение практической деятельности служащих. Совершенствование прохождения муниципальной службы невозможно без периодической аттестации служащих. Аттестация проводится с целью проверки и оценки профессиональных, деловых и личных качеств служащего, установления его служебно-должностного соответствия предъявляемых требованиям к службе занимаемой должности муниципальной службы. А также для решения вопросов о присвоении муниципальному служащему квалификационного разряда. Аттестация решает и другие задачи, связанные с соблюдением принципов муниципальной службы: выявление 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потенциальных возможностей муниципального служащего с целью повышения его по службе; поддержание стабильности муниципальной службы и т.д. Данные задачи являются общими. 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Аттестацию можно характеризовать как общую и персональную, очередную, внеочередную. Иногда проводятся аттестации для достижения весьма конкретной цели и решения четко поставленной задачи. 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Продвижение по муниципальной службе осуществляется путем назначения на высшую должность, объявления конкурса на замещение вакантной должности муниципальной службы, а также присвоения более высокого квалификационного разряда (классного чина). Право на продвижение по муниципальной службе реализуется при условии успешного и добросовестного выполнения муниципальным служащим своих обязанностей.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Аттестация служащих является правовым средством расширения демократических начал в кадровой политике и в управлении муниципальной службой, средством обеспечения формирования и реализации целенаправленной и предсказуемой кадровой политики в органах местного самоуправления. Аттестация муниципальных служащих выполняет определенные функции: функцию оценки, контроля, политическую функцию, информирования и т.д.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Содержание и сущность аттестации раскрывается в принципах аттестации. Они вырабатываются аттестационной практикой органов местного самоуправления. 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Аттестация муниципальных служащих строится на следующих основных принципах: 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32"/>
        </w:rPr>
        <w:t xml:space="preserve">  </w:t>
      </w:r>
      <w:r>
        <w:rPr>
          <w:sz w:val="28"/>
        </w:rPr>
        <w:sym w:font="Symbol" w:char="F0B7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внепартийность,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32"/>
        </w:rPr>
        <w:t xml:space="preserve">  </w:t>
      </w:r>
      <w:r>
        <w:rPr>
          <w:sz w:val="28"/>
        </w:rPr>
        <w:sym w:font="Symbol" w:char="F0B7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 всеобщность, 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32"/>
        </w:rPr>
        <w:t xml:space="preserve">  </w:t>
      </w:r>
      <w:r>
        <w:rPr>
          <w:sz w:val="28"/>
        </w:rPr>
        <w:sym w:font="Symbol" w:char="F0B7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гласность, 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32"/>
        </w:rPr>
        <w:t xml:space="preserve">  </w:t>
      </w:r>
      <w:r>
        <w:rPr>
          <w:sz w:val="28"/>
        </w:rPr>
        <w:sym w:font="Symbol" w:char="F0B7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периодичность, 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32"/>
        </w:rPr>
        <w:t xml:space="preserve">  </w:t>
      </w:r>
      <w:r>
        <w:rPr>
          <w:sz w:val="28"/>
        </w:rPr>
        <w:sym w:font="Symbol" w:char="F0B7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объективность, 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32"/>
        </w:rPr>
        <w:t xml:space="preserve">  </w:t>
      </w:r>
      <w:r>
        <w:rPr>
          <w:sz w:val="28"/>
        </w:rPr>
        <w:sym w:font="Symbol" w:char="F0B7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коллективность, 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32"/>
        </w:rPr>
        <w:t xml:space="preserve">  </w:t>
      </w:r>
      <w:r>
        <w:rPr>
          <w:sz w:val="28"/>
        </w:rPr>
        <w:sym w:font="Symbol" w:char="F0B7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обязательность.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Механизм аттестации представляет собой способ организации и осуществления аттестационной деятельности, содействующей реализации функций аттестации, достижению ее эффективного воздействия на совершенствование кадровой функции муниципального управления. Механизм аттестации муниципальных служащих является комплексным организационным образованием и состоит из следующих четырех элементов: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*</w:t>
      </w:r>
      <w:r>
        <w:rPr>
          <w:rFonts w:ascii="Times New Roman" w:hAnsi="Times New Roman"/>
          <w:sz w:val="28"/>
        </w:rPr>
        <w:t xml:space="preserve"> Субъект аттестации; 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b/>
          <w:sz w:val="28"/>
        </w:rPr>
        <w:t>*</w:t>
      </w:r>
      <w:r>
        <w:rPr>
          <w:rFonts w:ascii="Times New Roman" w:hAnsi="Times New Roman"/>
          <w:sz w:val="28"/>
        </w:rPr>
        <w:t xml:space="preserve">объект аттестации; 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b/>
          <w:sz w:val="28"/>
        </w:rPr>
        <w:t>*</w:t>
      </w:r>
      <w:r>
        <w:rPr>
          <w:rFonts w:ascii="Times New Roman" w:hAnsi="Times New Roman"/>
          <w:sz w:val="28"/>
        </w:rPr>
        <w:t>непосредственная деятельность по оценке и контролю за работой служащих;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b/>
          <w:sz w:val="28"/>
        </w:rPr>
        <w:t>*</w:t>
      </w:r>
      <w:r>
        <w:rPr>
          <w:rFonts w:ascii="Times New Roman" w:hAnsi="Times New Roman"/>
          <w:sz w:val="28"/>
        </w:rPr>
        <w:t xml:space="preserve">правовые нормы, регулирующие порядок проведения аттестации. 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  <w:u w:val="single"/>
        </w:rPr>
        <w:t>Право</w:t>
      </w:r>
      <w:r>
        <w:rPr>
          <w:rFonts w:ascii="Times New Roman" w:hAnsi="Times New Roman"/>
          <w:sz w:val="28"/>
        </w:rPr>
        <w:t xml:space="preserve"> – важнейший компонент механизма аттестации, придающий ей государственно-правовую значимость, общеобязательность, устойчивость и 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эффективность. Правовая регламентация аттестации муниципальных служащих 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>осуществляется с помощью системы нормативных актов, решений по этим вопросам органов местного самоуправления. Следует отметить, что в отдельных органах могут проводиться персональные аттестации муниципальных служащих с целью представления их к присвоению специального звания, классного чина. Особенность таких аттестаций состоит в том, что они проводятся только в отношении отдельных служащих и связаны с подготовкой важных для конкретного служащего решения. Такая аттестация является фактором изменения реального правового статуса муниципального служащего.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       Муниципальный служащий вправе обратиться в соответствующий орган или в суд для разрешения споров, связанных с муниципальной службой, в том числе по вопросам проведения аттестации, ее результатов, содержания выданных аттестационных характеристик.</w:t>
      </w:r>
    </w:p>
    <w:p w:rsidR="00437C20" w:rsidRDefault="001601B4">
      <w:pPr>
        <w:pStyle w:val="7"/>
        <w:spacing w:line="360" w:lineRule="auto"/>
        <w:jc w:val="both"/>
        <w:rPr>
          <w:sz w:val="28"/>
        </w:rPr>
      </w:pPr>
      <w:r>
        <w:t xml:space="preserve">     </w:t>
      </w:r>
      <w:r>
        <w:rPr>
          <w:rFonts w:ascii="Times New Roman" w:hAnsi="Times New Roman"/>
          <w:sz w:val="28"/>
        </w:rPr>
        <w:t>Особой проблемой является создание объемного дисциплинарного законодательства для муниципальных служащих.и принятия дисциплинарного кодекса, который бы регулировал отношения в сфере дисциплинарного правонарушения, принуждения, ответственности и производства. Дисциплинарное законодательство активно изменяется уже с 1991 года. Но во всех принятых положениях о дисциплине речь идет о совершенно сходных категориях: о дисциплинарных проступках, видах дисциплинарного взыскания и процедуре наложения этих взысканий на служащих. Поэтому и целесообразно урегулировать данные вопросы однозначно и в едином новом нормативном акте – Дисциплинарном законе, который ляжет в основу дисциплинарного законодательства, а последнее, в свою очередь, станет частью служебного права, частью законодательства о муниципальной службе. В Дисциплинарном кодексе можно было бы установить правило, в соответствии с которым служащие привлекались бы к дисциплинарной ответственности за нарушение принципов муниципальной службы, то есть нарушение норм, ограничивающих политические права и свободы служащих. Правовое положение муниципальных служащих может быть изменено только при наличии условий или правовых форм, которые определены в законе о правовом положении муниципальных служащих. В случае нарушения права муниципальной службы служащие имеют право подготовить и направит жалобу вышестоящему руководителю для соответствующего рассмотрения. При этом муниципальный служащий обязан соблюдать служебный порядок рассмотрения жалобы. В данном случае его жалоба может быть рассмотрена вышестоящим руководителем вплоть до самого высшего начальника. Жалоба может быть направлена и против действий лица, являющегося непосредственным руководителем этого служащего. Целесообразно в законодательстве установить порядок рассмотрения жалоб муниципальных служащих. Кроме административного порядка рассмотрения жалобы возможен и судебный порядок обжалования действий руководителей муниципального служащего.</w:t>
      </w:r>
    </w:p>
    <w:p w:rsidR="00437C20" w:rsidRDefault="00437C20">
      <w:pPr>
        <w:pStyle w:val="7"/>
        <w:spacing w:line="360" w:lineRule="auto"/>
        <w:jc w:val="both"/>
        <w:rPr>
          <w:sz w:val="28"/>
        </w:rPr>
      </w:pPr>
    </w:p>
    <w:p w:rsidR="00437C20" w:rsidRDefault="00437C20">
      <w:pPr>
        <w:pStyle w:val="7"/>
        <w:spacing w:line="360" w:lineRule="auto"/>
        <w:jc w:val="both"/>
        <w:rPr>
          <w:sz w:val="28"/>
        </w:rPr>
      </w:pPr>
    </w:p>
    <w:p w:rsidR="00437C20" w:rsidRDefault="00437C20">
      <w:pPr>
        <w:pStyle w:val="7"/>
        <w:spacing w:line="360" w:lineRule="auto"/>
        <w:jc w:val="both"/>
        <w:rPr>
          <w:sz w:val="28"/>
        </w:rPr>
      </w:pPr>
    </w:p>
    <w:p w:rsidR="00437C20" w:rsidRDefault="00437C20">
      <w:pPr>
        <w:pStyle w:val="7"/>
        <w:spacing w:line="360" w:lineRule="auto"/>
        <w:jc w:val="both"/>
        <w:rPr>
          <w:sz w:val="28"/>
        </w:rPr>
      </w:pPr>
    </w:p>
    <w:p w:rsidR="00437C20" w:rsidRDefault="00437C20">
      <w:pPr>
        <w:pStyle w:val="7"/>
        <w:spacing w:line="360" w:lineRule="auto"/>
        <w:jc w:val="both"/>
        <w:rPr>
          <w:sz w:val="28"/>
        </w:rPr>
      </w:pPr>
    </w:p>
    <w:p w:rsidR="00437C20" w:rsidRDefault="00437C20">
      <w:pPr>
        <w:pStyle w:val="7"/>
        <w:spacing w:line="360" w:lineRule="auto"/>
        <w:jc w:val="both"/>
        <w:rPr>
          <w:sz w:val="28"/>
        </w:rPr>
      </w:pPr>
    </w:p>
    <w:p w:rsidR="00437C20" w:rsidRDefault="00437C20">
      <w:pPr>
        <w:pStyle w:val="7"/>
        <w:spacing w:line="360" w:lineRule="auto"/>
        <w:jc w:val="both"/>
        <w:rPr>
          <w:sz w:val="28"/>
        </w:rPr>
      </w:pPr>
    </w:p>
    <w:p w:rsidR="00437C20" w:rsidRDefault="00437C20">
      <w:pPr>
        <w:pStyle w:val="7"/>
        <w:spacing w:line="360" w:lineRule="auto"/>
        <w:jc w:val="both"/>
        <w:rPr>
          <w:sz w:val="28"/>
        </w:rPr>
      </w:pPr>
    </w:p>
    <w:p w:rsidR="00437C20" w:rsidRDefault="00437C20">
      <w:pPr>
        <w:pStyle w:val="7"/>
        <w:spacing w:line="360" w:lineRule="auto"/>
        <w:jc w:val="both"/>
        <w:rPr>
          <w:sz w:val="28"/>
        </w:rPr>
      </w:pPr>
    </w:p>
    <w:p w:rsidR="00437C20" w:rsidRDefault="00437C20">
      <w:pPr>
        <w:pStyle w:val="7"/>
        <w:spacing w:line="360" w:lineRule="auto"/>
        <w:jc w:val="both"/>
        <w:rPr>
          <w:sz w:val="28"/>
        </w:rPr>
      </w:pPr>
    </w:p>
    <w:p w:rsidR="00437C20" w:rsidRDefault="00437C20">
      <w:pPr>
        <w:pStyle w:val="7"/>
        <w:spacing w:line="360" w:lineRule="auto"/>
        <w:jc w:val="both"/>
        <w:rPr>
          <w:sz w:val="28"/>
        </w:rPr>
      </w:pPr>
    </w:p>
    <w:p w:rsidR="00437C20" w:rsidRDefault="00437C20">
      <w:pPr>
        <w:pStyle w:val="7"/>
        <w:spacing w:line="360" w:lineRule="auto"/>
        <w:jc w:val="both"/>
        <w:rPr>
          <w:sz w:val="28"/>
        </w:rPr>
      </w:pPr>
    </w:p>
    <w:p w:rsidR="00437C20" w:rsidRDefault="00437C20">
      <w:pPr>
        <w:pStyle w:val="7"/>
        <w:spacing w:line="360" w:lineRule="auto"/>
        <w:jc w:val="both"/>
        <w:rPr>
          <w:sz w:val="28"/>
        </w:rPr>
      </w:pPr>
    </w:p>
    <w:p w:rsidR="00437C20" w:rsidRDefault="00437C20">
      <w:pPr>
        <w:pStyle w:val="7"/>
        <w:spacing w:line="360" w:lineRule="auto"/>
        <w:jc w:val="both"/>
        <w:rPr>
          <w:sz w:val="28"/>
        </w:rPr>
      </w:pPr>
    </w:p>
    <w:p w:rsidR="00437C20" w:rsidRDefault="00437C20">
      <w:pPr>
        <w:pStyle w:val="7"/>
        <w:spacing w:line="360" w:lineRule="auto"/>
        <w:jc w:val="both"/>
        <w:rPr>
          <w:sz w:val="28"/>
        </w:rPr>
      </w:pPr>
    </w:p>
    <w:p w:rsidR="00437C20" w:rsidRDefault="00437C20">
      <w:pPr>
        <w:pStyle w:val="7"/>
        <w:spacing w:line="360" w:lineRule="auto"/>
        <w:jc w:val="both"/>
        <w:rPr>
          <w:sz w:val="28"/>
        </w:rPr>
      </w:pPr>
    </w:p>
    <w:p w:rsidR="00437C20" w:rsidRDefault="00437C20">
      <w:pPr>
        <w:pStyle w:val="7"/>
        <w:spacing w:line="360" w:lineRule="auto"/>
        <w:jc w:val="both"/>
        <w:rPr>
          <w:sz w:val="28"/>
        </w:rPr>
      </w:pPr>
    </w:p>
    <w:p w:rsidR="00437C20" w:rsidRDefault="00437C20">
      <w:pPr>
        <w:pStyle w:val="7"/>
        <w:spacing w:line="360" w:lineRule="auto"/>
        <w:jc w:val="both"/>
        <w:rPr>
          <w:sz w:val="28"/>
        </w:rPr>
      </w:pPr>
    </w:p>
    <w:p w:rsidR="00437C20" w:rsidRDefault="00437C20">
      <w:pPr>
        <w:pStyle w:val="7"/>
        <w:spacing w:line="360" w:lineRule="auto"/>
        <w:jc w:val="both"/>
        <w:rPr>
          <w:sz w:val="28"/>
        </w:rPr>
      </w:pPr>
    </w:p>
    <w:p w:rsidR="00437C20" w:rsidRDefault="00437C20">
      <w:pPr>
        <w:pStyle w:val="7"/>
        <w:spacing w:line="360" w:lineRule="auto"/>
        <w:jc w:val="both"/>
        <w:rPr>
          <w:sz w:val="28"/>
        </w:rPr>
      </w:pPr>
    </w:p>
    <w:p w:rsidR="00437C20" w:rsidRDefault="00437C20">
      <w:pPr>
        <w:pStyle w:val="7"/>
        <w:spacing w:line="360" w:lineRule="auto"/>
        <w:jc w:val="both"/>
        <w:rPr>
          <w:sz w:val="28"/>
        </w:rPr>
      </w:pPr>
    </w:p>
    <w:p w:rsidR="00437C20" w:rsidRDefault="001601B4">
      <w:pPr>
        <w:pStyle w:val="1"/>
        <w:spacing w:line="360" w:lineRule="auto"/>
        <w:ind w:firstLine="709"/>
        <w:rPr>
          <w:sz w:val="32"/>
        </w:rPr>
      </w:pPr>
      <w:r>
        <w:rPr>
          <w:sz w:val="32"/>
        </w:rPr>
        <w:fldChar w:fldCharType="begin"/>
      </w:r>
      <w:r>
        <w:rPr>
          <w:sz w:val="32"/>
        </w:rPr>
        <w:instrText>TC ""</w:instrText>
      </w:r>
      <w:r>
        <w:rPr>
          <w:sz w:val="32"/>
        </w:rPr>
        <w:fldChar w:fldCharType="end"/>
      </w:r>
      <w:bookmarkStart w:id="9" w:name="_Toc472910586"/>
      <w:r>
        <w:rPr>
          <w:sz w:val="32"/>
        </w:rPr>
        <w:t>Заключение</w:t>
      </w:r>
      <w:bookmarkEnd w:id="9"/>
    </w:p>
    <w:p w:rsidR="00437C20" w:rsidRDefault="00437C20">
      <w:pPr>
        <w:spacing w:line="360" w:lineRule="auto"/>
        <w:ind w:firstLine="709"/>
        <w:rPr>
          <w:sz w:val="24"/>
        </w:rPr>
      </w:pPr>
    </w:p>
    <w:p w:rsidR="00437C20" w:rsidRDefault="001601B4">
      <w:pPr>
        <w:spacing w:line="360" w:lineRule="auto"/>
        <w:rPr>
          <w:sz w:val="28"/>
        </w:rPr>
      </w:pPr>
      <w:r>
        <w:rPr>
          <w:sz w:val="28"/>
        </w:rPr>
        <w:t xml:space="preserve">        В данной контрольной работе рассмотрены наиболее  важные аспекты муниципальной службы. Муниципальная служба - одна из ветвей местного самоуправления.</w:t>
      </w:r>
    </w:p>
    <w:p w:rsidR="00437C20" w:rsidRDefault="001601B4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Для нормального функционирования демократического государства необходимо наличие эффективного местного самоуправления. Европейская Хартия   о местном самоуправлении трактует, что "органы местного самоуправления составляют одну из основ демократического строя". Оно признано  и гарантировано Основным законом нашего государства.</w:t>
      </w:r>
    </w:p>
    <w:p w:rsidR="00437C20" w:rsidRDefault="001601B4">
      <w:pPr>
        <w:spacing w:line="360" w:lineRule="auto"/>
        <w:jc w:val="both"/>
        <w:rPr>
          <w:sz w:val="28"/>
          <w:lang w:val="en-US"/>
        </w:rPr>
      </w:pPr>
      <w:r>
        <w:rPr>
          <w:sz w:val="28"/>
        </w:rPr>
        <w:t xml:space="preserve">        Местное самоуправление создает необходимые условия для приближения власти к населению, формирует мобильную систему управления, достаточно приспособленную к местным территориальным или этническим особенностям, способствует процессу развития  гражданских инициатив.</w:t>
      </w:r>
    </w:p>
    <w:p w:rsidR="00437C20" w:rsidRDefault="001601B4">
      <w:pPr>
        <w:pStyle w:val="a7"/>
        <w:spacing w:line="360" w:lineRule="auto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 xml:space="preserve">        Между тем местное самоуправление несовместимо с принципом  назначения. У сильного местного самоуправления есть еще одна положительная </w:t>
      </w:r>
    </w:p>
    <w:p w:rsidR="00437C20" w:rsidRDefault="001601B4">
      <w:pPr>
        <w:pStyle w:val="a7"/>
        <w:spacing w:line="360" w:lineRule="auto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 xml:space="preserve">сторона: оно позволит уменьшить количиство чиновников на федеральном и </w:t>
      </w:r>
    </w:p>
    <w:p w:rsidR="00437C20" w:rsidRDefault="001601B4">
      <w:pPr>
        <w:pStyle w:val="a7"/>
        <w:spacing w:line="360" w:lineRule="auto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 xml:space="preserve">региональном уровнях. Таким образом, повсеместное введение системы власти, </w:t>
      </w:r>
    </w:p>
    <w:p w:rsidR="00437C20" w:rsidRDefault="001601B4">
      <w:pPr>
        <w:pStyle w:val="a7"/>
        <w:spacing w:line="360" w:lineRule="auto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>основанной на самоуправлении может решить кадровую проблему.</w:t>
      </w:r>
    </w:p>
    <w:p w:rsidR="00437C20" w:rsidRDefault="00437C20">
      <w:pPr>
        <w:spacing w:line="360" w:lineRule="auto"/>
        <w:jc w:val="both"/>
        <w:rPr>
          <w:sz w:val="28"/>
        </w:rPr>
      </w:pPr>
    </w:p>
    <w:p w:rsidR="00437C20" w:rsidRDefault="00437C20">
      <w:pPr>
        <w:spacing w:line="360" w:lineRule="auto"/>
        <w:jc w:val="both"/>
        <w:rPr>
          <w:sz w:val="28"/>
        </w:rPr>
      </w:pPr>
    </w:p>
    <w:p w:rsidR="00437C20" w:rsidRDefault="00437C20">
      <w:pPr>
        <w:spacing w:line="360" w:lineRule="auto"/>
        <w:ind w:firstLine="709"/>
        <w:rPr>
          <w:sz w:val="24"/>
        </w:rPr>
      </w:pPr>
    </w:p>
    <w:p w:rsidR="00437C20" w:rsidRDefault="00437C20">
      <w:pPr>
        <w:spacing w:line="360" w:lineRule="auto"/>
        <w:ind w:firstLine="709"/>
        <w:rPr>
          <w:sz w:val="24"/>
        </w:rPr>
      </w:pPr>
    </w:p>
    <w:p w:rsidR="00437C20" w:rsidRDefault="00437C20">
      <w:pPr>
        <w:spacing w:line="360" w:lineRule="auto"/>
        <w:ind w:firstLine="709"/>
        <w:rPr>
          <w:sz w:val="24"/>
        </w:rPr>
      </w:pPr>
    </w:p>
    <w:p w:rsidR="00437C20" w:rsidRDefault="00437C20">
      <w:pPr>
        <w:spacing w:line="360" w:lineRule="auto"/>
        <w:ind w:firstLine="709"/>
        <w:rPr>
          <w:sz w:val="24"/>
        </w:rPr>
      </w:pPr>
    </w:p>
    <w:p w:rsidR="00437C20" w:rsidRDefault="00437C20">
      <w:pPr>
        <w:spacing w:line="360" w:lineRule="auto"/>
        <w:ind w:firstLine="709"/>
        <w:rPr>
          <w:sz w:val="24"/>
        </w:rPr>
      </w:pPr>
    </w:p>
    <w:p w:rsidR="00437C20" w:rsidRDefault="00437C20">
      <w:pPr>
        <w:spacing w:line="360" w:lineRule="auto"/>
        <w:ind w:firstLine="709"/>
        <w:rPr>
          <w:sz w:val="24"/>
        </w:rPr>
      </w:pPr>
    </w:p>
    <w:p w:rsidR="00437C20" w:rsidRDefault="00437C20">
      <w:pPr>
        <w:spacing w:line="360" w:lineRule="auto"/>
        <w:ind w:firstLine="709"/>
        <w:rPr>
          <w:sz w:val="24"/>
        </w:rPr>
      </w:pPr>
    </w:p>
    <w:p w:rsidR="00437C20" w:rsidRDefault="00437C20">
      <w:pPr>
        <w:spacing w:line="360" w:lineRule="auto"/>
        <w:ind w:firstLine="709"/>
        <w:rPr>
          <w:sz w:val="24"/>
        </w:rPr>
      </w:pPr>
    </w:p>
    <w:p w:rsidR="00437C20" w:rsidRDefault="00437C20">
      <w:pPr>
        <w:spacing w:line="360" w:lineRule="auto"/>
        <w:ind w:firstLine="709"/>
        <w:rPr>
          <w:sz w:val="24"/>
        </w:rPr>
      </w:pPr>
    </w:p>
    <w:p w:rsidR="00437C20" w:rsidRDefault="001601B4">
      <w:pPr>
        <w:pStyle w:val="1"/>
        <w:spacing w:line="360" w:lineRule="auto"/>
        <w:ind w:firstLine="709"/>
      </w:pPr>
      <w:r>
        <w:rPr>
          <w:sz w:val="32"/>
        </w:rPr>
        <w:fldChar w:fldCharType="begin"/>
      </w:r>
      <w:r>
        <w:rPr>
          <w:sz w:val="32"/>
        </w:rPr>
        <w:instrText>TC ""</w:instrText>
      </w:r>
      <w:r>
        <w:rPr>
          <w:sz w:val="32"/>
        </w:rPr>
        <w:fldChar w:fldCharType="end"/>
      </w:r>
      <w:bookmarkStart w:id="10" w:name="_Toc472910587"/>
      <w:r>
        <w:rPr>
          <w:sz w:val="32"/>
        </w:rPr>
        <w:t>Список использованных источников:</w:t>
      </w:r>
      <w:bookmarkEnd w:id="10"/>
    </w:p>
    <w:p w:rsidR="00437C20" w:rsidRDefault="00437C20">
      <w:pPr>
        <w:pStyle w:val="8"/>
        <w:spacing w:line="360" w:lineRule="auto"/>
        <w:jc w:val="both"/>
        <w:rPr>
          <w:b/>
          <w:i/>
          <w:sz w:val="28"/>
        </w:rPr>
      </w:pPr>
    </w:p>
    <w:p w:rsidR="00437C20" w:rsidRDefault="001601B4">
      <w:pPr>
        <w:pStyle w:val="8"/>
        <w:numPr>
          <w:ilvl w:val="0"/>
          <w:numId w:val="2"/>
        </w:numPr>
        <w:tabs>
          <w:tab w:val="left" w:pos="720"/>
        </w:tabs>
        <w:spacing w:line="360" w:lineRule="auto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Конституция Российской Федерации. - М.,1995. - 61 с. </w:t>
      </w:r>
    </w:p>
    <w:p w:rsidR="00437C20" w:rsidRDefault="001601B4">
      <w:pPr>
        <w:pStyle w:val="8"/>
        <w:numPr>
          <w:ilvl w:val="0"/>
          <w:numId w:val="3"/>
        </w:numPr>
        <w:tabs>
          <w:tab w:val="left" w:pos="720"/>
        </w:tabs>
        <w:spacing w:line="360" w:lineRule="auto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ФЗ от 8.01.98 № 8-ФЗ «Об основах муниципальной службы в РФ» </w:t>
      </w:r>
    </w:p>
    <w:p w:rsidR="00437C20" w:rsidRDefault="001601B4">
      <w:pPr>
        <w:pStyle w:val="8"/>
        <w:numPr>
          <w:ilvl w:val="0"/>
          <w:numId w:val="4"/>
        </w:numPr>
        <w:tabs>
          <w:tab w:val="left" w:pos="720"/>
        </w:tabs>
        <w:spacing w:line="360" w:lineRule="auto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ФЗ от 13.04.99 №75-ФЗ  О внесении изменений и дополнений в федеральный закон  «Об основах муниципальной службы в РФ»  </w:t>
      </w:r>
    </w:p>
    <w:p w:rsidR="00437C20" w:rsidRDefault="001601B4">
      <w:pPr>
        <w:pStyle w:val="8"/>
        <w:numPr>
          <w:ilvl w:val="0"/>
          <w:numId w:val="5"/>
        </w:numPr>
        <w:tabs>
          <w:tab w:val="left" w:pos="720"/>
        </w:tabs>
        <w:spacing w:line="360" w:lineRule="auto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ФЗ от 28.08.95 №154-ФЗ  «Об общих принципах организации местного самоуправления в РФ»  </w:t>
      </w:r>
    </w:p>
    <w:p w:rsidR="00437C20" w:rsidRDefault="001601B4">
      <w:pPr>
        <w:pStyle w:val="8"/>
        <w:numPr>
          <w:ilvl w:val="0"/>
          <w:numId w:val="6"/>
        </w:numPr>
        <w:tabs>
          <w:tab w:val="left" w:pos="720"/>
        </w:tabs>
        <w:spacing w:line="360" w:lineRule="auto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ФЗ от 13.07.95 «Об основах государственной службы в Российской Федерации»</w:t>
      </w:r>
    </w:p>
    <w:p w:rsidR="00437C20" w:rsidRDefault="001601B4">
      <w:pPr>
        <w:pStyle w:val="8"/>
        <w:numPr>
          <w:ilvl w:val="0"/>
          <w:numId w:val="7"/>
        </w:numPr>
        <w:tabs>
          <w:tab w:val="left" w:pos="720"/>
        </w:tabs>
        <w:spacing w:line="360" w:lineRule="auto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Кутафин О.Е., Фадеев В.И. Муниципальное право    Российской Федерации: Учебник. - М.: Юристъ, 1997</w:t>
      </w:r>
      <w:r>
        <w:rPr>
          <w:sz w:val="24"/>
        </w:rPr>
        <w:t>.</w:t>
      </w:r>
    </w:p>
    <w:p w:rsidR="00437C20" w:rsidRDefault="00437C20">
      <w:pPr>
        <w:pStyle w:val="8"/>
        <w:spacing w:line="360" w:lineRule="auto"/>
        <w:ind w:left="360"/>
        <w:rPr>
          <w:rFonts w:ascii="Times New Roman" w:hAnsi="Times New Roman"/>
          <w:sz w:val="28"/>
        </w:rPr>
      </w:pPr>
    </w:p>
    <w:p w:rsidR="00437C20" w:rsidRDefault="00437C20">
      <w:pPr>
        <w:pStyle w:val="8"/>
        <w:spacing w:line="360" w:lineRule="auto"/>
        <w:ind w:left="360"/>
        <w:rPr>
          <w:rFonts w:ascii="Times New Roman" w:hAnsi="Times New Roman"/>
          <w:sz w:val="28"/>
        </w:rPr>
      </w:pPr>
    </w:p>
    <w:p w:rsidR="00437C20" w:rsidRDefault="001601B4">
      <w:pPr>
        <w:spacing w:line="360" w:lineRule="auto"/>
        <w:ind w:right="-3603" w:firstLine="709"/>
        <w:jc w:val="both"/>
        <w:rPr>
          <w:sz w:val="28"/>
        </w:rPr>
      </w:pPr>
      <w:r>
        <w:rPr>
          <w:sz w:val="28"/>
        </w:rPr>
        <w:t xml:space="preserve">    </w:t>
      </w:r>
    </w:p>
    <w:p w:rsidR="00437C20" w:rsidRDefault="00437C20">
      <w:pPr>
        <w:spacing w:line="360" w:lineRule="auto"/>
      </w:pPr>
      <w:bookmarkStart w:id="11" w:name="_GoBack"/>
      <w:bookmarkEnd w:id="11"/>
    </w:p>
    <w:sectPr w:rsidR="00437C20">
      <w:headerReference w:type="default" r:id="rId7"/>
      <w:footerReference w:type="default" r:id="rId8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C20" w:rsidRDefault="001601B4">
      <w:r>
        <w:separator/>
      </w:r>
    </w:p>
  </w:endnote>
  <w:endnote w:type="continuationSeparator" w:id="0">
    <w:p w:rsidR="00437C20" w:rsidRDefault="00160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C20" w:rsidRDefault="001601B4">
    <w:pPr>
      <w:pStyle w:val="a4"/>
      <w:jc w:val="right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C20" w:rsidRDefault="001601B4">
      <w:r>
        <w:separator/>
      </w:r>
    </w:p>
  </w:footnote>
  <w:footnote w:type="continuationSeparator" w:id="0">
    <w:p w:rsidR="00437C20" w:rsidRDefault="001601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C20" w:rsidRDefault="001601B4">
    <w:pPr>
      <w:pStyle w:val="a3"/>
      <w:jc w:val="right"/>
      <w:rPr>
        <w:rFonts w:ascii="Courier New" w:hAnsi="Courier New"/>
        <w:i/>
        <w:sz w:val="14"/>
      </w:rPr>
    </w:pPr>
    <w:r>
      <w:rPr>
        <w:rFonts w:ascii="Courier New" w:hAnsi="Courier New"/>
        <w:i/>
        <w:sz w:val="14"/>
      </w:rPr>
      <w:t>Стариенко Анатолий Павлович "Муниципальная служба" (контрольная работа)</w:t>
    </w:r>
  </w:p>
  <w:p w:rsidR="00437C20" w:rsidRDefault="001601B4">
    <w:pPr>
      <w:pStyle w:val="a3"/>
      <w:jc w:val="right"/>
      <w:rPr>
        <w:rFonts w:ascii="Courier New" w:hAnsi="Courier New"/>
        <w:i/>
        <w:sz w:val="14"/>
      </w:rPr>
    </w:pPr>
    <w:r>
      <w:rPr>
        <w:rFonts w:ascii="Courier New" w:hAnsi="Courier New"/>
        <w:i/>
        <w:sz w:val="14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9F77BED"/>
    <w:multiLevelType w:val="multilevel"/>
    <w:tmpl w:val="EEFE2F7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4">
    <w:abstractNumId w:val="1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5">
    <w:abstractNumId w:val="1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6">
    <w:abstractNumId w:val="1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7">
    <w:abstractNumId w:val="1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Information" w:val="\'5c'5c'5c'5c'5c'5c'5c'5c'5c'5c'5c'5c'dd\'5c'5c'5c'5c'5c'5c'5c'5c'5c'5c'5c'5c'f2\'5c'5c'5c'5c'5c'5c'5c'5c'5c'5c'5c'5c'ee\'5c'5c'5c'5c'5c'5c'5c'5c'5c'5c'5c'5c'f2 \'5c'5c'5c'5c'5c'5c'5c'5c'5c'5c'5c'5c'e4\'5c'5c'5c'5c'5c'5c'5c'5c'5c'5c'5c'5c'ee\'5c'5c'5c'5c'5c'5c'5c'5c'5c'5c'5c'5c'ea\'5c'5c'5c'5c'5c'5c'5c'5c'5c'5c'5c'5c'f3\'5c'5c'5c'5c'5c'5c'5c'5c'5c'5c'5c'5c'ec\'5c'5c'5c'5c'5c'5c'5c'5c'5c'5c'5c'5c'e5\'5c'5c'5c'5c'5c'5c'5c'5c'5c'5c'5c'5c'ed\'5c'5c'5c'5c'5c'5c'5c'5c'5c'5c'5c'5c'f2 \'5c'5c'5c'5c'5c'5c'5c'5c'5c'5c'5c'5c'f1\'5c'5c'5c'5c'5c'5c'5c'5c'5c'5c'5c'5c'ee\'5c'5c'5c'5c'5c'5c'5c'5c'5c'5c'5c'5c'e7\'5c'5c'5c'5c'5c'5c'5c'5c'5c'5c'5c'5c'e4\'5c'5c'5c'5c'5c'5c'5c'5c'5c'5c'5c'5c'e0\'5c'5c'5c'5c'5c'5c'5c'5c'5c'5c'5c'5c'ed \'5c'5c'5c'5c'5c'5c'5c'5c'5c'5c'5c'5c'f1 \'5c'5c'5c'5c'5c'5c'5c'5c'5c'5c'5c'5c'e8\'5c'5c'5c'5c'5c'5c'5c'5c'5c'5c'5c'5c'f1\'5c'5c'5c'5c'5c'5c'5c'5c'5c'5c'5c'5c'ef\'5c'5c'5c'5c'5c'5c'5c'5c'5c'5c'5c'5c'ee\'5c'5c'5c'5c'5c'5c'5c'5c'5c'5c'5c'5c'eb\'5c'5c'5c'5c'5c'5c'5c'5c'5c'5c'5c'5c'fc\'5c'5c'5c'5c'5c'5c'5c'5c'5c'5c'5c'5c'e7\'5c'5c'5c'5c'5c'5c'5c'5c'5c'5c'5c'5c'ee\'5c'5c'5c'5c'5c'5c'5c'5c'5c'5c'5c'5c'e2\'5c'5c'5c'5c'5c'5c'5c'5c'5c'5c'5c'5c'e0\'5c'5c'5c'5c'5c'5c'5c'5c'5c'5c'5c'5c'ed\'5c'5c'5c'5c'5c'5c'5c'5c'5c'5c'5c'5c'e8\'5c'5c'5c'5c'5c'5c'5c'5c'5c'5c'5c'5c'e5\'5c'5c'5c'5c'5c'5c'5c'5c'5c'5c'5c'5c'ec \'5c'5c'5c'5c'5c'5c'5c'5c'5c'5c'5c'5c'ef\'5c'5c'5c'5c'5c'5c'5c'5c'5c'5c'5c'5c'f0\'5c'5c'5c'5c'5c'5c'5c'5c'5c'5c'5c'5c'ee\'5c'5c'5c'5c'5c'5c'5c'5c'5c'5c'5c'5c'e3\'5c'5c'5c'5c'5c'5c'5c'5c'5c'5c'5c'5c'f0\'5c'5c'5c'5c'5c'5c'5c'5c'5c'5c'5c'5c'e0\'5c'5c'5c'5c'5c'5c'5c'5c'5c'5c'5c'5c'ec\'5c'5c'5c'5c'5c'5c'5c'5c'5c'5c'5c'5c'ec\'5c'5c'5c'5c'5c'5c'5c'5c'5c'5c'5c'5c'fb =\'5c'5c'5c'5c'5c'5c'5c'5c'5c'5c'5c'5c'd0\'5c'5c'5c'5c'5c'5c'5c'5c'5c'5c'5c'5c'c5\'5c'5c'5c'5c'5c'5c'5c'5c'5c'5c'5c'5c'd4\'5c'5c'5c'5c'5c'5c'5c'5c'5c'5c'5c'5c'c5\'5c'5c'5c'5c'5c'5c'5c'5c'5c'5c'5c'5c'd0\'5c'5c'5c'5c'5c'5c'5c'5c'5c'5c'5c'5c'c0\'5c'5c'5c'5c'5c'5c'5c'5c'5c'5c'5c'5c'd2 \'5c'5c'5c'5c'5c'5c'5c'5c'5c'5c'5c'5c'c1\'5c'5c'5c'5c'5c'5c'5c'5c'5c'5c'5c'5c'c5\'5c'5c'5c'5c'5c'5c'5c'5c'5c'5c'5c'5c'c7 \'5c'5c'5c'5c'5c'5c'5c'5c'5c'5c'5c'5c'cf\'5c'5c'5c'5c'5c'5c'5c'5c'5c'5c'5c'5c'd0\'5c'5c'5c'5c'5c'5c'5c'5c'5c'5c'5c'5c'ce\'5c'5c'5c'5c'5c'5c'5c'5c'5c'5c'5c'5c'c1\'5c'5c'5c'5c'5c'5c'5c'5c'5c'5c'5c'5c'cb\'5c'5c'5c'5c'5c'5c'5c'5c'5c'5c'5c'5c'c5\'5c'5c'5c'5c'5c'5c'5c'5c'5c'5c'5c'5c'cc= 19.01.00\'5c'5c'5c'5c'5c'5c'5c'5c'5c'5c'5c'5c'e3. \'5c'5c'5c'5c'5c'5c'5c'5c'5c'5c'5c'5c'c0\'5c'5c'5c'5c'5c'5c'5c'5c'5c'5c'5c'5c'e2\'5c'5c'5c'5c'5c'5c'5c'5c'5c'5c'5c'5c'f2\'5c'5c'5c'5c'5c'5c'5c'5c'5c'5c'5c'5c'ee\'5c'5c'5c'5c'5c'5c'5c'5c'5c'5c'5c'5c'f0\'5c'5c'5c'5c'5c'5c'5c'5c'5c'5c'5c'5c'5c\'5c'5c'5c'5c'5c'5c'5c'5c'5c'5c'5c'5c\'5c'5c'5c'5c'5c'5c'5c'5c'5c'5c'5c\'5c'5c'5c'5c'5c'5c'5c'5c'5c'5c\'5c'5c'5c'5c'5c'5c'5c'5c'5c\'5c'5c'5c'5c'5c'5c'5c'5c\'5c'5c'5c'5c'5c'5c'5c\'5c'5c'5c'5c'5c'5c\'5c'5c'5c'5c'5c\'5c'5c'5c'5c\'5c'5c'5c\'5c'5c\'5c\: \'5c'5c'5c'5c'5c'5c'5c'5c'5c'5c'5c'5c'd8\'5c'5c'5c'5c'5c'5c'5c'5c'5c'5c'5c'5c'e5\'5c'5c'5c'5c'5c'5c'5c'5c'5c'5c'5c'5c'f0\'5c'5c'5c'5c'5c'5c'5c'5c'5c'5c'5c'5c'f8\'5c'5c'5c'5c'5c'5c'5c'5c'5c'5c'5c'5c'ed\'5c'5c'5c'5c'5c'5c'5c'5c'5c'5c'5c'5c'e5\'5c'5c'5c'5c'5c'5c'5c'5c'5c'5c'5c'5c'e2 \'5c'5c'5c'5c'5c'5c'5c'5c'5c'5c'5c'5c'd1\'5c'5c'5c'5c'5c'5c'5c'5c'5c'5c'5c'5c'e5\'5c'5c'5c'5c'5c'5c'5c'5c'5c'5c'5c'5c'f0\'5c'5c'5c'5c'5c'5c'5c'5c'5c'5c'5c'5c'e3\'5c'5c'5c'5c'5c'5c'5c'5c'5c'5c'5c'5c'e5\'5c'5c'5c'5c'5c'5c'5c'5c'5c'5c'5c'5c'e9 \'5c'5c'5c'5c'5c'5c'5c'5c'5c'5c'5c'5c'c2\'5c'5c'5c'5c'5c'5c'5c'5c'5c'5c'5c'5c'e8\'5c'5c'5c'5c'5c'5c'5c'5c'5c'5c'5c'5c'ea\'5c'5c'5c'5c'5c'5c'5c'5c'5c'5c'5c'5c'f2\'5c'5c'5c'5c'5c'5c'5c'5c'5c'5c'5c'5c'ee\'5c'5c'5c'5c'5c'5c'5c'5c'5c'5c'5c'5c'f0\'5c'5c'5c'5c'5c'5c'5c'5c'5c'5c'5c'5c'ee\'5c'5c'5c'5c'5c'5c'5c'5c'5c'5c'5c'5c'e2\'5c'5c'5c'5c'5c'5c'5c'5c'5c'5c'5c'5c'e8\'5c'5c'5c'5c'5c'5c'5c'5c'5c'5c'5c'5c'f7."/>
  </w:docVars>
  <w:rsids>
    <w:rsidRoot w:val="001601B4"/>
    <w:rsid w:val="001601B4"/>
    <w:rsid w:val="00437C20"/>
    <w:rsid w:val="00D7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103933-F249-4204-AA2D-8ADA268FE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hadow/>
      <w:sz w:val="72"/>
    </w:rPr>
  </w:style>
  <w:style w:type="paragraph" w:styleId="6">
    <w:name w:val="heading 6"/>
    <w:basedOn w:val="a"/>
    <w:next w:val="a"/>
    <w:qFormat/>
    <w:pPr>
      <w:keepNext/>
      <w:spacing w:line="360" w:lineRule="auto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10">
    <w:name w:val="toc 1"/>
    <w:basedOn w:val="a"/>
    <w:next w:val="a"/>
    <w:semiHidden/>
  </w:style>
  <w:style w:type="paragraph" w:styleId="20">
    <w:name w:val="toc 2"/>
    <w:basedOn w:val="a"/>
    <w:next w:val="a"/>
    <w:semiHidden/>
    <w:pPr>
      <w:ind w:left="200"/>
    </w:pPr>
  </w:style>
  <w:style w:type="paragraph" w:styleId="30">
    <w:name w:val="toc 3"/>
    <w:basedOn w:val="a"/>
    <w:next w:val="a"/>
    <w:semiHidden/>
    <w:pPr>
      <w:ind w:left="400"/>
    </w:pPr>
  </w:style>
  <w:style w:type="paragraph" w:customStyle="1" w:styleId="11">
    <w:name w:val="Текст1"/>
    <w:basedOn w:val="a"/>
    <w:rPr>
      <w:rFonts w:ascii="Courier New" w:hAnsi="Courier New"/>
    </w:rPr>
  </w:style>
  <w:style w:type="paragraph" w:customStyle="1" w:styleId="21">
    <w:name w:val="Текст2"/>
    <w:basedOn w:val="a"/>
    <w:rPr>
      <w:rFonts w:ascii="Courier New" w:hAnsi="Courier New"/>
    </w:rPr>
  </w:style>
  <w:style w:type="paragraph" w:customStyle="1" w:styleId="210">
    <w:name w:val="Основний текст 21"/>
    <w:basedOn w:val="a"/>
    <w:pPr>
      <w:spacing w:line="360" w:lineRule="auto"/>
      <w:ind w:firstLine="709"/>
      <w:jc w:val="both"/>
    </w:pPr>
    <w:rPr>
      <w:sz w:val="28"/>
    </w:rPr>
  </w:style>
  <w:style w:type="paragraph" w:customStyle="1" w:styleId="31">
    <w:name w:val="Текст3"/>
    <w:basedOn w:val="a"/>
    <w:rPr>
      <w:rFonts w:ascii="Courier New" w:hAnsi="Courier New"/>
    </w:rPr>
  </w:style>
  <w:style w:type="paragraph" w:customStyle="1" w:styleId="22">
    <w:name w:val="Основний текст 22"/>
    <w:basedOn w:val="a"/>
    <w:pPr>
      <w:spacing w:line="360" w:lineRule="auto"/>
      <w:ind w:firstLine="709"/>
    </w:pPr>
    <w:rPr>
      <w:sz w:val="28"/>
    </w:rPr>
  </w:style>
  <w:style w:type="paragraph" w:customStyle="1" w:styleId="40">
    <w:name w:val="Текст4"/>
    <w:basedOn w:val="a"/>
    <w:rPr>
      <w:rFonts w:ascii="Courier New" w:hAnsi="Courier New"/>
    </w:rPr>
  </w:style>
  <w:style w:type="paragraph" w:styleId="a5">
    <w:name w:val="Body Text"/>
    <w:basedOn w:val="a"/>
    <w:semiHidden/>
    <w:pPr>
      <w:jc w:val="both"/>
    </w:pPr>
  </w:style>
  <w:style w:type="paragraph" w:customStyle="1" w:styleId="50">
    <w:name w:val="Текст5"/>
    <w:basedOn w:val="a"/>
    <w:rPr>
      <w:rFonts w:ascii="Courier New" w:hAnsi="Courier New"/>
    </w:rPr>
  </w:style>
  <w:style w:type="paragraph" w:customStyle="1" w:styleId="60">
    <w:name w:val="Текст6"/>
    <w:basedOn w:val="a"/>
    <w:rPr>
      <w:rFonts w:ascii="Courier New" w:hAnsi="Courier New"/>
    </w:rPr>
  </w:style>
  <w:style w:type="paragraph" w:customStyle="1" w:styleId="7">
    <w:name w:val="Текст7"/>
    <w:basedOn w:val="a"/>
    <w:rPr>
      <w:rFonts w:ascii="Courier New" w:hAnsi="Courier New"/>
    </w:rPr>
  </w:style>
  <w:style w:type="paragraph" w:customStyle="1" w:styleId="8">
    <w:name w:val="Текст8"/>
    <w:basedOn w:val="a"/>
    <w:rPr>
      <w:rFonts w:ascii="Courier New" w:hAnsi="Courier New"/>
    </w:rPr>
  </w:style>
  <w:style w:type="paragraph" w:customStyle="1" w:styleId="23">
    <w:name w:val="Основний текст 23"/>
    <w:basedOn w:val="a"/>
    <w:pPr>
      <w:spacing w:line="360" w:lineRule="auto"/>
      <w:jc w:val="center"/>
    </w:pPr>
    <w:rPr>
      <w:b/>
      <w:sz w:val="32"/>
      <w:u w:val="single"/>
    </w:rPr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7">
    <w:name w:val="Plain Text"/>
    <w:basedOn w:val="a"/>
    <w:semiHidden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4097</Words>
  <Characters>23353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Социальный Университет (Мурманское представительство)</vt:lpstr>
    </vt:vector>
  </TitlesOfParts>
  <Company>MSCO</Company>
  <LinksUpToDate>false</LinksUpToDate>
  <CharactersWithSpaces>27396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Социальный Университет (Мурманское представительство)</dc:title>
  <dc:subject/>
  <dc:creator>Иванов Владимир</dc:creator>
  <cp:keywords/>
  <dc:description/>
  <cp:lastModifiedBy>Irina</cp:lastModifiedBy>
  <cp:revision>2</cp:revision>
  <cp:lastPrinted>2000-01-19T09:17:00Z</cp:lastPrinted>
  <dcterms:created xsi:type="dcterms:W3CDTF">2014-08-03T14:23:00Z</dcterms:created>
  <dcterms:modified xsi:type="dcterms:W3CDTF">2014-08-03T14:23:00Z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Институт">
    <vt:lpwstr>Московский Государственный Социальный Университет (Мурманское представительство)</vt:lpwstr>
  </property>
  <property fmtid="{D5CDD505-2E9C-101B-9397-08002B2CF9AE}" pid="3" name="Факультет">
    <vt:lpwstr>Юридический</vt:lpwstr>
  </property>
  <property fmtid="{D5CDD505-2E9C-101B-9397-08002B2CF9AE}" pid="4" name="Курс">
    <vt:lpwstr>III</vt:lpwstr>
  </property>
  <property fmtid="{D5CDD505-2E9C-101B-9397-08002B2CF9AE}" pid="5" name="ТипИсполнителя">
    <vt:lpwstr>студент</vt:lpwstr>
  </property>
  <property fmtid="{D5CDD505-2E9C-101B-9397-08002B2CF9AE}" pid="6" name="ФИОИсполнителя">
    <vt:lpwstr>Стариенко Анатолий Павлович</vt:lpwstr>
  </property>
  <property fmtid="{D5CDD505-2E9C-101B-9397-08002B2CF9AE}" pid="7" name="Город">
    <vt:lpwstr>Мурманск</vt:lpwstr>
  </property>
  <property fmtid="{D5CDD505-2E9C-101B-9397-08002B2CF9AE}" pid="8" name="Год">
    <vt:lpwstr>2000</vt:lpwstr>
  </property>
  <property fmtid="{D5CDD505-2E9C-101B-9397-08002B2CF9AE}" pid="9" name="Defualt">
    <vt:lpwstr>Ложь</vt:lpwstr>
  </property>
  <property fmtid="{D5CDD505-2E9C-101B-9397-08002B2CF9AE}" pid="10" name="ВидРаботы">
    <vt:lpwstr>контрольная работа</vt:lpwstr>
  </property>
  <property fmtid="{D5CDD505-2E9C-101B-9397-08002B2CF9AE}" pid="11" name="ТемаРаботы">
    <vt:lpwstr>Понятие и содержание муниципальной службы</vt:lpwstr>
  </property>
  <property fmtid="{D5CDD505-2E9C-101B-9397-08002B2CF9AE}" pid="12" name="ФИОПреподавателя">
    <vt:lpwstr>Пупкин Владимир Владимирович</vt:lpwstr>
  </property>
  <property fmtid="{D5CDD505-2E9C-101B-9397-08002B2CF9AE}" pid="13" name="Введение">
    <vt:lpwstr>Истина</vt:lpwstr>
  </property>
  <property fmtid="{D5CDD505-2E9C-101B-9397-08002B2CF9AE}" pid="14" name="Заключение">
    <vt:lpwstr>Истина</vt:lpwstr>
  </property>
  <property fmtid="{D5CDD505-2E9C-101B-9397-08002B2CF9AE}" pid="15" name="СписокДокументов">
    <vt:lpwstr>Истина</vt:lpwstr>
  </property>
  <property fmtid="{D5CDD505-2E9C-101B-9397-08002B2CF9AE}" pid="16" name="Дисциплина">
    <vt:lpwstr>Муниципальное право</vt:lpwstr>
  </property>
  <property fmtid="{D5CDD505-2E9C-101B-9397-08002B2CF9AE}" pid="17" name="Глава01">
    <vt:lpwstr>Глава 1. 111111111</vt:lpwstr>
  </property>
  <property fmtid="{D5CDD505-2E9C-101B-9397-08002B2CF9AE}" pid="18" name="Параграф0101">
    <vt:lpwstr>1.1. 11</vt:lpwstr>
  </property>
  <property fmtid="{D5CDD505-2E9C-101B-9397-08002B2CF9AE}" pid="19" name="Параграф0102">
    <vt:lpwstr>1.2. 23</vt:lpwstr>
  </property>
  <property fmtid="{D5CDD505-2E9C-101B-9397-08002B2CF9AE}" pid="20" name="Глава02">
    <vt:lpwstr>Глава 2. 12222</vt:lpwstr>
  </property>
  <property fmtid="{D5CDD505-2E9C-101B-9397-08002B2CF9AE}" pid="21" name="Глава03">
    <vt:lpwstr>Глава 3. 222</vt:lpwstr>
  </property>
  <property fmtid="{D5CDD505-2E9C-101B-9397-08002B2CF9AE}" pid="22" name="Глава04">
    <vt:lpwstr>Глава 4. 22233</vt:lpwstr>
  </property>
  <property fmtid="{D5CDD505-2E9C-101B-9397-08002B2CF9AE}" pid="23" name="Параграф0401">
    <vt:lpwstr>4.1. 234</vt:lpwstr>
  </property>
  <property fmtid="{D5CDD505-2E9C-101B-9397-08002B2CF9AE}" pid="24" name="Параграф0402">
    <vt:lpwstr>4.2. 123</vt:lpwstr>
  </property>
</Properties>
</file>