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2A4" w:rsidRPr="003C46C6" w:rsidRDefault="009B02A4" w:rsidP="009B02A4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«Дума»</w:t>
      </w:r>
    </w:p>
    <w:p w:rsidR="00665193" w:rsidRPr="003C46C6" w:rsidRDefault="00665193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Дума-</w:t>
      </w:r>
      <w:r w:rsidR="00E854BA" w:rsidRPr="003C46C6">
        <w:rPr>
          <w:rFonts w:ascii="Tahoma" w:hAnsi="Tahoma" w:cs="Tahoma"/>
          <w:color w:val="333333"/>
          <w:spacing w:val="10"/>
          <w:sz w:val="16"/>
          <w:szCs w:val="16"/>
        </w:rPr>
        <w:t>поэтическая форма, которую широко использовали поэты-декабристы (наприм. «Думы» Кондратия Рылеева).</w:t>
      </w:r>
      <w:r w:rsidR="004570EC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</w:t>
      </w:r>
      <w:r w:rsidR="00E854BA" w:rsidRPr="003C46C6">
        <w:rPr>
          <w:rFonts w:ascii="Tahoma" w:hAnsi="Tahoma" w:cs="Tahoma"/>
          <w:color w:val="333333"/>
          <w:spacing w:val="10"/>
          <w:sz w:val="16"/>
          <w:szCs w:val="16"/>
        </w:rPr>
        <w:t>Следуя декабристам, Лермонтов по возвращении из ссылки печатает «Думу», в которой обращается к своим современникам  с упреком в малодушии, в отказе от гражданской борьбы: они не желают служить самодержавию, но в то же время отказались от борьбы с ним и от всякого участия в общественной жизни.</w:t>
      </w: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Стихотворение  по жанру является элегией-сатирой</w:t>
      </w:r>
      <w:r w:rsidR="00226AAC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, 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как и «Смерть поэта». Только сатира здесь направлена не на придворное общество, а на основную массу дворянской интеллигенции 30-х годов.</w:t>
      </w:r>
    </w:p>
    <w:p w:rsidR="009B02A4" w:rsidRPr="003C46C6" w:rsidRDefault="009B02A4" w:rsidP="009B02A4">
      <w:pPr>
        <w:spacing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Главная </w:t>
      </w:r>
      <w:r w:rsidRPr="003C46C6">
        <w:rPr>
          <w:rFonts w:ascii="Tahoma" w:hAnsi="Tahoma" w:cs="Tahoma"/>
          <w:color w:val="333333"/>
          <w:spacing w:val="10"/>
          <w:sz w:val="16"/>
          <w:szCs w:val="16"/>
          <w:u w:val="single"/>
        </w:rPr>
        <w:t>тема стихотворения — это общественное поведение человека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. Тема раскрывается в </w:t>
      </w:r>
      <w:r w:rsidR="004570EC" w:rsidRPr="003C46C6">
        <w:rPr>
          <w:rFonts w:ascii="Tahoma" w:hAnsi="Tahoma" w:cs="Tahoma"/>
          <w:color w:val="333333"/>
          <w:spacing w:val="10"/>
          <w:sz w:val="16"/>
          <w:szCs w:val="16"/>
        </w:rPr>
        <w:t>х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арактеристике поколения 30-х годов. Это поколение, выросшее в условиях мрачной реакции, совсем не то, какое было в 10—20-х годах, не поколение «отцов», т. е. декабристов. Общественно-политическая борьба декабристов рассматривается ими как «ошибка» («Богаты мы, едва из колыбели, ошибками отцов...»). Новое поколение отошло от участия в общественной жизни и углубилось в занятия «бесплодной наукой», его не тревожат вопросы добра и зла; оно проявляет «позорное малодушие перед опасностью», является «презренными рабами перед властью». Этим людям ничего не говорят ни поэзия, ни искусство. Участь их безотрадна:</w:t>
      </w:r>
    </w:p>
    <w:p w:rsidR="009B02A4" w:rsidRPr="003C46C6" w:rsidRDefault="009B02A4" w:rsidP="009B02A4">
      <w:pPr>
        <w:spacing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Style w:val="a4"/>
          <w:rFonts w:ascii="Tahoma" w:hAnsi="Tahoma" w:cs="Tahoma"/>
          <w:color w:val="333333"/>
          <w:spacing w:val="10"/>
          <w:sz w:val="16"/>
          <w:szCs w:val="16"/>
        </w:rPr>
        <w:t>Толпой угрюмою и скоро позабытой</w:t>
      </w:r>
      <w:r w:rsidRPr="003C46C6">
        <w:rPr>
          <w:rFonts w:ascii="Tahoma" w:hAnsi="Tahoma" w:cs="Tahoma"/>
          <w:i/>
          <w:iCs/>
          <w:color w:val="333333"/>
          <w:spacing w:val="10"/>
          <w:sz w:val="16"/>
          <w:szCs w:val="16"/>
        </w:rPr>
        <w:br/>
      </w:r>
      <w:r w:rsidRPr="003C46C6">
        <w:rPr>
          <w:rStyle w:val="a4"/>
          <w:rFonts w:ascii="Tahoma" w:hAnsi="Tahoma" w:cs="Tahoma"/>
          <w:color w:val="333333"/>
          <w:spacing w:val="10"/>
          <w:sz w:val="16"/>
          <w:szCs w:val="16"/>
        </w:rPr>
        <w:t>Над миром мы пройдём без шума и следа,</w:t>
      </w:r>
      <w:r w:rsidRPr="003C46C6">
        <w:rPr>
          <w:rFonts w:ascii="Tahoma" w:hAnsi="Tahoma" w:cs="Tahoma"/>
          <w:i/>
          <w:iCs/>
          <w:color w:val="333333"/>
          <w:spacing w:val="10"/>
          <w:sz w:val="16"/>
          <w:szCs w:val="16"/>
        </w:rPr>
        <w:br/>
      </w:r>
      <w:r w:rsidRPr="003C46C6">
        <w:rPr>
          <w:rStyle w:val="a4"/>
          <w:rFonts w:ascii="Tahoma" w:hAnsi="Tahoma" w:cs="Tahoma"/>
          <w:color w:val="333333"/>
          <w:spacing w:val="10"/>
          <w:sz w:val="16"/>
          <w:szCs w:val="16"/>
        </w:rPr>
        <w:t>Не бросивши векам ни мысли плодовитой,</w:t>
      </w:r>
      <w:r w:rsidRPr="003C46C6">
        <w:rPr>
          <w:rFonts w:ascii="Tahoma" w:hAnsi="Tahoma" w:cs="Tahoma"/>
          <w:i/>
          <w:iCs/>
          <w:color w:val="333333"/>
          <w:spacing w:val="10"/>
          <w:sz w:val="16"/>
          <w:szCs w:val="16"/>
        </w:rPr>
        <w:br/>
      </w:r>
      <w:r w:rsidRPr="003C46C6">
        <w:rPr>
          <w:rStyle w:val="a4"/>
          <w:rFonts w:ascii="Tahoma" w:hAnsi="Tahoma" w:cs="Tahoma"/>
          <w:color w:val="333333"/>
          <w:spacing w:val="10"/>
          <w:sz w:val="16"/>
          <w:szCs w:val="16"/>
        </w:rPr>
        <w:t>Ни гением начатого труда.</w:t>
      </w:r>
    </w:p>
    <w:p w:rsidR="009B02A4" w:rsidRPr="003C46C6" w:rsidRDefault="009B02A4" w:rsidP="009B02A4">
      <w:pPr>
        <w:spacing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Такая суровая оценка Лермонтовым своих современников продиктована его общественными взглядами передового поэта. </w:t>
      </w:r>
      <w:r w:rsidR="00620496" w:rsidRPr="003C46C6">
        <w:rPr>
          <w:rFonts w:ascii="Tahoma" w:hAnsi="Tahoma" w:cs="Tahoma"/>
          <w:color w:val="333333"/>
          <w:spacing w:val="10"/>
          <w:sz w:val="16"/>
          <w:szCs w:val="16"/>
        </w:rPr>
        <w:t>Он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ещё юношей заявлял: «Так жизнь скучна, когда боренья нет», особенно </w:t>
      </w:r>
      <w:r w:rsidR="00AC6C08" w:rsidRPr="003C46C6">
        <w:rPr>
          <w:rFonts w:ascii="Tahoma" w:hAnsi="Tahoma" w:cs="Tahoma"/>
          <w:color w:val="333333"/>
          <w:spacing w:val="10"/>
          <w:sz w:val="16"/>
          <w:szCs w:val="16"/>
        </w:rPr>
        <w:t>порицая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безучастное отношение к царящему в жизни злу. Равнодушие к общественной жизни — это духовная смерть человека.</w:t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Лермонтов в этой думе не отделяет себя от своих соотечественников, он говорит "мы", 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 Автор обращает свой взгляд к последующему поколению, к тем, кто придет на смену этим людям. Он убежден в том, что потомки должны строго осудить людей его поколения, так как они не только ошибались, но и при этом бездействовали. Поэтому так суров его приговор: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И прах наш, с строгостью судьи и гражданина,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Потомок оскорбит презрительным стихом,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Насмешкой горькою обманутого сына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Над промотавшимся отцом.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E53B3E" w:rsidRPr="003C46C6">
        <w:rPr>
          <w:rFonts w:ascii="Tahoma" w:hAnsi="Tahoma" w:cs="Tahoma"/>
          <w:color w:val="333333"/>
          <w:sz w:val="16"/>
          <w:szCs w:val="16"/>
        </w:rPr>
        <w:br/>
      </w:r>
      <w:r w:rsidR="00E53B3E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     Лермонтов в своем стихотворении уважительно вспоминает героическое поколение "отцов", прославивших свое время великими подвигами. Он высказывает острую критику поколения "детей", в пассивности и равнодушии проживающих свой век, не принося никакой пользы обществу; а также выражает надежду на последующие поколения, которые осмыслят и исправят ошибки прошлого и станут достойными сынами своего народа, своей Родины.</w:t>
      </w:r>
      <w:r w:rsidR="00E53B3E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</w:p>
    <w:p w:rsidR="009B02A4" w:rsidRPr="003C46C6" w:rsidRDefault="009B02A4" w:rsidP="009B02A4">
      <w:pPr>
        <w:spacing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Сурово порицая за это равнодушие, за отход от общественно-политической борьбы своё поколение, Лермонтов как бы зовет его к нравственному обновлению, к пробуждению от духовной спячки. </w:t>
      </w:r>
    </w:p>
    <w:p w:rsidR="009B02A4" w:rsidRPr="003C46C6" w:rsidRDefault="00893D8D" w:rsidP="009B02A4">
      <w:pPr>
        <w:spacing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"Дума" - это гражданский суд над своим поколением. Автор показывает его пассивность и пустоту жизни в эпоху, когда борьба необходима. Это не взгляд со стороны, а откровение человека, принадлежащего к тому же поколению.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Pr="003C46C6">
        <w:rPr>
          <w:rFonts w:ascii="Tahoma" w:hAnsi="Tahoma" w:cs="Tahoma"/>
          <w:color w:val="333333"/>
          <w:sz w:val="16"/>
          <w:szCs w:val="16"/>
        </w:rPr>
        <w:br/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Композиция произведения подчинена авторскому замыслу. В первом четверостишии высказано общее суждение о молодежи 30-х годов. В восьми последующих четверостишиях развивается и доказывается эта мысль.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Поэта огорчает, что многие его современники живут "ошибками отцов и поздним их умом". Речь идет об отношении к идейному наследию декабристов, многие из которых к тому времени примирились с порядком вещей и признали борьбу бесполезной. Эти настроения Лермонтов и называет "поздним их умом". Поэт убежден, что за свободу нужно бороться, а не склонять покорно голову перед силами реакции. Лермонтова глубоко тревожит то, что у его современников - образованных людей - нет ни сильных чувств, ни прочных привязанностей, ни твердых убеждений.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Каждое четверостишие - законченное предложение. Слово часто используется в переносном значении: "состариться" означает не только физическую, но и духовную старость, "ровный путь без цели" - знак равнодушия, апатии, отсутствия жизненных тревог и падений. Часто встречаются метафоры ("старость души", "жизнь - путь"). Яркие эпитеты обнажают эмоцию ("тощий плод", "пришелец осиротелый", "холод тайный").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</w:p>
    <w:p w:rsidR="009B02A4" w:rsidRPr="003C46C6" w:rsidRDefault="00893D8D" w:rsidP="009B02A4">
      <w:pPr>
        <w:pStyle w:val="a3"/>
        <w:spacing w:before="0" w:beforeAutospacing="0" w:after="0" w:afterAutospacing="0" w:line="188" w:lineRule="atLeast"/>
        <w:rPr>
          <w:rStyle w:val="apple-style-span"/>
          <w:rFonts w:ascii="Tahoma" w:hAnsi="Tahoma" w:cs="Tahoma"/>
          <w:color w:val="333333"/>
          <w:sz w:val="16"/>
          <w:szCs w:val="16"/>
        </w:rPr>
      </w:pP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Выразительный эффект достигается употреблением контрастирующих слов: "ненавидим" - "любим", "холод" - "огонь". В произведении гражданская тема становится глубоко личной, выстраданной. Лермонтов не отделяет себя от поколения и душа поэта несет печать вины и сожаления, упрека своему бессилию.</w:t>
      </w:r>
    </w:p>
    <w:p w:rsidR="003C46C6" w:rsidRPr="003C46C6" w:rsidRDefault="003C46C6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</w:p>
    <w:p w:rsidR="009B02A4" w:rsidRPr="003C46C6" w:rsidRDefault="009B02A4" w:rsidP="009B02A4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«Выхожу один я на дорогу»</w:t>
      </w:r>
    </w:p>
    <w:p w:rsidR="009B02A4" w:rsidRPr="003C46C6" w:rsidRDefault="009B02A4" w:rsidP="009B02A4">
      <w:pPr>
        <w:spacing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«Выхожу один я на дорогу…» написано За несколько дней до 15 июля, до дуэли и смерти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</w: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Поэт взволнован величием ночи, очарован торжественной тишиной и покоем, разлитым в природе. Это гимн красоте, гармонии свободной и могучей природы, не знающей противоречий.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>От ночного пейзажа, тонущего в голубом сиянье, мысль поэта обращается к человеческому обществу, в котором бушуют страсти и душевные тревоги, к своим грустным мыслям. Поэту «больно и… трудно» оттого, что нет «свободы и покоя». Но он любит жизнь с ее страданиями и радостями, гонит прочь промелькнувшую мысль о смерти.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 xml:space="preserve">«Выхожу один я на дорогу» написано, как завещание. </w:t>
      </w: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В стихотворении наиболее полно отразились особенности лирики Лермонтова, приемы его письма. Взгляд поэта сосредоточен не столько на внешнем мире, сколько на душевных переживаниях человека. Он обнажает борьбу противоречивых мыслей и влечений. Жанр произведения – лирический </w:t>
      </w:r>
      <w:r w:rsidRPr="003C46C6">
        <w:rPr>
          <w:rFonts w:ascii="Tahoma" w:hAnsi="Tahoma" w:cs="Tahoma"/>
          <w:color w:val="333333"/>
          <w:spacing w:val="10"/>
          <w:sz w:val="16"/>
          <w:szCs w:val="16"/>
          <w:u w:val="single"/>
        </w:rPr>
        <w:t>монолог, искренняя исповедь, себе же задаваемые вопросы и ответы на них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: «Что же мне так больно и так трудно? Жду ль чего? Жалею ли о чем?» Поэт глубоко и тонко раскрывает психологию лирического героя, его мгновенные настроения и переживания.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</w:r>
      <w:r w:rsidRPr="003C46C6">
        <w:rPr>
          <w:rFonts w:ascii="Tahoma" w:hAnsi="Tahoma" w:cs="Tahoma"/>
          <w:color w:val="333333"/>
          <w:spacing w:val="10"/>
          <w:sz w:val="16"/>
          <w:szCs w:val="16"/>
          <w:u w:val="single"/>
        </w:rPr>
        <w:t>Композиция стихотворения делится на две части.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</w:t>
      </w:r>
      <w:r w:rsidRPr="003C46C6">
        <w:rPr>
          <w:rFonts w:ascii="Tahoma" w:hAnsi="Tahoma" w:cs="Tahoma"/>
          <w:i/>
          <w:color w:val="333333"/>
          <w:spacing w:val="10"/>
          <w:sz w:val="16"/>
          <w:szCs w:val="16"/>
        </w:rPr>
        <w:t>В первой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– </w:t>
      </w:r>
      <w:r w:rsidRPr="003C46C6">
        <w:rPr>
          <w:rFonts w:ascii="Tahoma" w:hAnsi="Tahoma" w:cs="Tahoma"/>
          <w:i/>
          <w:color w:val="333333"/>
          <w:spacing w:val="10"/>
          <w:sz w:val="16"/>
          <w:szCs w:val="16"/>
        </w:rPr>
        <w:t>великолепный пейзаж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. Изумительные метафоры, живописующие красоту и тихую зачарованность южной ночи: («звезда с звездою говорит»; «пустыня внемлет богу»). Начиная с третьей строфы, автор обращается к своим мыслям и тревожным раздумьям. Смятение его души очень образно передают восклицательные предложения, умолчания. Все устремлено в будущее, в мечту. Частое повторение местоимения «я» и союза «чтоб» придают повествованию условно-сослагательное. В этой части преобладают существительные, на них падает особое смысловое ударение: «прошлое», «жизнь», «покой», «свобода», «сон», «силы».</w:t>
      </w:r>
    </w:p>
    <w:p w:rsidR="009B02A4" w:rsidRPr="003C46C6" w:rsidRDefault="009B02A4" w:rsidP="009B02A4">
      <w:pPr>
        <w:spacing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</w:p>
    <w:p w:rsidR="00620496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Стихотворение написано пятистопным хореем с чередованием женской и мужской рифмы. Рифмовка перекрестная. Строфы представляют собой четкие четверостишия. Все это придает особую мелодичность и плавность стиху. Использование приема звукозаписи (частое повторение шипящих звуков) придают повествованию задушевность, имитируют тихую речь, шепот в ночи.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>В финале стихотворения появляется образ великана-дуба – символа вечной жизни и мощи. Именно этот образ привлекает внимание поэта, греет его смятенную душу. Он дает надежду на бессмертие. Такой живой памятник хотел бы воздвигнуть над своим последним прибежищем поэт: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>Чтоб всю ночь, весь день мой слух лелея,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>Про любовь мне сладкий голос пел,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br/>
        <w:t>Надо мной чтоб, вечно зеленея, Темный дуб склонялся и шумел.</w:t>
      </w:r>
    </w:p>
    <w:p w:rsidR="009B02A4" w:rsidRPr="003C46C6" w:rsidRDefault="009B02A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</w:p>
    <w:p w:rsidR="00620496" w:rsidRPr="003C46C6" w:rsidRDefault="0062049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«Парус»</w:t>
      </w:r>
    </w:p>
    <w:p w:rsidR="00BC1441" w:rsidRPr="003C46C6" w:rsidRDefault="00620496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Стихотворение написано на берегу финского залива в августе1832 г (первая строка совпадает со стихом из анонимно изданной в 1828г поэмы декабриста Бестужева-Марлинского «Андрей, князь Переяславский»</w:t>
      </w:r>
      <w:r w:rsidR="008D7E1B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). </w:t>
      </w:r>
    </w:p>
    <w:p w:rsidR="0030638F" w:rsidRPr="003C46C6" w:rsidRDefault="00BC1441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Центральная тема – </w:t>
      </w:r>
      <w:r w:rsidRPr="003C46C6">
        <w:rPr>
          <w:rFonts w:ascii="Tahoma" w:hAnsi="Tahoma" w:cs="Tahoma"/>
          <w:color w:val="333333"/>
          <w:spacing w:val="10"/>
          <w:sz w:val="16"/>
          <w:szCs w:val="16"/>
          <w:u w:val="single"/>
        </w:rPr>
        <w:t>тема одиночества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. </w:t>
      </w:r>
      <w:r w:rsidR="0030638F" w:rsidRPr="003C46C6">
        <w:rPr>
          <w:rFonts w:ascii="Tahoma" w:hAnsi="Tahoma" w:cs="Tahoma"/>
          <w:color w:val="333333"/>
          <w:spacing w:val="10"/>
          <w:sz w:val="16"/>
          <w:szCs w:val="16"/>
        </w:rPr>
        <w:t>П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арус привлекает внимание лирического героя своим одиночеством. </w:t>
      </w:r>
      <w:r w:rsidR="009355D5" w:rsidRPr="003C46C6">
        <w:rPr>
          <w:rFonts w:ascii="Tahoma" w:hAnsi="Tahoma" w:cs="Tahoma"/>
          <w:color w:val="333333"/>
          <w:spacing w:val="10"/>
          <w:sz w:val="16"/>
          <w:szCs w:val="16"/>
        </w:rPr>
        <w:t>Стихотворение начинается</w:t>
      </w:r>
      <w:r w:rsidR="00F363C4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</w:t>
      </w:r>
      <w:r w:rsidR="009355D5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инверсией «Белеет парус одинокий», она помогает передать настроение. Слово «парус» употребляется лишь раз, затем автор заменяет его на местоимение «он». С этого момента смысловой параллелизм наблюдается в каждой строфе: две строки о парусе и о том, что его окружает, следующие две – о состоянии души героя. </w:t>
      </w:r>
      <w:r w:rsidR="00F363C4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В стихотворении 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много слов, противопоставленных друг другу по значению</w:t>
      </w:r>
      <w:r w:rsidR="00776698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, т.е. антитезы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: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i/>
          <w:iCs/>
          <w:color w:val="333333"/>
          <w:sz w:val="16"/>
          <w:szCs w:val="16"/>
        </w:rPr>
        <w:t>ищет — кинул, край далёкий — страна родная, ищет — бежит, буря — покой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. </w:t>
      </w:r>
      <w:r w:rsidR="00F363C4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П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ротивоположность значений предлогов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i/>
          <w:iCs/>
          <w:color w:val="333333"/>
          <w:sz w:val="16"/>
          <w:szCs w:val="16"/>
        </w:rPr>
        <w:t>над</w:t>
      </w:r>
      <w:r w:rsidRPr="003C46C6">
        <w:rPr>
          <w:rStyle w:val="apple-converted-space"/>
          <w:rFonts w:ascii="Tahoma" w:hAnsi="Tahoma" w:cs="Tahoma"/>
          <w:i/>
          <w:iCs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>—</w:t>
      </w:r>
      <w:r w:rsidRPr="003C46C6">
        <w:rPr>
          <w:rStyle w:val="apple-converted-space"/>
          <w:rFonts w:ascii="Tahoma" w:hAnsi="Tahoma" w:cs="Tahoma"/>
          <w:i/>
          <w:iCs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i/>
          <w:iCs/>
          <w:color w:val="333333"/>
          <w:sz w:val="16"/>
          <w:szCs w:val="16"/>
        </w:rPr>
        <w:t>под</w:t>
      </w:r>
      <w:r w:rsidR="00F363C4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так же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усиливает противопоставление.</w:t>
      </w:r>
      <w:r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 </w:t>
      </w:r>
      <w:r w:rsidR="00776698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Лермонтов воспевает человека- борца, который отвергает покой</w:t>
      </w:r>
      <w:r w:rsidR="00627913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>, поэтому идейное содержание можно выразить строкой</w:t>
      </w:r>
      <w:r w:rsidR="00776698" w:rsidRPr="003C46C6">
        <w:rPr>
          <w:rStyle w:val="apple-converted-space"/>
          <w:rFonts w:ascii="Tahoma" w:hAnsi="Tahoma" w:cs="Tahoma"/>
          <w:color w:val="333333"/>
          <w:sz w:val="16"/>
          <w:szCs w:val="16"/>
        </w:rPr>
        <w:t xml:space="preserve"> «А он, мятежный просит бури, Как будто в бурях есть покой!»</w:t>
      </w:r>
      <w:r w:rsidR="0030638F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</w:t>
      </w:r>
    </w:p>
    <w:p w:rsidR="00620496" w:rsidRPr="003C46C6" w:rsidRDefault="0030638F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Стихотворение было воспринято в русском обществе как выражение передовых гражданских идей того времени.</w:t>
      </w:r>
    </w:p>
    <w:p w:rsidR="00287394" w:rsidRPr="003C46C6" w:rsidRDefault="00287394" w:rsidP="009B02A4">
      <w:pPr>
        <w:pStyle w:val="a3"/>
        <w:spacing w:before="0" w:beforeAutospacing="0" w:after="0" w:afterAutospacing="0" w:line="188" w:lineRule="atLeast"/>
        <w:rPr>
          <w:rFonts w:ascii="Tahoma" w:hAnsi="Tahoma" w:cs="Tahoma"/>
          <w:color w:val="333333"/>
          <w:sz w:val="16"/>
          <w:szCs w:val="16"/>
        </w:rPr>
      </w:pPr>
    </w:p>
    <w:p w:rsidR="00620496" w:rsidRPr="003C46C6" w:rsidRDefault="0062049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</w:t>
      </w:r>
      <w:r w:rsidR="008D7E1B"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Мой демон</w:t>
      </w: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»</w:t>
      </w:r>
    </w:p>
    <w:p w:rsidR="00287394" w:rsidRPr="003C46C6" w:rsidRDefault="00287394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>Стихотворение</w:t>
      </w:r>
      <w:r w:rsidR="003C46C6"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 xml:space="preserve"> посвящено демону, тема к которой поэт обращался в разное время</w:t>
      </w:r>
    </w:p>
    <w:p w:rsidR="003C46C6" w:rsidRPr="003C46C6" w:rsidRDefault="003C46C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color w:val="333333"/>
          <w:spacing w:val="10"/>
          <w:sz w:val="16"/>
          <w:szCs w:val="16"/>
        </w:rPr>
      </w:pPr>
    </w:p>
    <w:p w:rsidR="00620496" w:rsidRPr="003C46C6" w:rsidRDefault="0062049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</w:t>
      </w:r>
      <w:r w:rsidR="008D7E1B"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Ангел</w:t>
      </w: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»</w:t>
      </w:r>
    </w:p>
    <w:p w:rsidR="00287394" w:rsidRPr="003C46C6" w:rsidRDefault="00627913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color w:val="333333"/>
          <w:spacing w:val="10"/>
          <w:sz w:val="16"/>
          <w:szCs w:val="16"/>
        </w:rPr>
      </w:pP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Стихотворение «Ангел» было навеяно воспоминаниями о колыбельной песне, которую</w:t>
      </w:r>
      <w:r w:rsidRPr="003C46C6">
        <w:rPr>
          <w:rStyle w:val="apple-converted-space"/>
          <w:rFonts w:ascii="Tahoma" w:hAnsi="Tahoma" w:cs="Tahoma"/>
          <w:b w:val="0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поэт</w:t>
      </w:r>
      <w:r w:rsidRPr="003C46C6">
        <w:rPr>
          <w:rStyle w:val="apple-converted-space"/>
          <w:rFonts w:ascii="Tahoma" w:hAnsi="Tahoma" w:cs="Tahoma"/>
          <w:b w:val="0"/>
          <w:color w:val="333333"/>
          <w:sz w:val="16"/>
          <w:szCs w:val="16"/>
        </w:rPr>
        <w:t> </w:t>
      </w: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в раннем детстве слышал от матери, рано ушедшей из жизни.</w:t>
      </w:r>
      <w:r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</w:t>
      </w: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 xml:space="preserve">Ангел несет душу, чтобы вселить ее в земного человека, и поет песню, душа не запомнила этой песни, но ощущение песни осталось. Земные песни не могут заменить ей небесных звуков. Душа в земной юдоли томится, вспоминая о них. </w:t>
      </w:r>
      <w:r w:rsidR="00574D30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Т</w:t>
      </w: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ак же мать, молодая, красивая, нежная женщина (ангел!), лелеяла своей песней душу мальчика, готовя его к трудной и жестокой жизни, к земному пути!</w:t>
      </w:r>
      <w:r w:rsidRPr="003C46C6">
        <w:rPr>
          <w:rStyle w:val="apple-converted-space"/>
          <w:rFonts w:ascii="Tahoma" w:hAnsi="Tahoma" w:cs="Tahoma"/>
          <w:b w:val="0"/>
          <w:color w:val="333333"/>
          <w:sz w:val="16"/>
          <w:szCs w:val="16"/>
        </w:rPr>
        <w:t> </w:t>
      </w:r>
    </w:p>
    <w:p w:rsidR="0066211D" w:rsidRPr="003C46C6" w:rsidRDefault="0066211D" w:rsidP="0066211D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Тема земли впервые возникает в сознании читателя в конце второго четверо</w:t>
      </w:r>
      <w:r w:rsidRPr="003C46C6">
        <w:rPr>
          <w:rFonts w:ascii="Tahoma" w:hAnsi="Tahoma" w:cs="Tahoma"/>
          <w:color w:val="333333"/>
          <w:sz w:val="16"/>
          <w:szCs w:val="16"/>
        </w:rPr>
        <w:softHyphen/>
        <w:t xml:space="preserve">стишия: </w:t>
      </w:r>
      <w:r w:rsidRPr="003C46C6">
        <w:rPr>
          <w:rFonts w:ascii="Tahoma" w:hAnsi="Tahoma" w:cs="Tahoma"/>
          <w:color w:val="333333"/>
          <w:spacing w:val="13"/>
          <w:sz w:val="16"/>
          <w:szCs w:val="16"/>
        </w:rPr>
        <w:t>«...и</w:t>
      </w:r>
      <w:r w:rsidRPr="003C46C6">
        <w:rPr>
          <w:rFonts w:ascii="Tahoma" w:hAnsi="Tahoma" w:cs="Tahoma"/>
          <w:color w:val="333333"/>
          <w:sz w:val="16"/>
          <w:szCs w:val="16"/>
        </w:rPr>
        <w:t xml:space="preserve"> хвала его непритворна была». Слово </w:t>
      </w:r>
      <w:r w:rsidRPr="003C46C6">
        <w:rPr>
          <w:rFonts w:ascii="Tahoma" w:hAnsi="Tahoma" w:cs="Tahoma"/>
          <w:i/>
          <w:iCs/>
          <w:color w:val="333333"/>
          <w:sz w:val="16"/>
          <w:szCs w:val="16"/>
        </w:rPr>
        <w:t xml:space="preserve">непритворна </w:t>
      </w:r>
      <w:r w:rsidRPr="003C46C6">
        <w:rPr>
          <w:rFonts w:ascii="Tahoma" w:hAnsi="Tahoma" w:cs="Tahoma"/>
          <w:color w:val="333333"/>
          <w:sz w:val="16"/>
          <w:szCs w:val="16"/>
        </w:rPr>
        <w:t>появляется так неожиданно, мы как бы спотыкаемся об него, оно звучит диссонансом по отношению к той мелодии, которая возникла в нашей душе.</w:t>
      </w:r>
      <w:r w:rsidRPr="003C46C6">
        <w:rPr>
          <w:rFonts w:ascii="Tahoma" w:hAnsi="Tahoma" w:cs="Tahoma"/>
          <w:color w:val="333333"/>
          <w:spacing w:val="-2"/>
          <w:sz w:val="16"/>
          <w:szCs w:val="16"/>
        </w:rPr>
        <w:t xml:space="preserve"> Противопоставление контрастных образов земли и неба усиливается и тем, </w:t>
      </w:r>
      <w:r w:rsidRPr="003C46C6">
        <w:rPr>
          <w:rFonts w:ascii="Tahoma" w:hAnsi="Tahoma" w:cs="Tahoma"/>
          <w:color w:val="333333"/>
          <w:sz w:val="16"/>
          <w:szCs w:val="16"/>
        </w:rPr>
        <w:t xml:space="preserve">что слова-антонимы </w:t>
      </w:r>
      <w:r w:rsidRPr="003C46C6">
        <w:rPr>
          <w:rFonts w:ascii="Tahoma" w:hAnsi="Tahoma" w:cs="Tahoma"/>
          <w:i/>
          <w:iCs/>
          <w:color w:val="333333"/>
          <w:sz w:val="16"/>
          <w:szCs w:val="16"/>
        </w:rPr>
        <w:t xml:space="preserve">небо - земля </w:t>
      </w:r>
      <w:r w:rsidRPr="003C46C6">
        <w:rPr>
          <w:rFonts w:ascii="Tahoma" w:hAnsi="Tahoma" w:cs="Tahoma"/>
          <w:color w:val="333333"/>
          <w:sz w:val="16"/>
          <w:szCs w:val="16"/>
        </w:rPr>
        <w:t xml:space="preserve">занимают в стихотворении особое место: со </w:t>
      </w:r>
      <w:r w:rsidRPr="003C46C6">
        <w:rPr>
          <w:rFonts w:ascii="Tahoma" w:hAnsi="Tahoma" w:cs="Tahoma"/>
          <w:color w:val="333333"/>
          <w:spacing w:val="1"/>
          <w:sz w:val="16"/>
          <w:szCs w:val="16"/>
        </w:rPr>
        <w:t xml:space="preserve">слова </w:t>
      </w:r>
      <w:r w:rsidRPr="003C46C6">
        <w:rPr>
          <w:rFonts w:ascii="Tahoma" w:hAnsi="Tahoma" w:cs="Tahoma"/>
          <w:i/>
          <w:iCs/>
          <w:color w:val="333333"/>
          <w:spacing w:val="1"/>
          <w:sz w:val="16"/>
          <w:szCs w:val="16"/>
        </w:rPr>
        <w:t xml:space="preserve">небо </w:t>
      </w:r>
      <w:r w:rsidRPr="003C46C6">
        <w:rPr>
          <w:rFonts w:ascii="Tahoma" w:hAnsi="Tahoma" w:cs="Tahoma"/>
          <w:color w:val="333333"/>
          <w:spacing w:val="1"/>
          <w:sz w:val="16"/>
          <w:szCs w:val="16"/>
        </w:rPr>
        <w:t xml:space="preserve">(«По небу...») начинается стихотворение, а словом </w:t>
      </w:r>
      <w:r w:rsidRPr="003C46C6">
        <w:rPr>
          <w:rFonts w:ascii="Tahoma" w:hAnsi="Tahoma" w:cs="Tahoma"/>
          <w:i/>
          <w:iCs/>
          <w:color w:val="333333"/>
          <w:spacing w:val="1"/>
          <w:sz w:val="16"/>
          <w:szCs w:val="16"/>
        </w:rPr>
        <w:t xml:space="preserve">земля </w:t>
      </w:r>
      <w:r w:rsidRPr="003C46C6">
        <w:rPr>
          <w:rFonts w:ascii="Tahoma" w:hAnsi="Tahoma" w:cs="Tahoma"/>
          <w:color w:val="333333"/>
          <w:spacing w:val="1"/>
          <w:sz w:val="16"/>
          <w:szCs w:val="16"/>
        </w:rPr>
        <w:t>закан</w:t>
      </w:r>
      <w:r w:rsidRPr="003C46C6">
        <w:rPr>
          <w:rFonts w:ascii="Tahoma" w:hAnsi="Tahoma" w:cs="Tahoma"/>
          <w:color w:val="333333"/>
          <w:spacing w:val="1"/>
          <w:sz w:val="16"/>
          <w:szCs w:val="16"/>
        </w:rPr>
        <w:softHyphen/>
        <w:t xml:space="preserve">чивается («...скучные песни земли»). </w:t>
      </w:r>
    </w:p>
    <w:p w:rsidR="0066211D" w:rsidRPr="003C46C6" w:rsidRDefault="0066211D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</w:pPr>
    </w:p>
    <w:p w:rsidR="00620496" w:rsidRPr="003C46C6" w:rsidRDefault="0062049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</w:t>
      </w:r>
      <w:r w:rsidR="008D7E1B"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И скучно и грустно…</w:t>
      </w: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»</w:t>
      </w:r>
    </w:p>
    <w:p w:rsidR="008D7E1B" w:rsidRPr="003C46C6" w:rsidRDefault="008951A2" w:rsidP="008951A2">
      <w:pPr>
        <w:rPr>
          <w:rFonts w:ascii="Tahoma" w:hAnsi="Tahoma" w:cs="Tahoma"/>
          <w:color w:val="333333"/>
          <w:sz w:val="16"/>
          <w:szCs w:val="16"/>
          <w:u w:val="single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 xml:space="preserve">Стихотворение «И скучно и грустно» было написано за год до смерти Лермонтова. В этом произведении автор как бы подводит итог своей жизни. В нем поднимается центральная для творчества Лермонтова </w:t>
      </w:r>
      <w:r w:rsidRPr="003C46C6">
        <w:rPr>
          <w:rFonts w:ascii="Tahoma" w:hAnsi="Tahoma" w:cs="Tahoma"/>
          <w:color w:val="333333"/>
          <w:sz w:val="16"/>
          <w:szCs w:val="16"/>
          <w:u w:val="single"/>
        </w:rPr>
        <w:t xml:space="preserve">тема одиночества. </w:t>
      </w:r>
      <w:r w:rsidR="00287394" w:rsidRPr="003C46C6">
        <w:rPr>
          <w:rFonts w:ascii="Tahoma" w:hAnsi="Tahoma" w:cs="Tahoma"/>
          <w:color w:val="333333"/>
          <w:sz w:val="16"/>
          <w:szCs w:val="16"/>
        </w:rPr>
        <w:t>Лермонтов говорит о настроении,</w:t>
      </w:r>
      <w:r w:rsidR="00750FD0" w:rsidRPr="003C46C6">
        <w:rPr>
          <w:rFonts w:ascii="Tahoma" w:hAnsi="Tahoma" w:cs="Tahoma"/>
          <w:color w:val="333333"/>
          <w:sz w:val="16"/>
          <w:szCs w:val="16"/>
        </w:rPr>
        <w:t xml:space="preserve"> охватившем передовых людей его поколения, которое вступило в жизнь после разгрома декабрьского восстания 1825г, в пору глубокого общественного застоя и жестокого полицейского режима Николая 1,- поколения, обреченного на бесплотную растрату лучших сил.</w:t>
      </w:r>
      <w:r w:rsidR="002F7F20" w:rsidRPr="003C46C6">
        <w:rPr>
          <w:rFonts w:ascii="Tahoma" w:hAnsi="Tahoma" w:cs="Tahoma"/>
          <w:color w:val="333333"/>
          <w:sz w:val="16"/>
          <w:szCs w:val="16"/>
        </w:rPr>
        <w:t xml:space="preserve"> 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Лирический герой предстает перед нами в образе одинокого человека, который болезненно реагирует на свое положение. Он сожалеет о том, что рядом с ним нет человека, который бы посочувствовал ему, разделил его горечь: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     И скучно и грустно, и некому руку подать</w:t>
      </w:r>
      <w:r w:rsidRPr="003C46C6">
        <w:rPr>
          <w:rFonts w:ascii="Tahoma" w:hAnsi="Tahoma" w:cs="Tahoma"/>
          <w:color w:val="333333"/>
          <w:sz w:val="16"/>
          <w:szCs w:val="16"/>
        </w:rPr>
        <w:br/>
        <w:t>     В минуту душевной невзгоды…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Им овладевает уныние: он скучает в настоящем, ни к чему не стремится в будущем. Он ощущает как быстро течет время, что «проходят – все лучшие годы» и он не в силах противиться судьбе.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Любовь ему кажется тоже немыслимой вещью,</w:t>
      </w:r>
      <w:r w:rsidRPr="003C46C6">
        <w:rPr>
          <w:rFonts w:ascii="Tahoma" w:hAnsi="Tahoma" w:cs="Tahoma"/>
          <w:color w:val="333333"/>
          <w:sz w:val="16"/>
          <w:szCs w:val="16"/>
        </w:rPr>
        <w:br/>
        <w:t>     Любить… но кого же?.. на время – не стоит труда,</w:t>
      </w:r>
      <w:r w:rsidRPr="003C46C6">
        <w:rPr>
          <w:rFonts w:ascii="Tahoma" w:hAnsi="Tahoma" w:cs="Tahoma"/>
          <w:color w:val="333333"/>
          <w:sz w:val="16"/>
          <w:szCs w:val="16"/>
        </w:rPr>
        <w:br/>
        <w:t>     А вечно любить невозможно!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Лирический герой ни в чём не видит счастья жизни. Она для него просто «такая пустая и глупая шутка», а все радости, муки, страсти и желания ничтожны.</w:t>
      </w:r>
    </w:p>
    <w:p w:rsidR="002F7F20" w:rsidRPr="003C46C6" w:rsidRDefault="002F7F20" w:rsidP="008951A2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Переживания героя помогают передать эпитеты: сладкий недуг, холодное вниманье, пустая и глупая шутка; риторические вопросы: Любить… но кого же?, Что пользы напрасно и вечно желать?; сравнение: жизнь – пустая и глупая шутка.</w:t>
      </w:r>
    </w:p>
    <w:p w:rsidR="002F7F20" w:rsidRPr="003C46C6" w:rsidRDefault="002F7F20" w:rsidP="00893D8D">
      <w:pPr>
        <w:pStyle w:val="a3"/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z w:val="16"/>
          <w:szCs w:val="16"/>
        </w:rPr>
        <w:t>Это стихотворение – исповедь одинокого человека, который никак не может смириться с тем, что человеку трудно достигнуть гармонии с окружающим миром.</w:t>
      </w:r>
      <w:r w:rsidR="00893D8D" w:rsidRPr="003C46C6">
        <w:rPr>
          <w:rStyle w:val="apple-style-span"/>
          <w:rFonts w:ascii="Tahoma" w:hAnsi="Tahoma" w:cs="Tahoma"/>
          <w:color w:val="333333"/>
          <w:sz w:val="16"/>
          <w:szCs w:val="16"/>
        </w:rPr>
        <w:t xml:space="preserve"> </w:t>
      </w:r>
    </w:p>
    <w:p w:rsidR="00620496" w:rsidRPr="003C46C6" w:rsidRDefault="00620496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Анализ стихотворения Лермонтова «</w:t>
      </w:r>
      <w:r w:rsidR="008D7E1B"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Мой дом</w:t>
      </w:r>
      <w:r w:rsidRPr="003C46C6">
        <w:rPr>
          <w:rFonts w:ascii="Tahoma" w:hAnsi="Tahoma" w:cs="Tahoma"/>
          <w:bCs w:val="0"/>
          <w:color w:val="333333"/>
          <w:spacing w:val="10"/>
          <w:sz w:val="16"/>
          <w:szCs w:val="16"/>
        </w:rPr>
        <w:t>»</w:t>
      </w:r>
    </w:p>
    <w:p w:rsidR="009505B7" w:rsidRPr="003C46C6" w:rsidRDefault="00287394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>Стихотворение</w:t>
      </w:r>
      <w:r w:rsidR="00757554"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 xml:space="preserve"> «Мой дом» было написано 17-летним Лермонтовым. </w:t>
      </w:r>
      <w:r w:rsidR="009505B7"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>Тема стихотворения  - дом для души поэта:</w:t>
      </w:r>
    </w:p>
    <w:p w:rsidR="008D7E1B" w:rsidRPr="003C46C6" w:rsidRDefault="00757554" w:rsidP="009505B7">
      <w:pPr>
        <w:pStyle w:val="1"/>
        <w:spacing w:before="0" w:beforeAutospacing="0" w:after="0" w:afterAutospacing="0" w:line="188" w:lineRule="atLeast"/>
        <w:ind w:left="360"/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</w:pPr>
      <w:r w:rsidRPr="003C46C6">
        <w:rPr>
          <w:rFonts w:ascii="Tahoma" w:hAnsi="Tahoma" w:cs="Tahoma"/>
          <w:b w:val="0"/>
          <w:color w:val="333333"/>
          <w:spacing w:val="10"/>
          <w:sz w:val="16"/>
          <w:szCs w:val="16"/>
        </w:rPr>
        <w:t xml:space="preserve"> </w:t>
      </w:r>
      <w:r w:rsidR="009505B7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Мой дом везде, где есть небесный свод,</w:t>
      </w:r>
      <w:r w:rsidR="009505B7" w:rsidRPr="003C46C6">
        <w:rPr>
          <w:rFonts w:ascii="Tahoma" w:hAnsi="Tahoma" w:cs="Tahoma"/>
          <w:b w:val="0"/>
          <w:color w:val="333333"/>
          <w:sz w:val="16"/>
          <w:szCs w:val="16"/>
        </w:rPr>
        <w:br/>
      </w:r>
      <w:r w:rsidR="009505B7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Где только слышны звуки песен,</w:t>
      </w:r>
      <w:r w:rsidR="009505B7" w:rsidRPr="003C46C6">
        <w:rPr>
          <w:rFonts w:ascii="Tahoma" w:hAnsi="Tahoma" w:cs="Tahoma"/>
          <w:b w:val="0"/>
          <w:color w:val="333333"/>
          <w:sz w:val="16"/>
          <w:szCs w:val="16"/>
        </w:rPr>
        <w:br/>
      </w:r>
      <w:r w:rsidR="009505B7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Все, в чем есть искра жизни, в нем живет,</w:t>
      </w:r>
      <w:r w:rsidR="009505B7" w:rsidRPr="003C46C6">
        <w:rPr>
          <w:rFonts w:ascii="Tahoma" w:hAnsi="Tahoma" w:cs="Tahoma"/>
          <w:b w:val="0"/>
          <w:color w:val="333333"/>
          <w:sz w:val="16"/>
          <w:szCs w:val="16"/>
        </w:rPr>
        <w:br/>
      </w:r>
      <w:r w:rsidR="009505B7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Но для поэта он не тесен.</w:t>
      </w:r>
      <w:r w:rsidR="00185452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 xml:space="preserve"> </w:t>
      </w:r>
    </w:p>
    <w:p w:rsidR="003C46C6" w:rsidRPr="003C46C6" w:rsidRDefault="003C46C6" w:rsidP="003C46C6">
      <w:pPr>
        <w:pStyle w:val="1"/>
        <w:spacing w:before="0" w:beforeAutospacing="0" w:after="0" w:afterAutospacing="0" w:line="188" w:lineRule="atLeast"/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</w:pP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Размеры дома огромны: «До самых звезд он кровлей досягает»</w:t>
      </w:r>
    </w:p>
    <w:p w:rsidR="003C46C6" w:rsidRPr="003C46C6" w:rsidRDefault="003C46C6" w:rsidP="003C46C6">
      <w:pPr>
        <w:pStyle w:val="1"/>
        <w:spacing w:before="0" w:beforeAutospacing="0" w:after="0" w:afterAutospacing="0" w:line="188" w:lineRule="atLeast"/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</w:pP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Эти размеры жилец «измеряет… не взором, но душой».</w:t>
      </w:r>
    </w:p>
    <w:p w:rsidR="00185452" w:rsidRPr="003C46C6" w:rsidRDefault="00185452" w:rsidP="003C46C6">
      <w:pPr>
        <w:pStyle w:val="1"/>
        <w:spacing w:before="0" w:beforeAutospacing="0" w:after="0" w:afterAutospacing="0" w:line="188" w:lineRule="atLeast"/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</w:pP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Основная мысль – идея служения правде</w:t>
      </w:r>
      <w:r w:rsidR="00D2578E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, именно в этом видит свое предназначение поэт</w:t>
      </w: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.</w:t>
      </w:r>
    </w:p>
    <w:p w:rsidR="009505B7" w:rsidRPr="003C46C6" w:rsidRDefault="009505B7" w:rsidP="00620496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</w:pPr>
      <w:r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 xml:space="preserve">   «Всемогущий мой прекрасный дом» построен по словам поэта для </w:t>
      </w:r>
      <w:r w:rsidR="00185452" w:rsidRPr="003C46C6">
        <w:rPr>
          <w:rStyle w:val="apple-style-span"/>
          <w:rFonts w:ascii="Tahoma" w:hAnsi="Tahoma" w:cs="Tahoma"/>
          <w:b w:val="0"/>
          <w:color w:val="333333"/>
          <w:sz w:val="16"/>
          <w:szCs w:val="16"/>
        </w:rPr>
        <w:t>«святого вечности зерна» - «правды в сердце человека»</w:t>
      </w:r>
    </w:p>
    <w:p w:rsidR="008D7E1B" w:rsidRPr="003C46C6" w:rsidRDefault="008D7E1B" w:rsidP="008D7E1B">
      <w:pPr>
        <w:pStyle w:val="1"/>
        <w:spacing w:before="0" w:beforeAutospacing="0" w:after="0" w:afterAutospacing="0" w:line="188" w:lineRule="atLeast"/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</w:pPr>
      <w:r w:rsidRPr="003C46C6"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  <w:t>Анализ стихотворения Лермонтова «Когда волнуется</w:t>
      </w:r>
      <w:r w:rsidR="00750FD0" w:rsidRPr="003C46C6"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  <w:t xml:space="preserve"> желтеющая нива…</w:t>
      </w:r>
      <w:r w:rsidRPr="003C46C6">
        <w:rPr>
          <w:rFonts w:ascii="Tahoma" w:hAnsi="Tahoma" w:cs="Tahoma"/>
          <w:b w:val="0"/>
          <w:bCs w:val="0"/>
          <w:color w:val="333333"/>
          <w:spacing w:val="10"/>
          <w:sz w:val="16"/>
          <w:szCs w:val="16"/>
        </w:rPr>
        <w:t>»</w:t>
      </w:r>
    </w:p>
    <w:p w:rsidR="00420E0D" w:rsidRPr="003C46C6" w:rsidRDefault="00287394">
      <w:pPr>
        <w:rPr>
          <w:rFonts w:ascii="Tahoma" w:hAnsi="Tahoma" w:cs="Tahoma"/>
          <w:color w:val="333333"/>
          <w:sz w:val="16"/>
          <w:szCs w:val="16"/>
        </w:rPr>
      </w:pP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Когда волнуется желтеющая нива, когда приветливо кивает головой ландыш – во всех случаях, когда поэт соприкасается с природой, он испытывает ощущение высшей гармонии.  </w:t>
      </w:r>
      <w:r w:rsidR="00750FD0" w:rsidRPr="003C46C6">
        <w:rPr>
          <w:rFonts w:ascii="Tahoma" w:hAnsi="Tahoma" w:cs="Tahoma"/>
          <w:color w:val="333333"/>
          <w:spacing w:val="10"/>
          <w:sz w:val="16"/>
          <w:szCs w:val="16"/>
        </w:rPr>
        <w:t>В с</w:t>
      </w:r>
      <w:r w:rsidRPr="003C46C6">
        <w:rPr>
          <w:rFonts w:ascii="Tahoma" w:hAnsi="Tahoma" w:cs="Tahoma"/>
          <w:color w:val="333333"/>
          <w:spacing w:val="10"/>
          <w:sz w:val="16"/>
          <w:szCs w:val="16"/>
        </w:rPr>
        <w:t>тихотворени</w:t>
      </w:r>
      <w:r w:rsidR="00750FD0" w:rsidRPr="003C46C6">
        <w:rPr>
          <w:rFonts w:ascii="Tahoma" w:hAnsi="Tahoma" w:cs="Tahoma"/>
          <w:color w:val="333333"/>
          <w:spacing w:val="10"/>
          <w:sz w:val="16"/>
          <w:szCs w:val="16"/>
        </w:rPr>
        <w:t>и поднимается тема единения человека с природой. Большая часть посвящена пейзажной зарисовке. Мир природы, изображенной поэтом добр</w:t>
      </w:r>
      <w:r w:rsidR="00E765CA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и</w:t>
      </w:r>
      <w:r w:rsidR="00750FD0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 гармоничен</w:t>
      </w:r>
      <w:r w:rsidR="00E765CA" w:rsidRPr="003C46C6">
        <w:rPr>
          <w:rFonts w:ascii="Tahoma" w:hAnsi="Tahoma" w:cs="Tahoma"/>
          <w:color w:val="333333"/>
          <w:spacing w:val="10"/>
          <w:sz w:val="16"/>
          <w:szCs w:val="16"/>
        </w:rPr>
        <w:t xml:space="preserve">: желтеют хлеба, сливы налились, «свежий лес шумит», серебристый ландыш «приветливо качает головой». Созерцание природы, в которой все полно гармонии, «смиряет души моей тревогу» </w:t>
      </w:r>
      <w:bookmarkStart w:id="0" w:name="_GoBack"/>
      <w:bookmarkEnd w:id="0"/>
    </w:p>
    <w:sectPr w:rsidR="00420E0D" w:rsidRPr="003C46C6" w:rsidSect="003C46C6">
      <w:pgSz w:w="11906" w:h="16838"/>
      <w:pgMar w:top="539" w:right="850" w:bottom="719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564" w:rsidRDefault="000E1CC2">
      <w:r>
        <w:separator/>
      </w:r>
    </w:p>
  </w:endnote>
  <w:endnote w:type="continuationSeparator" w:id="0">
    <w:p w:rsidR="00A64564" w:rsidRDefault="000E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564" w:rsidRDefault="000E1CC2">
      <w:r>
        <w:separator/>
      </w:r>
    </w:p>
  </w:footnote>
  <w:footnote w:type="continuationSeparator" w:id="0">
    <w:p w:rsidR="00A64564" w:rsidRDefault="000E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2A4"/>
    <w:rsid w:val="00042F52"/>
    <w:rsid w:val="000E1CC2"/>
    <w:rsid w:val="00185452"/>
    <w:rsid w:val="00226AAC"/>
    <w:rsid w:val="002404F1"/>
    <w:rsid w:val="00287394"/>
    <w:rsid w:val="002F7F20"/>
    <w:rsid w:val="0030638F"/>
    <w:rsid w:val="003C46C6"/>
    <w:rsid w:val="00420E0D"/>
    <w:rsid w:val="004570EC"/>
    <w:rsid w:val="00574D30"/>
    <w:rsid w:val="006112C4"/>
    <w:rsid w:val="00620496"/>
    <w:rsid w:val="00627913"/>
    <w:rsid w:val="0066211D"/>
    <w:rsid w:val="00665193"/>
    <w:rsid w:val="00750FD0"/>
    <w:rsid w:val="00757554"/>
    <w:rsid w:val="00776698"/>
    <w:rsid w:val="00893D8D"/>
    <w:rsid w:val="008951A2"/>
    <w:rsid w:val="008D7E1B"/>
    <w:rsid w:val="009355D5"/>
    <w:rsid w:val="009505B7"/>
    <w:rsid w:val="009B02A4"/>
    <w:rsid w:val="00A64564"/>
    <w:rsid w:val="00AC6C08"/>
    <w:rsid w:val="00BC1441"/>
    <w:rsid w:val="00CF4878"/>
    <w:rsid w:val="00D2578E"/>
    <w:rsid w:val="00E53B3E"/>
    <w:rsid w:val="00E765CA"/>
    <w:rsid w:val="00E854BA"/>
    <w:rsid w:val="00F3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7B396-CC6B-43BB-AB20-9A0EB3DD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B02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9B02A4"/>
  </w:style>
  <w:style w:type="paragraph" w:styleId="a3">
    <w:name w:val="Normal (Web)"/>
    <w:basedOn w:val="a"/>
    <w:rsid w:val="009B02A4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9B02A4"/>
    <w:rPr>
      <w:i/>
      <w:iCs/>
    </w:rPr>
  </w:style>
  <w:style w:type="character" w:customStyle="1" w:styleId="apple-converted-space">
    <w:name w:val="apple-converted-space"/>
    <w:basedOn w:val="a0"/>
    <w:rsid w:val="00E53B3E"/>
  </w:style>
  <w:style w:type="character" w:styleId="a5">
    <w:name w:val="Hyperlink"/>
    <w:basedOn w:val="a0"/>
    <w:rsid w:val="00627913"/>
    <w:rPr>
      <w:color w:val="0000FF"/>
      <w:u w:val="single"/>
    </w:rPr>
  </w:style>
  <w:style w:type="paragraph" w:styleId="a6">
    <w:name w:val="Balloon Text"/>
    <w:basedOn w:val="a"/>
    <w:semiHidden/>
    <w:rsid w:val="003C4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Лермонтова «Дума»</vt:lpstr>
    </vt:vector>
  </TitlesOfParts>
  <Company/>
  <LinksUpToDate>false</LinksUpToDate>
  <CharactersWithSpaces>12366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Лермонтова «Дума»</dc:title>
  <dc:subject/>
  <dc:creator>1</dc:creator>
  <cp:keywords/>
  <dc:description/>
  <cp:lastModifiedBy>Irina</cp:lastModifiedBy>
  <cp:revision>2</cp:revision>
  <cp:lastPrinted>2011-05-11T05:03:00Z</cp:lastPrinted>
  <dcterms:created xsi:type="dcterms:W3CDTF">2014-08-19T17:02:00Z</dcterms:created>
  <dcterms:modified xsi:type="dcterms:W3CDTF">2014-08-19T17:02:00Z</dcterms:modified>
</cp:coreProperties>
</file>