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0838" w:rsidRDefault="00640838" w:rsidP="00306F65">
      <w:pPr>
        <w:pStyle w:val="a4"/>
        <w:rPr>
          <w:color w:val="000000"/>
          <w:sz w:val="32"/>
          <w:szCs w:val="32"/>
        </w:rPr>
      </w:pPr>
    </w:p>
    <w:p w:rsidR="00306F65" w:rsidRPr="00306F65" w:rsidRDefault="00306F65" w:rsidP="00306F65">
      <w:pPr>
        <w:pStyle w:val="a4"/>
        <w:rPr>
          <w:color w:val="000000"/>
        </w:rPr>
      </w:pPr>
      <w:r w:rsidRPr="00306F65">
        <w:rPr>
          <w:color w:val="000000"/>
          <w:sz w:val="32"/>
          <w:szCs w:val="32"/>
        </w:rPr>
        <w:t>ВАЛИХАНОВ, ЧОКАН ЧИНГИСОВИЧ</w:t>
      </w:r>
      <w:r w:rsidRPr="00306F65">
        <w:rPr>
          <w:color w:val="000000"/>
        </w:rPr>
        <w:t xml:space="preserve"> (полн. Валиханов, Мухаммед-Ханафия) (1835-1865) — первый казахский ученый, просветитель, историк, этнограф, путешественник и дипломат.</w:t>
      </w:r>
    </w:p>
    <w:p w:rsidR="00306F65" w:rsidRPr="00306F65" w:rsidRDefault="00306F65" w:rsidP="00306F65">
      <w:pPr>
        <w:pStyle w:val="a4"/>
        <w:rPr>
          <w:color w:val="000000"/>
        </w:rPr>
      </w:pPr>
      <w:r w:rsidRPr="00306F65">
        <w:rPr>
          <w:color w:val="000000"/>
        </w:rPr>
        <w:t>Родился в ноябре 1835 в крепости Кушмурун (ныне Семиозерный район Кустанайской области Казахстана) в семье прорусски ориентированного внука хана Аблая Чингиса (прозвище Чокан дано ему матерью). Выучился читать в 4 года и рано пошел в построенную отцом Кушмурунскую частную школу. Здесь учил арабский язык, знакомился с восточной поэзией и литературой. С детства наблюдал степные междуусобицы и политические разногласия между родами, овладевал приемами восточной беседы, когда "сказано все и не выдано ничего" — отец и дядя готовили его к тому, чтобы он стал в будущем видным степным политиком. В крепости Кушмурун подолгу работали русские военные топографы. Они обучали Чокана рисованию карандашом, тушью и акварелью, брали с собой на археологические раскопки.</w:t>
      </w:r>
    </w:p>
    <w:p w:rsidR="00306F65" w:rsidRPr="00306F65" w:rsidRDefault="00306F65" w:rsidP="00306F65">
      <w:pPr>
        <w:pStyle w:val="a4"/>
        <w:rPr>
          <w:color w:val="000000"/>
        </w:rPr>
      </w:pPr>
      <w:r w:rsidRPr="00306F65">
        <w:rPr>
          <w:color w:val="000000"/>
        </w:rPr>
        <w:t>С 12 лет учится в Омском кадетском корпусе (1847-1853), который был для азиатской части России своего рода Царскосельским лицеем. Из его стен вышло множество видных ученых, революционеров и общественных деятелей. Здесь преподавали словесник-востоковед Н.Ф.Костылецкий, историк П.В.Гонсевский и др. Чокан делал большие успехи, уже в 14 лет ему прочили карьеру ученого. Его ближайший друг Григорий Потанин, ставший впоследствии известным географом, вспоминал, что постепенно весь эскадрон стал обращаться к Валиханову за советом в делах тонких и щепетильных, особенно в вопросах чести. Никто лучше него не мог рассудить спорщиков и дать правильный совет. Друзья по корпусу мечтали о путешествиях в глубины Азии, занятиях филологией восточных племен, подборе коллекций для Петербургского ботанического сада и зоологического музея Академии наук.</w:t>
      </w:r>
    </w:p>
    <w:p w:rsidR="00306F65" w:rsidRPr="00306F65" w:rsidRDefault="00306F65" w:rsidP="00306F65">
      <w:pPr>
        <w:pStyle w:val="a4"/>
        <w:rPr>
          <w:color w:val="000000"/>
        </w:rPr>
      </w:pPr>
      <w:r w:rsidRPr="00306F65">
        <w:rPr>
          <w:color w:val="000000"/>
        </w:rPr>
        <w:t>По окончании корпуса Валиханов был произведен в корнеты армейской кавалерии. Он стал российским офицером и чиновником, исполнявшим поручения царской администрации, русский военный мундир с тех пор он носил всю жизнь. В 1853 корнет Валиханов поступил на службу в Сибирское линейное казачье войско в должность адъютанта командира Отдельного сибирского корпуса Гасфорта. В его обязанности входило составление бумаг и работа историографом с правом доступа в хранилище тайн русской политики в Азии — Омский архив.</w:t>
      </w:r>
    </w:p>
    <w:p w:rsidR="00306F65" w:rsidRPr="00306F65" w:rsidRDefault="00306F65" w:rsidP="00306F65">
      <w:pPr>
        <w:pStyle w:val="a4"/>
        <w:rPr>
          <w:color w:val="000000"/>
        </w:rPr>
      </w:pPr>
      <w:r w:rsidRPr="00306F65">
        <w:rPr>
          <w:color w:val="000000"/>
        </w:rPr>
        <w:t>В 1854 Валиханов получает должность советника Областного правления и переезжает в Омск. В этом же году состоялось его знакомство с </w:t>
      </w:r>
      <w:hyperlink r:id="rId4" w:history="1">
        <w:r w:rsidRPr="00306F65">
          <w:rPr>
            <w:rStyle w:val="a3"/>
          </w:rPr>
          <w:t>Достоевским</w:t>
        </w:r>
      </w:hyperlink>
      <w:r w:rsidRPr="00306F65">
        <w:rPr>
          <w:color w:val="000000"/>
        </w:rPr>
        <w:t>, у них устанавливаются дружеские отношения, сохранившиеся на всю жизнь. Достоевский писал ему: "Я Вам объявляю без церемоний, что я в Вас влюбился… Я Вас так люблю, что мечтаю о Вас и о судьбе Вашей по целым дням". Валиханов знакомится с поэтом и переводчиком, петрашевцем С.В.Дуровым. Осенью 1855 по особому ходатайству Гасфорта он был произведен в чин поручика.</w:t>
      </w:r>
    </w:p>
    <w:p w:rsidR="00306F65" w:rsidRPr="00306F65" w:rsidRDefault="00306F65" w:rsidP="00306F65">
      <w:pPr>
        <w:pStyle w:val="a4"/>
        <w:rPr>
          <w:color w:val="000000"/>
        </w:rPr>
      </w:pPr>
      <w:r w:rsidRPr="00306F65">
        <w:rPr>
          <w:color w:val="000000"/>
        </w:rPr>
        <w:t>Весной 1856 Валиханов отправляется в служебную командировку в Семипалатинск и далее в отряд подполковника Хоментовского, чтобы принять участие в разборе споров между киргизскими (в 19 в. так называли казахов) начальниками родов Старшего жуза. Во время своей поездки ведет путевой дневник на русском языке, в котором впервые проявляются особенности его манеры ведения путевых заметок. Описания природы, флоры и фауны — типичный жанр для естествоиспытателя, отходят на второй план, чтобы уделить главное внимание человеку и образу жизни народов Азии, их прошлому и настоящему. В его дневниках ярко проявилась личность передового казаха, получившего европейское образование и воспринявшего лучшие идеи своего времени. Его записи дополняли зарисовки, топографически точные карты и схемы перевалов, торговых путей, рек с притоками и т.д.</w:t>
      </w:r>
    </w:p>
    <w:p w:rsidR="00306F65" w:rsidRPr="00306F65" w:rsidRDefault="00306F65" w:rsidP="00306F65">
      <w:pPr>
        <w:pStyle w:val="a4"/>
        <w:rPr>
          <w:color w:val="000000"/>
        </w:rPr>
      </w:pPr>
      <w:r w:rsidRPr="00306F65">
        <w:rPr>
          <w:color w:val="000000"/>
        </w:rPr>
        <w:t>По возвращении в Семипалатинск Валиханов знакомится с путешественником и исследователем П.П.Семеновым (Семеновым-Тян-Шаньским), создателем знаменитой школы русских путешественников — исследователей Азии. Он обменивается с ним своими изысканиями и планами. В частности, Валиханов для ведения географических и этнографических исследований предлагает послать себя в качестве купца в крупный азиатский торговый город. 21 февраля 1857 на общем собрании Императорского Русского географического общества он был принят в него по рекомендации Семенова в качестве действительного члена.</w:t>
      </w:r>
    </w:p>
    <w:p w:rsidR="00306F65" w:rsidRPr="00306F65" w:rsidRDefault="00306F65" w:rsidP="00306F65">
      <w:pPr>
        <w:pStyle w:val="a4"/>
        <w:rPr>
          <w:color w:val="000000"/>
        </w:rPr>
      </w:pPr>
      <w:r w:rsidRPr="00306F65">
        <w:rPr>
          <w:color w:val="000000"/>
        </w:rPr>
        <w:t>Валиханов продолжает работать над материалами, привезенными из экспедиций на Иссык-Куль, в Кульджу, начинает писать свои очерки о киргизах (т.е. казахах) — об их истории, общественном родовом устройстве, нравах и обычаях, мифах и легендах. Многие исследователи считают, что его работы по этногенезу опередили свое время.</w:t>
      </w:r>
    </w:p>
    <w:p w:rsidR="00306F65" w:rsidRPr="00306F65" w:rsidRDefault="00306F65" w:rsidP="00306F65">
      <w:pPr>
        <w:pStyle w:val="a4"/>
        <w:rPr>
          <w:color w:val="000000"/>
        </w:rPr>
      </w:pPr>
      <w:r w:rsidRPr="00306F65">
        <w:rPr>
          <w:color w:val="000000"/>
        </w:rPr>
        <w:t xml:space="preserve">Ему удалось первым записать и перевести на русский язык часть героического киргизского эпоса </w:t>
      </w:r>
      <w:hyperlink r:id="rId5" w:history="1">
        <w:r w:rsidRPr="00306F65">
          <w:rPr>
            <w:rStyle w:val="a3"/>
          </w:rPr>
          <w:t>Манас</w:t>
        </w:r>
      </w:hyperlink>
      <w:r w:rsidRPr="00306F65">
        <w:rPr>
          <w:i/>
          <w:iCs/>
          <w:color w:val="000000"/>
        </w:rPr>
        <w:t> — Смерть Кукотай-хана и его поминки</w:t>
      </w:r>
      <w:r w:rsidRPr="00306F65">
        <w:rPr>
          <w:color w:val="000000"/>
        </w:rPr>
        <w:t xml:space="preserve">, им также была записана народная эпическая поэма </w:t>
      </w:r>
      <w:r w:rsidRPr="00306F65">
        <w:rPr>
          <w:i/>
          <w:iCs/>
          <w:color w:val="000000"/>
        </w:rPr>
        <w:t>Козы-Корпеш и Баян-сулу</w:t>
      </w:r>
      <w:r w:rsidRPr="00306F65">
        <w:rPr>
          <w:color w:val="000000"/>
        </w:rPr>
        <w:t xml:space="preserve">. Интересны суждения Валиханова об особенностях импровизаторского искусства акынов, видах песен, ритмике казахского стиха. Ряд его исследований были посвящены изучению зороастрийских корней казахского менталитета и синкретизма шаманства с исламом у степных народов — </w:t>
      </w:r>
      <w:r w:rsidRPr="00306F65">
        <w:rPr>
          <w:i/>
          <w:iCs/>
          <w:color w:val="000000"/>
        </w:rPr>
        <w:t>Следы шаманства у киргизов</w:t>
      </w:r>
      <w:r w:rsidRPr="00306F65">
        <w:rPr>
          <w:color w:val="000000"/>
        </w:rPr>
        <w:t xml:space="preserve"> (</w:t>
      </w:r>
      <w:r w:rsidRPr="00306F65">
        <w:rPr>
          <w:i/>
          <w:iCs/>
          <w:color w:val="000000"/>
        </w:rPr>
        <w:t>казахов</w:t>
      </w:r>
      <w:r w:rsidRPr="00306F65">
        <w:rPr>
          <w:color w:val="000000"/>
        </w:rPr>
        <w:t xml:space="preserve">), </w:t>
      </w:r>
      <w:r w:rsidRPr="00306F65">
        <w:rPr>
          <w:i/>
          <w:iCs/>
          <w:color w:val="000000"/>
        </w:rPr>
        <w:t>О мусульманстве в степи</w:t>
      </w:r>
      <w:r w:rsidRPr="00306F65">
        <w:rPr>
          <w:color w:val="000000"/>
        </w:rPr>
        <w:t>. Валиханов был и первым казахским художником — сохранилось большое количество его этнографически точных жанровых, портретных и пейзажных зарисовок, известны его акварели и рисунки, выполненные в академическом стиле — "Казахи Большой Орды", "Сартай из рода Сары Багиш" и др.</w:t>
      </w:r>
    </w:p>
    <w:p w:rsidR="00306F65" w:rsidRPr="00306F65" w:rsidRDefault="00306F65" w:rsidP="00306F65">
      <w:pPr>
        <w:pStyle w:val="a4"/>
        <w:rPr>
          <w:color w:val="000000"/>
        </w:rPr>
      </w:pPr>
      <w:r w:rsidRPr="00306F65">
        <w:rPr>
          <w:color w:val="000000"/>
        </w:rPr>
        <w:t>По совету Семенова Гасфорт направляет Валиханова в торговый город Кашгар на границе с Китаем, для этого 28 июня 1858 он присоединяется к семипалатинскому каравану. Под видом мусульманского купца проходит через Тян-Шань, живет в Кашгаре, собирая материалы по этнографии Восточного Туркестана и истории Алтышара. За время почти годовой экспедиции Валиханов по обрывкам разговоров, по клочкам сведений из семейных преданий и воспоминаний воспроизводит жизнь этого района, ранее недоступного европейским исследователям. Как уроженец Азии, знающий восточные языки, он свободно чувствует себя там, куда русские и европейские путешественники не получили бы доступа. Поскольку у него не всегда была возможность делать записи, многие сведения он хранил в памяти. 13 июля 1859 Гасфорт отправил рапорт министру иностранных дел А.М.Горчакову о том, что поручик Валиханов благополучно вернулся из экспедиции в Кашгар.</w:t>
      </w:r>
    </w:p>
    <w:p w:rsidR="00306F65" w:rsidRPr="00306F65" w:rsidRDefault="00306F65" w:rsidP="00306F65">
      <w:pPr>
        <w:pStyle w:val="a4"/>
        <w:rPr>
          <w:color w:val="000000"/>
        </w:rPr>
      </w:pPr>
      <w:r w:rsidRPr="00306F65">
        <w:rPr>
          <w:color w:val="000000"/>
        </w:rPr>
        <w:t>По возвращении ему предстояло поправить здоровье (у него была предрасположенность к чахотке) и сделать отчет о поездке в петербургском Азиатском департаменте с личными пояснениями. Однако составление отчета растянулось на год — вместо казенного доклада он писал отчет в свободной манере, свойственной тогдашней прогрессивной публицистике. 27 января 1860 Гасфорт уведомляет письмом в Петербург, что высылает отчет поручика Валиханова и вслед за ним отправляет самого автора.</w:t>
      </w:r>
    </w:p>
    <w:p w:rsidR="00306F65" w:rsidRPr="00306F65" w:rsidRDefault="00306F65" w:rsidP="00306F65">
      <w:pPr>
        <w:pStyle w:val="a4"/>
        <w:rPr>
          <w:color w:val="000000"/>
        </w:rPr>
      </w:pPr>
      <w:r w:rsidRPr="00306F65">
        <w:rPr>
          <w:color w:val="000000"/>
        </w:rPr>
        <w:t xml:space="preserve">В мае 1860 Валиханов делает сообщение на заседании Русского географического общества о своем путешествии в Кашгар. В первом и втором томах </w:t>
      </w:r>
      <w:r w:rsidRPr="00306F65">
        <w:rPr>
          <w:i/>
          <w:iCs/>
          <w:color w:val="000000"/>
        </w:rPr>
        <w:t>Записок Русского географического общества</w:t>
      </w:r>
      <w:r w:rsidRPr="00306F65">
        <w:rPr>
          <w:color w:val="000000"/>
        </w:rPr>
        <w:t xml:space="preserve"> весной 1861 были опубликованы его </w:t>
      </w:r>
      <w:r w:rsidRPr="00306F65">
        <w:rPr>
          <w:i/>
          <w:iCs/>
          <w:color w:val="000000"/>
        </w:rPr>
        <w:t>Очерки Джунгарии</w:t>
      </w:r>
      <w:r w:rsidRPr="00306F65">
        <w:rPr>
          <w:color w:val="000000"/>
        </w:rPr>
        <w:t xml:space="preserve"> с рисунками автора (Джунгария — Семиреченский и Заилийский края Семипалатинской области и часть Илийской провинции Китая), а также его основные работы, посвященные истории и культуре Средней Азии и Востока, в том числе </w:t>
      </w:r>
      <w:r w:rsidRPr="00306F65">
        <w:rPr>
          <w:i/>
          <w:iCs/>
          <w:color w:val="000000"/>
        </w:rPr>
        <w:t>Киргизское родословие</w:t>
      </w:r>
      <w:r w:rsidRPr="00306F65">
        <w:rPr>
          <w:color w:val="000000"/>
        </w:rPr>
        <w:t xml:space="preserve">, </w:t>
      </w:r>
      <w:r w:rsidRPr="00306F65">
        <w:rPr>
          <w:i/>
          <w:iCs/>
          <w:color w:val="000000"/>
        </w:rPr>
        <w:t>О кочевках киргиз</w:t>
      </w:r>
      <w:r w:rsidRPr="00306F65">
        <w:rPr>
          <w:color w:val="000000"/>
        </w:rPr>
        <w:t xml:space="preserve">, </w:t>
      </w:r>
      <w:r w:rsidRPr="00306F65">
        <w:rPr>
          <w:i/>
          <w:iCs/>
          <w:color w:val="000000"/>
        </w:rPr>
        <w:t>Предания и легенды большой Киргиз-Кайсацкой орды</w:t>
      </w:r>
      <w:r w:rsidRPr="00306F65">
        <w:rPr>
          <w:color w:val="000000"/>
        </w:rPr>
        <w:t xml:space="preserve"> и др.</w:t>
      </w:r>
    </w:p>
    <w:p w:rsidR="00306F65" w:rsidRPr="00306F65" w:rsidRDefault="00306F65" w:rsidP="00306F65">
      <w:pPr>
        <w:pStyle w:val="a4"/>
        <w:rPr>
          <w:color w:val="000000"/>
        </w:rPr>
      </w:pPr>
      <w:r w:rsidRPr="00306F65">
        <w:rPr>
          <w:color w:val="000000"/>
        </w:rPr>
        <w:t>"В воздаяние отлично-усердной и ревностной службы состоящего по армейской кавалерии поручика султана Чокана Валиханова, оказанной им при исполнении возложенного на него осмотра некоторых из пограничных среднеазиатских владений, сопряженного с усиленными трудами, лишениями и опасностями…", он был произведен в штабс-ротмистры и награжден орденом Святого Владимира.</w:t>
      </w:r>
    </w:p>
    <w:p w:rsidR="00306F65" w:rsidRPr="00306F65" w:rsidRDefault="00306F65" w:rsidP="00306F65">
      <w:pPr>
        <w:pStyle w:val="a4"/>
        <w:rPr>
          <w:color w:val="000000"/>
        </w:rPr>
      </w:pPr>
      <w:r w:rsidRPr="00306F65">
        <w:rPr>
          <w:color w:val="000000"/>
        </w:rPr>
        <w:t>В Петербурге за ним закрепляется слава отважного путешественника, помощника Семенова-Тян-Шаньского, открывшего европейской науке тайны Средней Азии. В столице он руководит составлением карт Средней Азии и Туркестана, посещает некоторые лекции восточного факультета университета, продолжает работать над очерками по истории и этнографии киргизов, начатыми в Омске. Живя в Петербурге в 1860-1861, он ближе знакомится с идеями русских революционных демократов, общается и дружит с многими представителями передовой демократической интеллигенции — Ф.М.Достоевским, Г.Н.Потаниным, И.Н.Березиным, А.В.Васильевым, А.Н.Бекетовым.</w:t>
      </w:r>
    </w:p>
    <w:p w:rsidR="00306F65" w:rsidRPr="00306F65" w:rsidRDefault="00306F65" w:rsidP="00306F65">
      <w:pPr>
        <w:pStyle w:val="a4"/>
        <w:rPr>
          <w:color w:val="000000"/>
        </w:rPr>
      </w:pPr>
      <w:r w:rsidRPr="00306F65">
        <w:rPr>
          <w:color w:val="000000"/>
        </w:rPr>
        <w:t>Весной 1861 Валиханов уезжает на родину, т. к. петербургский климат плохо действует на его здоровье. В 1862 он был выбран на должность старшего султана Атбасарского округа. В последние годы жизни занимался административной деятельностью — летом 1863 работал в комиссии по судебной реформе, в 1864 составлял сведения об освободительном движении народов Восточного Туркестана.</w:t>
      </w:r>
    </w:p>
    <w:p w:rsidR="00306F65" w:rsidRPr="00306F65" w:rsidRDefault="00306F65" w:rsidP="00306F65">
      <w:pPr>
        <w:pStyle w:val="a4"/>
        <w:rPr>
          <w:color w:val="000000"/>
        </w:rPr>
      </w:pPr>
      <w:r w:rsidRPr="00306F65">
        <w:rPr>
          <w:color w:val="000000"/>
        </w:rPr>
        <w:t>10 апреля 1865, не дожив до 30 лет, он скончался от туберкулеза в ауле Тезека в урочище Кочен-Таган в местности, называемой Алтын-Эмель (ныне Талды-Курганская область Казахстана). Здесь в память о нем в 1985 был установлен мемориальный комплекс.</w:t>
      </w:r>
    </w:p>
    <w:p w:rsidR="00306F65" w:rsidRPr="00306F65" w:rsidRDefault="00306F65" w:rsidP="00306F65">
      <w:pPr>
        <w:pStyle w:val="a4"/>
        <w:rPr>
          <w:color w:val="000000"/>
        </w:rPr>
      </w:pPr>
      <w:r w:rsidRPr="00306F65">
        <w:rPr>
          <w:color w:val="000000"/>
        </w:rPr>
        <w:t xml:space="preserve">По предложению Русского географического общества, в 1867 было принято решение о полном издании рукописей Валиханова. Собрание его сочинений вышло в свет в 1904 под ред. проф. Н.И.Веселовского, полностью заняв XXIX том </w:t>
      </w:r>
      <w:r w:rsidRPr="00306F65">
        <w:rPr>
          <w:i/>
          <w:iCs/>
          <w:color w:val="000000"/>
        </w:rPr>
        <w:t>Записок Императорского Русского географического</w:t>
      </w:r>
      <w:r w:rsidRPr="00306F65">
        <w:rPr>
          <w:color w:val="000000"/>
        </w:rPr>
        <w:t xml:space="preserve"> общества по отделению этнографии. Наследие Валиханова составили ценные исследования по истории и культуре народов Средней Азии, Казахстана и Западного Китая: </w:t>
      </w:r>
      <w:r w:rsidRPr="00306F65">
        <w:rPr>
          <w:i/>
          <w:iCs/>
          <w:color w:val="000000"/>
        </w:rPr>
        <w:t>Киргизы</w:t>
      </w:r>
      <w:r w:rsidRPr="00306F65">
        <w:rPr>
          <w:color w:val="000000"/>
        </w:rPr>
        <w:t xml:space="preserve"> (1958), </w:t>
      </w:r>
      <w:r w:rsidRPr="00306F65">
        <w:rPr>
          <w:i/>
          <w:iCs/>
          <w:color w:val="000000"/>
        </w:rPr>
        <w:t>Западный край Китайской империи и г.Кульджа</w:t>
      </w:r>
      <w:r w:rsidRPr="00306F65">
        <w:rPr>
          <w:color w:val="000000"/>
        </w:rPr>
        <w:t xml:space="preserve"> (1958), </w:t>
      </w:r>
      <w:r w:rsidRPr="00306F65">
        <w:rPr>
          <w:i/>
          <w:iCs/>
          <w:color w:val="000000"/>
        </w:rPr>
        <w:t>О состоянии Алтышара или шести восточных городов китайской провинции Нан-лу в 1858-1859</w:t>
      </w:r>
      <w:r w:rsidRPr="00306F65">
        <w:rPr>
          <w:color w:val="000000"/>
        </w:rPr>
        <w:t xml:space="preserve">, </w:t>
      </w:r>
      <w:r w:rsidRPr="00306F65">
        <w:rPr>
          <w:i/>
          <w:iCs/>
          <w:color w:val="000000"/>
        </w:rPr>
        <w:t>Дневники</w:t>
      </w:r>
      <w:r w:rsidRPr="00306F65">
        <w:rPr>
          <w:color w:val="000000"/>
        </w:rPr>
        <w:t xml:space="preserve"> 1858-1859, </w:t>
      </w:r>
      <w:r w:rsidRPr="00306F65">
        <w:rPr>
          <w:i/>
          <w:iCs/>
          <w:color w:val="000000"/>
        </w:rPr>
        <w:t>Выписки из отчета о путешествии в Кашгар поручика Валиханова</w:t>
      </w:r>
      <w:r w:rsidRPr="00306F65">
        <w:rPr>
          <w:color w:val="000000"/>
        </w:rPr>
        <w:t xml:space="preserve">, </w:t>
      </w:r>
      <w:r w:rsidRPr="00306F65">
        <w:rPr>
          <w:i/>
          <w:iCs/>
          <w:color w:val="000000"/>
        </w:rPr>
        <w:t>Аблай</w:t>
      </w:r>
      <w:r w:rsidRPr="00306F65">
        <w:rPr>
          <w:color w:val="000000"/>
        </w:rPr>
        <w:t xml:space="preserve"> (1861), </w:t>
      </w:r>
      <w:r w:rsidRPr="00306F65">
        <w:rPr>
          <w:i/>
          <w:iCs/>
          <w:color w:val="000000"/>
        </w:rPr>
        <w:t>Записки о судебной реформе у киргиз Сибирского ведомства</w:t>
      </w:r>
      <w:r w:rsidRPr="00306F65">
        <w:rPr>
          <w:color w:val="000000"/>
        </w:rPr>
        <w:t xml:space="preserve"> (1904) и др. В 1961-1972 вышло пятитомное </w:t>
      </w:r>
      <w:r w:rsidRPr="00306F65">
        <w:rPr>
          <w:i/>
          <w:iCs/>
          <w:color w:val="000000"/>
        </w:rPr>
        <w:t>Собрание сочинений</w:t>
      </w:r>
      <w:r w:rsidRPr="00306F65">
        <w:rPr>
          <w:color w:val="000000"/>
        </w:rPr>
        <w:t xml:space="preserve"> Валиханова под ред. А.Х.Маргулана.</w:t>
      </w:r>
    </w:p>
    <w:p w:rsidR="00306F65" w:rsidRPr="00306F65" w:rsidRDefault="00306F65" w:rsidP="00306F65">
      <w:pPr>
        <w:pStyle w:val="a4"/>
        <w:rPr>
          <w:color w:val="000000"/>
        </w:rPr>
      </w:pPr>
      <w:r w:rsidRPr="00306F65">
        <w:rPr>
          <w:color w:val="000000"/>
        </w:rPr>
        <w:t xml:space="preserve">Многие русские выдающиеся путешественники — Семенов-Тян-Шаньский, А.Ф.Голубев, М.И.Венюков, полковник Генерального штаба А.Н.Куропаткин высоко оценивали значение открытий Валиханова. Его идеи были развиты впоследствии и в евразийской концепции </w:t>
      </w:r>
      <w:hyperlink r:id="rId6" w:history="1">
        <w:r w:rsidRPr="00306F65">
          <w:rPr>
            <w:rStyle w:val="a3"/>
          </w:rPr>
          <w:t>Л.И.Гумилева</w:t>
        </w:r>
      </w:hyperlink>
      <w:r w:rsidRPr="00306F65">
        <w:rPr>
          <w:color w:val="000000"/>
        </w:rPr>
        <w:t>.</w:t>
      </w:r>
    </w:p>
    <w:p w:rsidR="00306F65" w:rsidRPr="00306F65" w:rsidRDefault="00306F65" w:rsidP="00306F65">
      <w:pPr>
        <w:pStyle w:val="a4"/>
        <w:rPr>
          <w:color w:val="000000"/>
        </w:rPr>
      </w:pPr>
      <w:r w:rsidRPr="00306F65">
        <w:rPr>
          <w:color w:val="000000"/>
        </w:rPr>
        <w:t>Годы деятельности Валиханова совпали с исторически значимым периодом жизни казахского народа — казахи всех жузов завершали свое вхождение в состав России и воссоединялись в один народ.</w:t>
      </w:r>
    </w:p>
    <w:p w:rsidR="00306F65" w:rsidRPr="00306F65" w:rsidRDefault="00306F65" w:rsidP="00306F65">
      <w:pPr>
        <w:pStyle w:val="a4"/>
        <w:rPr>
          <w:color w:val="000000"/>
        </w:rPr>
      </w:pPr>
      <w:r w:rsidRPr="00306F65">
        <w:rPr>
          <w:color w:val="000000"/>
        </w:rPr>
        <w:t>Оставаясь идеалистом в понимании общественной жизни, Валиханов осуждал произвол казахских феодалов и колонизаторскую политику царизма, в то же время высказывался в пользу приобщения казахов к русской культуре, за их переход к оседлости и земледелию. Он считал, что правительственные реформы могут содействовать переустройству жизни кочевых аулов. Валиханов полагал, что благодаря передовым силам России, у входящих в нее народностей есть возможность яснее осознать ценность культуры своего народа, возможности его развития в будущем.</w:t>
      </w:r>
    </w:p>
    <w:p w:rsidR="00306F65" w:rsidRPr="00306F65" w:rsidRDefault="00306F65">
      <w:bookmarkStart w:id="0" w:name="_GoBack"/>
      <w:bookmarkEnd w:id="0"/>
    </w:p>
    <w:sectPr w:rsidR="00306F65" w:rsidRPr="00306F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6F65"/>
    <w:rsid w:val="001E7504"/>
    <w:rsid w:val="00306F65"/>
    <w:rsid w:val="00640838"/>
    <w:rsid w:val="00786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6EE8CD-409B-4A2B-A8C7-32BCECF00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06F65"/>
    <w:rPr>
      <w:color w:val="004B99"/>
      <w:u w:val="single"/>
    </w:rPr>
  </w:style>
  <w:style w:type="paragraph" w:styleId="a4">
    <w:name w:val="Normal (Web)"/>
    <w:basedOn w:val="a"/>
    <w:rsid w:val="00306F65"/>
    <w:pPr>
      <w:spacing w:after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01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1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31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lovari.yandex.ru/dict/krugosvet/article/4/48/1012407.htm" TargetMode="External"/><Relationship Id="rId5" Type="http://schemas.openxmlformats.org/officeDocument/2006/relationships/hyperlink" Target="http://slovari.yandex.ru/dict/krugosvet/article/6/67/1011746.htm" TargetMode="External"/><Relationship Id="rId4" Type="http://schemas.openxmlformats.org/officeDocument/2006/relationships/hyperlink" Target="http://slovari.yandex.ru/dict/krugosvet/article/4/47/1011721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1628</Words>
  <Characters>9282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ВАЛИХАНОВ, ЧОКАН ЧИНГИСОВИЧ (полн</vt:lpstr>
    </vt:vector>
  </TitlesOfParts>
  <Company>KZ</Company>
  <LinksUpToDate>false</LinksUpToDate>
  <CharactersWithSpaces>10889</CharactersWithSpaces>
  <SharedDoc>false</SharedDoc>
  <HLinks>
    <vt:vector size="18" baseType="variant">
      <vt:variant>
        <vt:i4>5963861</vt:i4>
      </vt:variant>
      <vt:variant>
        <vt:i4>6</vt:i4>
      </vt:variant>
      <vt:variant>
        <vt:i4>0</vt:i4>
      </vt:variant>
      <vt:variant>
        <vt:i4>5</vt:i4>
      </vt:variant>
      <vt:variant>
        <vt:lpwstr>http://slovari.yandex.ru/dict/krugosvet/article/4/48/1012407.htm</vt:lpwstr>
      </vt:variant>
      <vt:variant>
        <vt:lpwstr/>
      </vt:variant>
      <vt:variant>
        <vt:i4>5636178</vt:i4>
      </vt:variant>
      <vt:variant>
        <vt:i4>3</vt:i4>
      </vt:variant>
      <vt:variant>
        <vt:i4>0</vt:i4>
      </vt:variant>
      <vt:variant>
        <vt:i4>5</vt:i4>
      </vt:variant>
      <vt:variant>
        <vt:lpwstr>http://slovari.yandex.ru/dict/krugosvet/article/6/67/1011746.htm</vt:lpwstr>
      </vt:variant>
      <vt:variant>
        <vt:lpwstr/>
      </vt:variant>
      <vt:variant>
        <vt:i4>5308500</vt:i4>
      </vt:variant>
      <vt:variant>
        <vt:i4>0</vt:i4>
      </vt:variant>
      <vt:variant>
        <vt:i4>0</vt:i4>
      </vt:variant>
      <vt:variant>
        <vt:i4>5</vt:i4>
      </vt:variant>
      <vt:variant>
        <vt:lpwstr>http://slovari.yandex.ru/dict/krugosvet/article/4/47/1011721.htm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ВАЛИХАНОВ, ЧОКАН ЧИНГИСОВИЧ (полн</dc:title>
  <dc:subject/>
  <dc:creator>Ардак</dc:creator>
  <cp:keywords/>
  <dc:description/>
  <cp:lastModifiedBy>admin</cp:lastModifiedBy>
  <cp:revision>2</cp:revision>
  <dcterms:created xsi:type="dcterms:W3CDTF">2014-04-27T07:56:00Z</dcterms:created>
  <dcterms:modified xsi:type="dcterms:W3CDTF">2014-04-27T07:56:00Z</dcterms:modified>
</cp:coreProperties>
</file>