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58A" w:rsidRDefault="0042158A">
      <w:pPr>
        <w:pStyle w:val="a3"/>
        <w:spacing w:line="360" w:lineRule="auto"/>
        <w:jc w:val="both"/>
        <w:rPr>
          <w:b/>
          <w:bCs/>
          <w:color w:val="333399"/>
          <w:sz w:val="28"/>
          <w:szCs w:val="28"/>
        </w:rPr>
      </w:pPr>
      <w:r>
        <w:rPr>
          <w:b/>
          <w:bCs/>
          <w:color w:val="333399"/>
          <w:sz w:val="28"/>
          <w:szCs w:val="28"/>
        </w:rPr>
        <w:t>Анализ  стихотворения  А.С.  Пушкина  «Я помню  чудное  мгновенье»</w:t>
      </w:r>
    </w:p>
    <w:p w:rsidR="0042158A" w:rsidRDefault="0042158A">
      <w:pPr>
        <w:pStyle w:val="a3"/>
        <w:spacing w:line="360" w:lineRule="auto"/>
        <w:jc w:val="both"/>
        <w:rPr>
          <w:i/>
          <w:iCs/>
          <w:sz w:val="28"/>
          <w:szCs w:val="28"/>
        </w:rPr>
      </w:pPr>
    </w:p>
    <w:p w:rsidR="0042158A" w:rsidRDefault="0042158A">
      <w:pPr>
        <w:pStyle w:val="a3"/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Одним   из  самых   загадочных    и   пленительных   стихотворений   А. С. Пушкина  по  праву  считается  стихотворение «Я помню чудное мгновение». Оно  посвящено  А. П. Керн, племяннице  П.А. Осиповой. </w:t>
      </w:r>
      <w:r>
        <w:rPr>
          <w:i/>
          <w:iCs/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ab/>
      </w:r>
      <w:r>
        <w:rPr>
          <w:i/>
          <w:iCs/>
          <w:color w:val="000000"/>
          <w:sz w:val="28"/>
          <w:szCs w:val="28"/>
        </w:rPr>
        <w:tab/>
        <w:t xml:space="preserve"> Пушкин  познакомился  с  ней  в  Петербурге  в  1819 году,  а  летом  1825  года  она  гостила  в  Тригорском.  Как  раз этот  период  его  жизни  был  ознаменован  романтической направленностью,  из-под  его  руки  тогда  выходили  самые светлые,  радостные  строчки,  он  вспоминает  счастливый  миг, прожитый  рядом  с  ней, миг, когда  впервые  видит ее:</w:t>
      </w:r>
    </w:p>
    <w:p w:rsidR="0042158A" w:rsidRDefault="0042158A">
      <w:pPr>
        <w:pStyle w:val="a3"/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pStyle w:val="a3"/>
        <w:spacing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Я  помню  чудное  мгновение:</w:t>
      </w:r>
    </w:p>
    <w:p w:rsidR="0042158A" w:rsidRDefault="0042158A">
      <w:pPr>
        <w:pStyle w:val="a3"/>
        <w:spacing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Передо  мной  явилась  ты,</w:t>
      </w:r>
    </w:p>
    <w:p w:rsidR="0042158A" w:rsidRDefault="0042158A">
      <w:pPr>
        <w:pStyle w:val="a3"/>
        <w:spacing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Как  мимолетное  виденье,</w:t>
      </w:r>
    </w:p>
    <w:p w:rsidR="0042158A" w:rsidRDefault="0042158A">
      <w:pPr>
        <w:pStyle w:val="a3"/>
        <w:spacing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Как  гений  чистой  красоты.</w:t>
      </w:r>
    </w:p>
    <w:p w:rsidR="0042158A" w:rsidRDefault="0042158A">
      <w:pPr>
        <w:pStyle w:val="a3"/>
        <w:spacing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pStyle w:val="a5"/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Женщину,  которую  он  так  сильно  любил,  Пушкин  сравнивает  с  чем-то  божественным,  неземным.  Она  у  него  как  «гений чистой  красоты»,  возвышенная,  всегда    необыкновенно прекрасная. Вся  жизнь  его  пошла  ходом,  все  преобразилось  с  ее  появлением.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В  томлениях  грусти  поэт  часто  в  памяти  своей  слышал  ее  нежный  голос,  ему  снились  милые  черты.  И   даже  несмотря  на  то,  что  время  постепенно  стирает  в  памяти  все: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pStyle w:val="1"/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Шли  годы. Бурь  порыв  мятежный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Рассеял  прежние  мечты,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И  я  забыл  твой  голос  нежный,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Твои  небесные  черты.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  все  будто  в  забытье,  в  глуши,  во  мраке  заточенья,  без  слез, без  жизни,  без  любви.  Пушкин  страдал  оттого,  что  его  «гений  чистой  красоты»  был  далеко  от  него,  их  разделяли  расстояния, поэтому  его  поэтическая  душа  страдала  в  разлуке  с   ней.  Однажды  Пушкин   вновь  ее  повстречал: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Душе  настало  пробужденье,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И   для  меня  воскресли  вновь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И  божество  и  вдохновенье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ab/>
        <w:t>И  жизнь,  и  слезы,  и  любовь.</w:t>
      </w:r>
    </w:p>
    <w:p w:rsidR="0042158A" w:rsidRDefault="0042158A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</w:p>
    <w:p w:rsidR="0042158A" w:rsidRDefault="0042158A">
      <w:pPr>
        <w:pStyle w:val="2"/>
      </w:pPr>
      <w:r>
        <w:t>Снова  повстречав  ту,  в  которую  он  так  безумно  был  влюблен,  поэт  как  бы  вновь  перерождается,  вновь  оживают  все   его  мечты,  он  опять  по-настоящему  счастлив.  Ведь  не  секрет,  что  для  Пушкина  любовь - это  то  самое  светлое,  радостное   чувство,  которое  способно  пробудить,  воскресить   к   жизни  любую   потухшую   душу.  Поэтому   ему   необходимо  это  чувство – оно  вдохновляет  его  всякий  раз  на  творческий  подвиг.</w:t>
      </w:r>
      <w:bookmarkStart w:id="0" w:name="_GoBack"/>
      <w:bookmarkEnd w:id="0"/>
    </w:p>
    <w:sectPr w:rsidR="00421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58A"/>
    <w:rsid w:val="001433B6"/>
    <w:rsid w:val="0042158A"/>
    <w:rsid w:val="007F73D4"/>
    <w:rsid w:val="00A9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96199D-AA7E-45AE-AF38-B195CBB8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color w:val="FF0066"/>
      <w:sz w:val="32"/>
      <w:szCs w:val="32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color w:val="000000"/>
      <w:sz w:val="32"/>
      <w:szCs w:val="32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spacing w:line="360" w:lineRule="auto"/>
      <w:jc w:val="both"/>
    </w:pPr>
    <w:rPr>
      <w:i/>
      <w:iCs/>
      <w:color w:val="000000"/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</vt:lpstr>
    </vt:vector>
  </TitlesOfParts>
  <Company>xxx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</dc:title>
  <dc:subject/>
  <dc:creator>tim</dc:creator>
  <cp:keywords/>
  <dc:description/>
  <cp:lastModifiedBy>Irina</cp:lastModifiedBy>
  <cp:revision>2</cp:revision>
  <dcterms:created xsi:type="dcterms:W3CDTF">2014-10-02T08:26:00Z</dcterms:created>
  <dcterms:modified xsi:type="dcterms:W3CDTF">2014-10-02T08:26:00Z</dcterms:modified>
</cp:coreProperties>
</file>