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482" w:rsidRDefault="00047482" w:rsidP="004B26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10CD5" w:rsidRPr="004B262C" w:rsidRDefault="00710CD5" w:rsidP="004B26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262C">
        <w:rPr>
          <w:rFonts w:ascii="Times New Roman" w:hAnsi="Times New Roman"/>
          <w:b/>
          <w:sz w:val="24"/>
          <w:szCs w:val="24"/>
        </w:rPr>
        <w:t>Две жизни - две судьбы. Сравнительная характеристика</w:t>
      </w:r>
    </w:p>
    <w:p w:rsidR="00710CD5" w:rsidRPr="004B262C" w:rsidRDefault="00710CD5" w:rsidP="004B26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262C">
        <w:rPr>
          <w:rFonts w:ascii="Times New Roman" w:hAnsi="Times New Roman"/>
          <w:b/>
          <w:sz w:val="24"/>
          <w:szCs w:val="24"/>
        </w:rPr>
        <w:t>Остапа и Андрия.</w:t>
      </w:r>
    </w:p>
    <w:p w:rsidR="004B262C" w:rsidRDefault="004B262C" w:rsidP="004B26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10CD5" w:rsidRPr="004B262C" w:rsidRDefault="00710CD5" w:rsidP="004B26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B262C">
        <w:rPr>
          <w:rFonts w:ascii="Times New Roman" w:hAnsi="Times New Roman"/>
          <w:sz w:val="24"/>
          <w:szCs w:val="24"/>
        </w:rPr>
        <w:t>В повести Н. В. Гоголя «Тарас Бульба» мы знакомимся с образами двух братьев – Остапа и Андрия. Автор рисует своих героев красивыми, высокими. Но такими разным.</w:t>
      </w:r>
    </w:p>
    <w:p w:rsidR="00710CD5" w:rsidRPr="004B262C" w:rsidRDefault="00710CD5" w:rsidP="004B26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62C">
        <w:rPr>
          <w:rFonts w:ascii="Times New Roman" w:hAnsi="Times New Roman"/>
          <w:sz w:val="24"/>
          <w:szCs w:val="24"/>
        </w:rPr>
        <w:t xml:space="preserve">С детства Остап был приближен к  отцу, а Андрий к матери. Это можно понять </w:t>
      </w:r>
      <w:r w:rsidR="004B262C">
        <w:rPr>
          <w:rFonts w:ascii="Times New Roman" w:hAnsi="Times New Roman"/>
          <w:sz w:val="24"/>
          <w:szCs w:val="24"/>
        </w:rPr>
        <w:t xml:space="preserve">во время </w:t>
      </w:r>
      <w:r w:rsidRPr="004B262C">
        <w:rPr>
          <w:rFonts w:ascii="Times New Roman" w:hAnsi="Times New Roman"/>
          <w:sz w:val="24"/>
          <w:szCs w:val="24"/>
        </w:rPr>
        <w:t>их приезд</w:t>
      </w:r>
      <w:r w:rsidR="004B262C">
        <w:rPr>
          <w:rFonts w:ascii="Times New Roman" w:hAnsi="Times New Roman"/>
          <w:sz w:val="24"/>
          <w:szCs w:val="24"/>
        </w:rPr>
        <w:t>а</w:t>
      </w:r>
      <w:r w:rsidRPr="004B262C">
        <w:rPr>
          <w:rFonts w:ascii="Times New Roman" w:hAnsi="Times New Roman"/>
          <w:sz w:val="24"/>
          <w:szCs w:val="24"/>
        </w:rPr>
        <w:t xml:space="preserve"> в родной дом. Остап с отцом сразу вместо приветствия после давней отлучки, начали насаживать друг другу тумаки в бока,  поясницу и грудь. А Андрий</w:t>
      </w:r>
      <w:r w:rsidR="004B262C">
        <w:rPr>
          <w:rFonts w:ascii="Times New Roman" w:hAnsi="Times New Roman"/>
          <w:sz w:val="24"/>
          <w:szCs w:val="24"/>
        </w:rPr>
        <w:t>,</w:t>
      </w:r>
      <w:r w:rsidRPr="004B262C">
        <w:rPr>
          <w:rFonts w:ascii="Times New Roman" w:hAnsi="Times New Roman"/>
          <w:sz w:val="24"/>
          <w:szCs w:val="24"/>
        </w:rPr>
        <w:t xml:space="preserve"> вместо того чтобы повторять за Остапом</w:t>
      </w:r>
      <w:r w:rsidR="004B262C">
        <w:rPr>
          <w:rFonts w:ascii="Times New Roman" w:hAnsi="Times New Roman"/>
          <w:sz w:val="24"/>
          <w:szCs w:val="24"/>
        </w:rPr>
        <w:t>,</w:t>
      </w:r>
      <w:r w:rsidRPr="004B262C">
        <w:rPr>
          <w:rFonts w:ascii="Times New Roman" w:hAnsi="Times New Roman"/>
          <w:sz w:val="24"/>
          <w:szCs w:val="24"/>
        </w:rPr>
        <w:t xml:space="preserve"> сразу подошел к матери, и пока его брат с отцом </w:t>
      </w:r>
      <w:r w:rsidR="004B262C">
        <w:rPr>
          <w:rFonts w:ascii="Times New Roman" w:hAnsi="Times New Roman"/>
          <w:sz w:val="24"/>
          <w:szCs w:val="24"/>
        </w:rPr>
        <w:t>«</w:t>
      </w:r>
      <w:r w:rsidRPr="004B262C">
        <w:rPr>
          <w:rFonts w:ascii="Times New Roman" w:hAnsi="Times New Roman"/>
          <w:sz w:val="24"/>
          <w:szCs w:val="24"/>
        </w:rPr>
        <w:t>приветствовали друг друга</w:t>
      </w:r>
      <w:r w:rsidR="004B262C">
        <w:rPr>
          <w:rFonts w:ascii="Times New Roman" w:hAnsi="Times New Roman"/>
          <w:sz w:val="24"/>
          <w:szCs w:val="24"/>
        </w:rPr>
        <w:t>»</w:t>
      </w:r>
      <w:r w:rsidRPr="004B262C">
        <w:rPr>
          <w:rFonts w:ascii="Times New Roman" w:hAnsi="Times New Roman"/>
          <w:sz w:val="24"/>
          <w:szCs w:val="24"/>
        </w:rPr>
        <w:t>, стоял спокойно в стороне.</w:t>
      </w:r>
    </w:p>
    <w:p w:rsidR="00710CD5" w:rsidRPr="004B262C" w:rsidRDefault="00710CD5" w:rsidP="004B26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B262C">
        <w:rPr>
          <w:rFonts w:ascii="Times New Roman" w:hAnsi="Times New Roman"/>
          <w:sz w:val="24"/>
          <w:szCs w:val="24"/>
        </w:rPr>
        <w:t>Хотелось бы еще отметить, что  в отношениях с друзьями у них было все по-разному. Остап был хороши</w:t>
      </w:r>
      <w:r w:rsidR="004B262C">
        <w:rPr>
          <w:rFonts w:ascii="Times New Roman" w:hAnsi="Times New Roman"/>
          <w:sz w:val="24"/>
          <w:szCs w:val="24"/>
        </w:rPr>
        <w:t>м</w:t>
      </w:r>
      <w:r w:rsidRPr="004B262C">
        <w:rPr>
          <w:rFonts w:ascii="Times New Roman" w:hAnsi="Times New Roman"/>
          <w:sz w:val="24"/>
          <w:szCs w:val="24"/>
        </w:rPr>
        <w:t>, надежны</w:t>
      </w:r>
      <w:r w:rsidR="004B262C">
        <w:rPr>
          <w:rFonts w:ascii="Times New Roman" w:hAnsi="Times New Roman"/>
          <w:sz w:val="24"/>
          <w:szCs w:val="24"/>
        </w:rPr>
        <w:t>м</w:t>
      </w:r>
      <w:r w:rsidRPr="004B262C">
        <w:rPr>
          <w:rFonts w:ascii="Times New Roman" w:hAnsi="Times New Roman"/>
          <w:sz w:val="24"/>
          <w:szCs w:val="24"/>
        </w:rPr>
        <w:t xml:space="preserve"> товарищ</w:t>
      </w:r>
      <w:r w:rsidR="004B262C">
        <w:rPr>
          <w:rFonts w:ascii="Times New Roman" w:hAnsi="Times New Roman"/>
          <w:sz w:val="24"/>
          <w:szCs w:val="24"/>
        </w:rPr>
        <w:t>ем</w:t>
      </w:r>
      <w:r w:rsidRPr="004B262C">
        <w:rPr>
          <w:rFonts w:ascii="Times New Roman" w:hAnsi="Times New Roman"/>
          <w:sz w:val="24"/>
          <w:szCs w:val="24"/>
        </w:rPr>
        <w:t xml:space="preserve">. Он редко предводительствовал. Чаще был </w:t>
      </w:r>
      <w:r w:rsidR="004B262C">
        <w:rPr>
          <w:rFonts w:ascii="Times New Roman" w:hAnsi="Times New Roman"/>
          <w:sz w:val="24"/>
          <w:szCs w:val="24"/>
        </w:rPr>
        <w:t xml:space="preserve">в толпе, в </w:t>
      </w:r>
      <w:r w:rsidRPr="004B262C">
        <w:rPr>
          <w:rFonts w:ascii="Times New Roman" w:hAnsi="Times New Roman"/>
          <w:sz w:val="24"/>
          <w:szCs w:val="24"/>
        </w:rPr>
        <w:t>гуще. Остап учился неохотно, пока оте</w:t>
      </w:r>
      <w:r w:rsidR="004B262C">
        <w:rPr>
          <w:rFonts w:ascii="Times New Roman" w:hAnsi="Times New Roman"/>
          <w:sz w:val="24"/>
          <w:szCs w:val="24"/>
        </w:rPr>
        <w:t>ц не пригрозил сыну, что отправит того в монастырь, а не в Запорожскую С</w:t>
      </w:r>
      <w:r w:rsidRPr="004B262C">
        <w:rPr>
          <w:rFonts w:ascii="Times New Roman" w:hAnsi="Times New Roman"/>
          <w:sz w:val="24"/>
          <w:szCs w:val="24"/>
        </w:rPr>
        <w:t>ечь. Он мечтал о подвиге ради отчизны, Остап и не думал о любви к женщине. Андрий же еще в Киеве  влюбляется в прекрасную полячку. Эта любовь помогает Андрию увидеть красоту старого Киева, полюбить одиночество, стать мечтателем.</w:t>
      </w:r>
    </w:p>
    <w:p w:rsidR="00710CD5" w:rsidRPr="004B262C" w:rsidRDefault="00710CD5" w:rsidP="004B26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B262C">
        <w:rPr>
          <w:rFonts w:ascii="Times New Roman" w:hAnsi="Times New Roman"/>
          <w:sz w:val="24"/>
          <w:szCs w:val="24"/>
        </w:rPr>
        <w:t>Закончив учебу,</w:t>
      </w:r>
      <w:r w:rsidR="004B262C">
        <w:rPr>
          <w:rFonts w:ascii="Times New Roman" w:hAnsi="Times New Roman"/>
          <w:sz w:val="24"/>
          <w:szCs w:val="24"/>
        </w:rPr>
        <w:t xml:space="preserve"> братья попадают в Запорожскую С</w:t>
      </w:r>
      <w:r w:rsidRPr="004B262C">
        <w:rPr>
          <w:rFonts w:ascii="Times New Roman" w:hAnsi="Times New Roman"/>
          <w:sz w:val="24"/>
          <w:szCs w:val="24"/>
        </w:rPr>
        <w:t>ечь, где показывают себя смелыми, решительными, отважными войнами. Но и в бою герои различны. Воюя, Остап рассчитывает каждый шаг, в нем проявляется смекалка и ум. Остап вою</w:t>
      </w:r>
      <w:r w:rsidR="004B262C">
        <w:rPr>
          <w:rFonts w:ascii="Times New Roman" w:hAnsi="Times New Roman"/>
          <w:sz w:val="24"/>
          <w:szCs w:val="24"/>
        </w:rPr>
        <w:t>ет за свой дом, за Запорожскую С</w:t>
      </w:r>
      <w:r w:rsidRPr="004B262C">
        <w:rPr>
          <w:rFonts w:ascii="Times New Roman" w:hAnsi="Times New Roman"/>
          <w:sz w:val="24"/>
          <w:szCs w:val="24"/>
        </w:rPr>
        <w:t>ечь. Андрий же бьётся с врагом ради удовольствия. Он погружается в очаровательную музыку пуль</w:t>
      </w:r>
      <w:r w:rsidR="004B262C">
        <w:rPr>
          <w:rFonts w:ascii="Times New Roman" w:hAnsi="Times New Roman"/>
          <w:sz w:val="24"/>
          <w:szCs w:val="24"/>
        </w:rPr>
        <w:t>,</w:t>
      </w:r>
      <w:r w:rsidRPr="004B262C">
        <w:rPr>
          <w:rFonts w:ascii="Times New Roman" w:hAnsi="Times New Roman"/>
          <w:sz w:val="24"/>
          <w:szCs w:val="24"/>
        </w:rPr>
        <w:t xml:space="preserve"> мечей, совершает чудеса, подвиги в бою, не рассчитывая свои силы и мощь противника.</w:t>
      </w:r>
    </w:p>
    <w:p w:rsidR="00710CD5" w:rsidRPr="004B262C" w:rsidRDefault="00710CD5" w:rsidP="004B26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B262C">
        <w:rPr>
          <w:rFonts w:ascii="Times New Roman" w:hAnsi="Times New Roman"/>
          <w:sz w:val="24"/>
          <w:szCs w:val="24"/>
        </w:rPr>
        <w:t>Во время осады города Дубно Андрий увидит свою полячку. Эта встреча кру</w:t>
      </w:r>
      <w:r w:rsidR="004B262C">
        <w:rPr>
          <w:rFonts w:ascii="Times New Roman" w:hAnsi="Times New Roman"/>
          <w:sz w:val="24"/>
          <w:szCs w:val="24"/>
        </w:rPr>
        <w:t>т</w:t>
      </w:r>
      <w:r w:rsidRPr="004B262C">
        <w:rPr>
          <w:rFonts w:ascii="Times New Roman" w:hAnsi="Times New Roman"/>
          <w:sz w:val="24"/>
          <w:szCs w:val="24"/>
        </w:rPr>
        <w:t>о изменит его судьбу. Отважный сын Тараса Бульбы  предаст отца, брата и всех казаков. Андрий перейдет на сторону противника, защищая свою любовь: «отец теперь не отец мне, брат - не брат, товарищ – не товарищ, я со всеми буду биться…» Поэтому Андрий и умирает от руки своего отца. Остап, воюя с поляками, будет взят в плен и погибнет как герой.</w:t>
      </w:r>
    </w:p>
    <w:p w:rsidR="00710CD5" w:rsidRPr="004B262C" w:rsidRDefault="004B262C" w:rsidP="004B26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Несмотря на то, что Остап и Андрий были братьями, жизни и судьбы у них совершенно разные. </w:t>
      </w:r>
      <w:r w:rsidR="0071467D">
        <w:rPr>
          <w:rFonts w:ascii="Times New Roman" w:hAnsi="Times New Roman"/>
          <w:sz w:val="24"/>
          <w:szCs w:val="24"/>
        </w:rPr>
        <w:t>О</w:t>
      </w:r>
      <w:r w:rsidR="00710CD5" w:rsidRPr="004B262C">
        <w:rPr>
          <w:rFonts w:ascii="Times New Roman" w:hAnsi="Times New Roman"/>
          <w:sz w:val="24"/>
          <w:szCs w:val="24"/>
        </w:rPr>
        <w:t xml:space="preserve">чень похожие внешне, </w:t>
      </w:r>
      <w:r w:rsidR="0071467D">
        <w:rPr>
          <w:rFonts w:ascii="Times New Roman" w:hAnsi="Times New Roman"/>
          <w:sz w:val="24"/>
          <w:szCs w:val="24"/>
        </w:rPr>
        <w:t>о</w:t>
      </w:r>
      <w:r w:rsidR="00710CD5" w:rsidRPr="004B262C">
        <w:rPr>
          <w:rFonts w:ascii="Times New Roman" w:hAnsi="Times New Roman"/>
          <w:sz w:val="24"/>
          <w:szCs w:val="24"/>
        </w:rPr>
        <w:t>н</w:t>
      </w:r>
      <w:r w:rsidR="0071467D">
        <w:rPr>
          <w:rFonts w:ascii="Times New Roman" w:hAnsi="Times New Roman"/>
          <w:sz w:val="24"/>
          <w:szCs w:val="24"/>
        </w:rPr>
        <w:t>и</w:t>
      </w:r>
      <w:r w:rsidR="00710CD5" w:rsidRPr="004B262C">
        <w:rPr>
          <w:rFonts w:ascii="Times New Roman" w:hAnsi="Times New Roman"/>
          <w:sz w:val="24"/>
          <w:szCs w:val="24"/>
        </w:rPr>
        <w:t xml:space="preserve"> совсем разные  </w:t>
      </w:r>
      <w:r>
        <w:rPr>
          <w:rFonts w:ascii="Times New Roman" w:hAnsi="Times New Roman"/>
          <w:sz w:val="24"/>
          <w:szCs w:val="24"/>
        </w:rPr>
        <w:t>по характеру.</w:t>
      </w:r>
      <w:r w:rsidR="0071467D">
        <w:rPr>
          <w:rFonts w:ascii="Times New Roman" w:hAnsi="Times New Roman"/>
          <w:sz w:val="24"/>
          <w:szCs w:val="24"/>
        </w:rPr>
        <w:t xml:space="preserve"> Мне больше понравился Остап, потому что он был ответственным человеком, погиб, защищая Родину, православные храмы, товарищей.</w:t>
      </w:r>
    </w:p>
    <w:p w:rsidR="00710CD5" w:rsidRPr="004B262C" w:rsidRDefault="00710CD5" w:rsidP="004B26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62C">
        <w:rPr>
          <w:rFonts w:ascii="Times New Roman" w:hAnsi="Times New Roman"/>
          <w:sz w:val="24"/>
          <w:szCs w:val="24"/>
        </w:rPr>
        <w:t xml:space="preserve"> </w:t>
      </w:r>
    </w:p>
    <w:p w:rsidR="00710CD5" w:rsidRPr="004B262C" w:rsidRDefault="00710CD5" w:rsidP="004B262C">
      <w:pPr>
        <w:spacing w:after="0" w:line="240" w:lineRule="auto"/>
        <w:jc w:val="both"/>
        <w:rPr>
          <w:rFonts w:ascii="Times New Roman" w:hAnsi="Times New Roman"/>
        </w:rPr>
      </w:pPr>
      <w:bookmarkStart w:id="0" w:name="_GoBack"/>
      <w:bookmarkEnd w:id="0"/>
    </w:p>
    <w:sectPr w:rsidR="00710CD5" w:rsidRPr="004B2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CD5"/>
    <w:rsid w:val="00047482"/>
    <w:rsid w:val="001D4D2C"/>
    <w:rsid w:val="00480C68"/>
    <w:rsid w:val="004B262C"/>
    <w:rsid w:val="00710CD5"/>
    <w:rsid w:val="0071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44C428-FFB8-4D54-BA55-7323ADDD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CD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Две жизни - две судьбы</vt:lpstr>
    </vt:vector>
  </TitlesOfParts>
  <Company>MoBIL GROUP</Company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Две жизни - две судьбы</dc:title>
  <dc:subject/>
  <dc:creator>МОУ СОШ №5</dc:creator>
  <cp:keywords/>
  <dc:description/>
  <cp:lastModifiedBy>Irina</cp:lastModifiedBy>
  <cp:revision>2</cp:revision>
  <dcterms:created xsi:type="dcterms:W3CDTF">2014-08-16T14:03:00Z</dcterms:created>
  <dcterms:modified xsi:type="dcterms:W3CDTF">2014-08-16T14:03:00Z</dcterms:modified>
</cp:coreProperties>
</file>