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DB9" w:rsidRDefault="00212DB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20"/>
          <w:lang w:val="uk-UA"/>
        </w:rPr>
      </w:pPr>
    </w:p>
    <w:p w:rsidR="00212DB9" w:rsidRDefault="00212DB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6"/>
          <w:szCs w:val="20"/>
          <w:lang w:val="uk-UA"/>
        </w:rPr>
      </w:pPr>
    </w:p>
    <w:p w:rsidR="00212DB9" w:rsidRDefault="00212DB9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36"/>
          <w:szCs w:val="20"/>
          <w:lang w:val="en-US"/>
        </w:rPr>
      </w:pPr>
    </w:p>
    <w:p w:rsidR="00212DB9" w:rsidRDefault="00212DB9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36"/>
          <w:szCs w:val="20"/>
          <w:lang w:val="en-US"/>
        </w:rPr>
      </w:pPr>
    </w:p>
    <w:p w:rsidR="00212DB9" w:rsidRDefault="00212DB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40"/>
          <w:szCs w:val="20"/>
          <w:lang w:val="uk-UA"/>
        </w:rPr>
      </w:pPr>
    </w:p>
    <w:p w:rsidR="00212DB9" w:rsidRDefault="00B06D46">
      <w:pPr>
        <w:pStyle w:val="3"/>
      </w:pPr>
      <w:r>
        <w:t>РЕФЕРАТ</w:t>
      </w:r>
    </w:p>
    <w:p w:rsidR="00212DB9" w:rsidRDefault="00B06D46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40"/>
          <w:szCs w:val="20"/>
          <w:lang w:val="uk-UA"/>
        </w:rPr>
      </w:pPr>
      <w:r>
        <w:rPr>
          <w:b/>
          <w:bCs/>
          <w:sz w:val="40"/>
          <w:szCs w:val="20"/>
          <w:lang w:val="uk-UA"/>
        </w:rPr>
        <w:t xml:space="preserve"> на тему:</w:t>
      </w:r>
    </w:p>
    <w:p w:rsidR="00212DB9" w:rsidRDefault="00B06D46">
      <w:pPr>
        <w:pStyle w:val="a3"/>
        <w:rPr>
          <w:sz w:val="40"/>
        </w:rPr>
      </w:pPr>
      <w:r>
        <w:rPr>
          <w:sz w:val="40"/>
        </w:rPr>
        <w:t xml:space="preserve">“Особиста гігієна: предмет вивчення, </w:t>
      </w:r>
    </w:p>
    <w:p w:rsidR="00212DB9" w:rsidRDefault="00B06D46">
      <w:pPr>
        <w:pStyle w:val="a3"/>
        <w:rPr>
          <w:sz w:val="40"/>
        </w:rPr>
      </w:pPr>
      <w:r>
        <w:rPr>
          <w:sz w:val="40"/>
        </w:rPr>
        <w:t>роль у профілактиці інфекційних захворювань, загартування, фізична культура”</w:t>
      </w:r>
    </w:p>
    <w:p w:rsidR="00212DB9" w:rsidRDefault="00212DB9">
      <w:pPr>
        <w:widowControl w:val="0"/>
        <w:autoSpaceDE w:val="0"/>
        <w:autoSpaceDN w:val="0"/>
        <w:adjustRightInd w:val="0"/>
        <w:rPr>
          <w:sz w:val="28"/>
          <w:szCs w:val="20"/>
          <w:lang w:val="uk-UA"/>
        </w:rPr>
      </w:pPr>
    </w:p>
    <w:p w:rsidR="00212DB9" w:rsidRDefault="00212DB9">
      <w:pPr>
        <w:widowControl w:val="0"/>
        <w:autoSpaceDE w:val="0"/>
        <w:autoSpaceDN w:val="0"/>
        <w:adjustRightInd w:val="0"/>
        <w:rPr>
          <w:sz w:val="28"/>
          <w:szCs w:val="20"/>
          <w:lang w:val="uk-UA"/>
        </w:rPr>
      </w:pPr>
    </w:p>
    <w:p w:rsidR="00212DB9" w:rsidRDefault="00212DB9">
      <w:pPr>
        <w:widowControl w:val="0"/>
        <w:autoSpaceDE w:val="0"/>
        <w:autoSpaceDN w:val="0"/>
        <w:adjustRightInd w:val="0"/>
        <w:rPr>
          <w:sz w:val="28"/>
          <w:szCs w:val="20"/>
          <w:lang w:val="uk-UA"/>
        </w:rPr>
      </w:pPr>
    </w:p>
    <w:p w:rsidR="00212DB9" w:rsidRDefault="00212DB9">
      <w:pPr>
        <w:widowControl w:val="0"/>
        <w:autoSpaceDE w:val="0"/>
        <w:autoSpaceDN w:val="0"/>
        <w:adjustRightInd w:val="0"/>
        <w:rPr>
          <w:sz w:val="28"/>
          <w:szCs w:val="20"/>
          <w:lang w:val="uk-UA"/>
        </w:rPr>
      </w:pPr>
    </w:p>
    <w:p w:rsidR="00212DB9" w:rsidRDefault="00212DB9">
      <w:pPr>
        <w:widowControl w:val="0"/>
        <w:autoSpaceDE w:val="0"/>
        <w:autoSpaceDN w:val="0"/>
        <w:adjustRightInd w:val="0"/>
        <w:rPr>
          <w:sz w:val="28"/>
          <w:szCs w:val="20"/>
          <w:lang w:val="uk-UA"/>
        </w:rPr>
      </w:pPr>
    </w:p>
    <w:p w:rsidR="00212DB9" w:rsidRDefault="00212DB9">
      <w:pPr>
        <w:widowControl w:val="0"/>
        <w:autoSpaceDE w:val="0"/>
        <w:autoSpaceDN w:val="0"/>
        <w:adjustRightInd w:val="0"/>
        <w:rPr>
          <w:sz w:val="28"/>
          <w:szCs w:val="20"/>
          <w:lang w:val="uk-UA"/>
        </w:rPr>
      </w:pPr>
    </w:p>
    <w:p w:rsidR="00212DB9" w:rsidRDefault="00212DB9">
      <w:pPr>
        <w:widowControl w:val="0"/>
        <w:autoSpaceDE w:val="0"/>
        <w:autoSpaceDN w:val="0"/>
        <w:adjustRightInd w:val="0"/>
        <w:rPr>
          <w:sz w:val="28"/>
          <w:szCs w:val="20"/>
          <w:lang w:val="uk-UA"/>
        </w:rPr>
      </w:pPr>
    </w:p>
    <w:p w:rsidR="00212DB9" w:rsidRDefault="00212DB9">
      <w:pPr>
        <w:widowControl w:val="0"/>
        <w:autoSpaceDE w:val="0"/>
        <w:autoSpaceDN w:val="0"/>
        <w:adjustRightInd w:val="0"/>
        <w:rPr>
          <w:sz w:val="28"/>
          <w:szCs w:val="20"/>
          <w:lang w:val="uk-UA"/>
        </w:rPr>
      </w:pPr>
    </w:p>
    <w:p w:rsidR="00212DB9" w:rsidRDefault="00212DB9">
      <w:pPr>
        <w:widowControl w:val="0"/>
        <w:autoSpaceDE w:val="0"/>
        <w:autoSpaceDN w:val="0"/>
        <w:adjustRightInd w:val="0"/>
        <w:rPr>
          <w:sz w:val="28"/>
          <w:szCs w:val="20"/>
          <w:lang w:val="uk-UA"/>
        </w:rPr>
      </w:pPr>
    </w:p>
    <w:p w:rsidR="00212DB9" w:rsidRDefault="00212DB9">
      <w:pPr>
        <w:widowControl w:val="0"/>
        <w:autoSpaceDE w:val="0"/>
        <w:autoSpaceDN w:val="0"/>
        <w:adjustRightInd w:val="0"/>
        <w:rPr>
          <w:sz w:val="28"/>
          <w:szCs w:val="20"/>
          <w:lang w:val="uk-UA"/>
        </w:rPr>
      </w:pPr>
    </w:p>
    <w:p w:rsidR="00212DB9" w:rsidRDefault="00B06D46">
      <w:pPr>
        <w:widowControl w:val="0"/>
        <w:autoSpaceDE w:val="0"/>
        <w:autoSpaceDN w:val="0"/>
        <w:adjustRightInd w:val="0"/>
        <w:jc w:val="center"/>
        <w:rPr>
          <w:b/>
          <w:bCs/>
          <w:noProof/>
          <w:sz w:val="28"/>
          <w:szCs w:val="20"/>
          <w:lang w:val="uk-UA"/>
        </w:rPr>
      </w:pPr>
      <w:r>
        <w:rPr>
          <w:sz w:val="28"/>
          <w:szCs w:val="20"/>
          <w:lang w:val="uk-UA"/>
        </w:rPr>
        <w:br w:type="page"/>
      </w:r>
      <w:r>
        <w:rPr>
          <w:b/>
          <w:bCs/>
          <w:sz w:val="28"/>
          <w:szCs w:val="20"/>
          <w:lang w:val="uk-UA"/>
        </w:rPr>
        <w:t xml:space="preserve">1. </w:t>
      </w:r>
      <w:r>
        <w:rPr>
          <w:b/>
          <w:bCs/>
          <w:noProof/>
          <w:sz w:val="28"/>
          <w:szCs w:val="20"/>
          <w:lang w:val="uk-UA"/>
        </w:rPr>
        <w:t>Предмет вивчення особистої гігієни, роль</w:t>
      </w:r>
    </w:p>
    <w:p w:rsidR="00212DB9" w:rsidRDefault="00B06D46">
      <w:pPr>
        <w:widowControl w:val="0"/>
        <w:autoSpaceDE w:val="0"/>
        <w:autoSpaceDN w:val="0"/>
        <w:adjustRightInd w:val="0"/>
        <w:jc w:val="center"/>
        <w:rPr>
          <w:b/>
          <w:bCs/>
          <w:noProof/>
          <w:sz w:val="2"/>
          <w:szCs w:val="20"/>
          <w:lang w:val="uk-UA"/>
        </w:rPr>
      </w:pPr>
      <w:r>
        <w:rPr>
          <w:b/>
          <w:bCs/>
          <w:noProof/>
          <w:sz w:val="28"/>
          <w:szCs w:val="20"/>
          <w:lang w:val="uk-UA"/>
        </w:rPr>
        <w:t>у профілактиці інфекційних захворювань</w:t>
      </w:r>
    </w:p>
    <w:p w:rsidR="00212DB9" w:rsidRDefault="00212DB9">
      <w:pPr>
        <w:widowControl w:val="0"/>
        <w:autoSpaceDE w:val="0"/>
        <w:autoSpaceDN w:val="0"/>
        <w:adjustRightInd w:val="0"/>
        <w:ind w:firstLine="708"/>
        <w:jc w:val="both"/>
        <w:rPr>
          <w:noProof/>
          <w:sz w:val="28"/>
          <w:szCs w:val="20"/>
          <w:lang w:val="uk-UA"/>
        </w:rPr>
      </w:pPr>
    </w:p>
    <w:p w:rsidR="00212DB9" w:rsidRDefault="00B06D46">
      <w:pPr>
        <w:pStyle w:val="a4"/>
        <w:rPr>
          <w:noProof/>
        </w:rPr>
      </w:pPr>
      <w:r>
        <w:rPr>
          <w:noProof/>
        </w:rPr>
        <w:t>Особиста гігієна - це основа здорового способу життя, умова ефективної первинної та вторинної профілактики різних захворю</w:t>
      </w:r>
      <w:r>
        <w:rPr>
          <w:noProof/>
        </w:rPr>
        <w:softHyphen/>
        <w:t>вань. Особиста гігієна розробляє принципи збереження і зміцнен</w:t>
      </w:r>
      <w:r>
        <w:rPr>
          <w:noProof/>
        </w:rPr>
        <w:softHyphen/>
        <w:t>ня здоров'я шляхом дотримання гігієнічних вимог у повсякденному особистому житті й діяльності.</w:t>
      </w:r>
    </w:p>
    <w:p w:rsidR="00212DB9" w:rsidRDefault="00B06D46">
      <w:pPr>
        <w:widowControl w:val="0"/>
        <w:autoSpaceDE w:val="0"/>
        <w:autoSpaceDN w:val="0"/>
        <w:adjustRightInd w:val="0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В епоху науково-технічного прогресу, який супроводжують хімічні й фізичні забруднення навколишнього середовища та нега</w:t>
      </w:r>
      <w:r>
        <w:rPr>
          <w:noProof/>
          <w:sz w:val="28"/>
          <w:szCs w:val="20"/>
          <w:lang w:val="uk-UA"/>
        </w:rPr>
        <w:softHyphen/>
        <w:t>тивні наслідки урбанізації, особиста гігієна стає вагомим чинником запобігання серцево-судинним та іншим поширеним захворюван</w:t>
      </w:r>
      <w:r>
        <w:rPr>
          <w:noProof/>
          <w:sz w:val="28"/>
          <w:szCs w:val="20"/>
          <w:lang w:val="uk-UA"/>
        </w:rPr>
        <w:softHyphen/>
        <w:t>ням. Вона дозволяє ефективно боротися з гіпокінезією, нервово-психічним перенапруженням, суттєво послаблює несприятливі на</w:t>
      </w:r>
      <w:r>
        <w:rPr>
          <w:noProof/>
          <w:sz w:val="28"/>
          <w:szCs w:val="20"/>
          <w:lang w:val="uk-UA"/>
        </w:rPr>
        <w:softHyphen/>
        <w:t>слідки впливу різних професійних шкідливостей та чинників навко</w:t>
      </w:r>
      <w:r>
        <w:rPr>
          <w:noProof/>
          <w:sz w:val="28"/>
          <w:szCs w:val="20"/>
          <w:lang w:val="uk-UA"/>
        </w:rPr>
        <w:softHyphen/>
        <w:t>лишнього середовища. Як свідчать дані ВООЗ, велика частина населення в усіх країнах світу серйозно порушує правила особистої гігієни, курить, зловживає алкогольними напоями, не приділяє на</w:t>
      </w:r>
      <w:r>
        <w:rPr>
          <w:noProof/>
          <w:sz w:val="28"/>
          <w:szCs w:val="20"/>
          <w:lang w:val="uk-UA"/>
        </w:rPr>
        <w:softHyphen/>
        <w:t>лежної уваги фізичній культурі, загартуванню та іншим елементам здорового способу життя. Суспільне значення особистої гігієни ви</w:t>
      </w:r>
      <w:r>
        <w:rPr>
          <w:noProof/>
          <w:sz w:val="28"/>
          <w:szCs w:val="20"/>
          <w:lang w:val="uk-UA"/>
        </w:rPr>
        <w:softHyphen/>
        <w:t>значається тим, що недотримання її вимог у повсякденному житті може негативно впливати і на здоров'я інших людей (пасивне ку</w:t>
      </w:r>
      <w:r>
        <w:rPr>
          <w:noProof/>
          <w:sz w:val="28"/>
          <w:szCs w:val="20"/>
          <w:lang w:val="uk-UA"/>
        </w:rPr>
        <w:softHyphen/>
        <w:t>ріння, поширення інфекційних захворювань і гельмінтозів). Щоб запобігти такому становищу, знання та навички особистої гігієни потрібно прищеплювати дітям з раннього віку.</w:t>
      </w:r>
    </w:p>
    <w:p w:rsidR="00212DB9" w:rsidRDefault="00B06D46">
      <w:pPr>
        <w:widowControl w:val="0"/>
        <w:autoSpaceDE w:val="0"/>
        <w:autoSpaceDN w:val="0"/>
        <w:adjustRightInd w:val="0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До сфери особистої гігієни входять гігієна тіла і порожнини рота, фізична культура, загартування, запобігання шкідливим звич</w:t>
      </w:r>
      <w:r>
        <w:rPr>
          <w:noProof/>
          <w:sz w:val="28"/>
          <w:szCs w:val="20"/>
          <w:lang w:val="uk-UA"/>
        </w:rPr>
        <w:softHyphen/>
        <w:t>кам, гігієна одягу і взуття, гігієна відпочинку і сну та інші види.</w:t>
      </w:r>
    </w:p>
    <w:p w:rsidR="00212DB9" w:rsidRDefault="00B06D46">
      <w:pPr>
        <w:widowControl w:val="0"/>
        <w:autoSpaceDE w:val="0"/>
        <w:autoSpaceDN w:val="0"/>
        <w:adjustRightInd w:val="0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Забезпечення чистоти тіла, догляд за шкірою і волоссям є дав</w:t>
      </w:r>
      <w:r>
        <w:rPr>
          <w:noProof/>
          <w:sz w:val="28"/>
          <w:szCs w:val="20"/>
          <w:lang w:val="uk-UA"/>
        </w:rPr>
        <w:softHyphen/>
        <w:t>німи елементами особистої гігієни. Шкіра яка має кілька мільйонів терморецепторів, потових та жирових залоз, бере без</w:t>
      </w:r>
      <w:r>
        <w:rPr>
          <w:noProof/>
          <w:sz w:val="28"/>
          <w:szCs w:val="20"/>
          <w:lang w:val="uk-UA"/>
        </w:rPr>
        <w:softHyphen/>
        <w:t>посередню участь у процесах теплообміну. Через шкіру шляхом інфрачервоного випромінювання, випаровування і проведення організм втрачає понад 80 % тепла, що потрібно для підтримання теплового комфорту органі</w:t>
      </w:r>
      <w:r>
        <w:rPr>
          <w:noProof/>
          <w:sz w:val="28"/>
          <w:szCs w:val="20"/>
          <w:lang w:val="uk-UA"/>
        </w:rPr>
        <w:softHyphen/>
        <w:t>зму. Через шкіру виділяєть</w:t>
      </w:r>
      <w:r>
        <w:rPr>
          <w:noProof/>
          <w:sz w:val="28"/>
          <w:szCs w:val="20"/>
          <w:lang w:val="uk-UA"/>
        </w:rPr>
        <w:softHyphen/>
        <w:t>ся 10-20 мл поту за годину. Під час важкої роботи і пе</w:t>
      </w:r>
      <w:r>
        <w:rPr>
          <w:noProof/>
          <w:sz w:val="28"/>
          <w:szCs w:val="20"/>
          <w:lang w:val="uk-UA"/>
        </w:rPr>
        <w:softHyphen/>
        <w:t>регрівання ця кількість може збільшуватися до 300-500 мл і більше. Щодоби шкірою дорослої людини виділяєть</w:t>
      </w:r>
      <w:r>
        <w:rPr>
          <w:noProof/>
          <w:sz w:val="28"/>
          <w:szCs w:val="20"/>
          <w:lang w:val="uk-UA"/>
        </w:rPr>
        <w:softHyphen/>
        <w:t>ся до 15-40 г шкірного жиру, до складу якого входять різні жирові кислоти, білки й інші речовини, відбувається злу</w:t>
      </w:r>
      <w:r>
        <w:rPr>
          <w:noProof/>
          <w:sz w:val="28"/>
          <w:szCs w:val="20"/>
          <w:lang w:val="uk-UA"/>
        </w:rPr>
        <w:softHyphen/>
        <w:t>щення до 15 г лусочок оро</w:t>
      </w:r>
      <w:r>
        <w:rPr>
          <w:noProof/>
          <w:sz w:val="28"/>
          <w:szCs w:val="20"/>
          <w:lang w:val="uk-UA"/>
        </w:rPr>
        <w:softHyphen/>
        <w:t>говілого епідермісу.</w:t>
      </w:r>
    </w:p>
    <w:p w:rsidR="00212DB9" w:rsidRDefault="00B06D46">
      <w:pPr>
        <w:widowControl w:val="0"/>
        <w:autoSpaceDE w:val="0"/>
        <w:autoSpaceDN w:val="0"/>
        <w:adjustRightInd w:val="0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Через шкіру виділяєть</w:t>
      </w:r>
      <w:r>
        <w:rPr>
          <w:noProof/>
          <w:sz w:val="28"/>
          <w:szCs w:val="20"/>
          <w:lang w:val="uk-UA"/>
        </w:rPr>
        <w:softHyphen/>
        <w:t>ся велика кількість різних речовин (пропан, оцтова кис</w:t>
      </w:r>
      <w:r>
        <w:rPr>
          <w:noProof/>
          <w:sz w:val="28"/>
          <w:szCs w:val="20"/>
          <w:lang w:val="uk-UA"/>
        </w:rPr>
        <w:softHyphen/>
        <w:t>лота, ацетон, метанол, орга</w:t>
      </w:r>
      <w:r>
        <w:rPr>
          <w:noProof/>
          <w:sz w:val="28"/>
          <w:szCs w:val="20"/>
          <w:lang w:val="uk-UA"/>
        </w:rPr>
        <w:softHyphen/>
        <w:t>нічні та неорганічні сполу</w:t>
      </w:r>
      <w:r>
        <w:rPr>
          <w:noProof/>
          <w:sz w:val="28"/>
          <w:szCs w:val="20"/>
          <w:lang w:val="uk-UA"/>
        </w:rPr>
        <w:softHyphen/>
        <w:t>ки, ферменти). Сукупність цих та інших речовин сприяє розмно</w:t>
      </w:r>
      <w:r>
        <w:rPr>
          <w:noProof/>
          <w:sz w:val="28"/>
          <w:szCs w:val="20"/>
          <w:lang w:val="uk-UA"/>
        </w:rPr>
        <w:softHyphen/>
        <w:t>женню на шкірі бактерій і грибів, особливо на ділянці промежини і анального отвору.</w:t>
      </w:r>
    </w:p>
    <w:p w:rsidR="00212DB9" w:rsidRDefault="00B06D46">
      <w:pPr>
        <w:widowControl w:val="0"/>
        <w:autoSpaceDE w:val="0"/>
        <w:autoSpaceDN w:val="0"/>
        <w:adjustRightInd w:val="0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Понад 90 % загальної кількості мікроорганізмів знаходиться на шкірі рук, де накопичуються пилові й мікробні аерозолі, забруднен</w:t>
      </w:r>
      <w:r>
        <w:rPr>
          <w:noProof/>
          <w:sz w:val="28"/>
          <w:szCs w:val="20"/>
          <w:lang w:val="uk-UA"/>
        </w:rPr>
        <w:softHyphen/>
        <w:t>ня з предметів, одягу. Забруднена шкіра швидко втрачає еластичність, стає джерелом неприємних запахів. Шкіра бере участь у газообміні, виділяючи діоксид вуглецю, їй належить провідна роль у забезпе</w:t>
      </w:r>
      <w:r>
        <w:rPr>
          <w:noProof/>
          <w:sz w:val="28"/>
          <w:szCs w:val="20"/>
          <w:lang w:val="uk-UA"/>
        </w:rPr>
        <w:softHyphen/>
        <w:t>ченні організму вітаміном D</w:t>
      </w:r>
      <w:r>
        <w:rPr>
          <w:noProof/>
          <w:sz w:val="28"/>
          <w:szCs w:val="20"/>
          <w:vertAlign w:val="subscript"/>
          <w:lang w:val="uk-UA"/>
        </w:rPr>
        <w:t>2</w:t>
      </w:r>
      <w:r>
        <w:rPr>
          <w:noProof/>
          <w:sz w:val="28"/>
          <w:szCs w:val="20"/>
          <w:lang w:val="uk-UA"/>
        </w:rPr>
        <w:t>, який утворюється у верхніх шарах шкіри з дегідрохолестерину під впливом ультрафіолетового випро</w:t>
      </w:r>
      <w:r>
        <w:rPr>
          <w:noProof/>
          <w:sz w:val="28"/>
          <w:szCs w:val="20"/>
          <w:lang w:val="uk-UA"/>
        </w:rPr>
        <w:softHyphen/>
        <w:t>мінювання. Проникнення в шкіру гноєтворних мікроорганізмів може призвести до локальних і генералізованих запальних процесів.</w:t>
      </w:r>
    </w:p>
    <w:p w:rsidR="00212DB9" w:rsidRDefault="00B06D46">
      <w:pPr>
        <w:widowControl w:val="0"/>
        <w:autoSpaceDE w:val="0"/>
        <w:autoSpaceDN w:val="0"/>
        <w:adjustRightInd w:val="0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Разом із тим, шкіра, особливо чиста, має бактерицидні власти</w:t>
      </w:r>
      <w:r>
        <w:rPr>
          <w:noProof/>
          <w:sz w:val="28"/>
          <w:szCs w:val="20"/>
          <w:lang w:val="uk-UA"/>
        </w:rPr>
        <w:softHyphen/>
        <w:t>вості. Кількість мікроорганізмів, нанесених на чисту шкіру, протя</w:t>
      </w:r>
      <w:r>
        <w:rPr>
          <w:noProof/>
          <w:sz w:val="28"/>
          <w:szCs w:val="20"/>
          <w:lang w:val="uk-UA"/>
        </w:rPr>
        <w:softHyphen/>
        <w:t>гом 2 годин знижується більше ніж на 90 %. Бактерицидність доб</w:t>
      </w:r>
      <w:r>
        <w:rPr>
          <w:noProof/>
          <w:sz w:val="28"/>
          <w:szCs w:val="20"/>
          <w:lang w:val="uk-UA"/>
        </w:rPr>
        <w:softHyphen/>
        <w:t>ре вимитої шкіри в 15-20 разів вища, ніж немитої. Тому потрібно систематично обмивати все тіло теплою водою (бажано під душем) не менше одного разу на тиждень. Якщо замість душу використо</w:t>
      </w:r>
      <w:r>
        <w:rPr>
          <w:noProof/>
          <w:sz w:val="28"/>
          <w:szCs w:val="20"/>
          <w:lang w:val="uk-UA"/>
        </w:rPr>
        <w:softHyphen/>
        <w:t>вується ванна, то після миття треба обов'язково ополіскувати тіло чистою проточною водою під душем. Крім обов'язкових умивань вранці й перед сном, щоденно ввечері слід мити ноги. Необхідно також щоденно мити зовнішні статеві органи, що є елементом осо</w:t>
      </w:r>
      <w:r>
        <w:rPr>
          <w:noProof/>
          <w:sz w:val="28"/>
          <w:szCs w:val="20"/>
          <w:lang w:val="uk-UA"/>
        </w:rPr>
        <w:softHyphen/>
        <w:t>бистої гігієни. Волосся рекомендується мити в міру необхідності, але не менше одного разу на тиждень при сухій шкірі й один раз на 3-4 дні при жирній.</w:t>
      </w:r>
    </w:p>
    <w:p w:rsidR="00212DB9" w:rsidRDefault="00B06D46">
      <w:pPr>
        <w:widowControl w:val="0"/>
        <w:autoSpaceDE w:val="0"/>
        <w:autoSpaceDN w:val="0"/>
        <w:adjustRightInd w:val="0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Для більш ефективного усунення забруднень з поверхні шкіри та волосся застосовують різні мила і синтетичні мийні засоби (СМЗ). Мило — це різновид водорозчинних солей вищих жирних кислот і лугів, які мають поверхнево-активні властивості. Розрізняють мило туалетне, господарське, медичне, лікувальне, технічне. Стикаючись з епідермісом, луг, що входить до складу мила, переводить його білкову частину в легкорозчинні лугові альбумінати, які видаля</w:t>
      </w:r>
      <w:r>
        <w:rPr>
          <w:noProof/>
          <w:sz w:val="28"/>
          <w:szCs w:val="20"/>
          <w:lang w:val="uk-UA"/>
        </w:rPr>
        <w:softHyphen/>
        <w:t>ються під час змивання. Тому часте миття сухої шкіри з милом діє на неї негативно, збільшуючи сухість і викликаючи свербіння й утворення лупи, а також випадання волосся. Кількість вільних лугів у туалетних сортах мила не повинна перевищувати 0,05 %.</w:t>
      </w:r>
    </w:p>
    <w:p w:rsidR="00212DB9" w:rsidRDefault="00B06D46">
      <w:pPr>
        <w:widowControl w:val="0"/>
        <w:autoSpaceDE w:val="0"/>
        <w:autoSpaceDN w:val="0"/>
        <w:adjustRightInd w:val="0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Додавання до мила ланоліну (входить у рецептуру "Дитячого" та "Косметичного" мила) пом'якшує подразнювальну дію лугів. Відновленню кислої реакції шкіри, що визначає її бактерицидну дію, сприяє споліскування шкіри слабким розчином оцтової кисло</w:t>
      </w:r>
      <w:r>
        <w:rPr>
          <w:noProof/>
          <w:sz w:val="28"/>
          <w:szCs w:val="20"/>
          <w:lang w:val="uk-UA"/>
        </w:rPr>
        <w:softHyphen/>
        <w:t>ти, яблучного оцту.</w:t>
      </w:r>
    </w:p>
    <w:p w:rsidR="00212DB9" w:rsidRDefault="00B06D46">
      <w:pPr>
        <w:widowControl w:val="0"/>
        <w:autoSpaceDE w:val="0"/>
        <w:autoSpaceDN w:val="0"/>
        <w:adjustRightInd w:val="0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Залежно від призначення і товарної групи у процесі виробниц</w:t>
      </w:r>
      <w:r>
        <w:rPr>
          <w:noProof/>
          <w:sz w:val="28"/>
          <w:szCs w:val="20"/>
          <w:lang w:val="uk-UA"/>
        </w:rPr>
        <w:softHyphen/>
        <w:t>тва в туалетне мило вводять різні барвники, ароматичні речовини, лікувально-профілактичні та дезінфікувальні засоби. Так, наприк</w:t>
      </w:r>
      <w:r>
        <w:rPr>
          <w:noProof/>
          <w:sz w:val="28"/>
          <w:szCs w:val="20"/>
          <w:lang w:val="uk-UA"/>
        </w:rPr>
        <w:softHyphen/>
        <w:t>лад, до складу туалетного бактерицидного мила "Гігієна" входить бактерицидна речовина гексахлорофен, який не має запаху і дозво</w:t>
      </w:r>
      <w:r>
        <w:rPr>
          <w:noProof/>
          <w:sz w:val="28"/>
          <w:szCs w:val="20"/>
          <w:lang w:val="uk-UA"/>
        </w:rPr>
        <w:softHyphen/>
        <w:t>ляє використовувати його для знезаражування шкіри рук і тіла, особливо стосовно грампозитивної мікрофлори. Добрі бактерицидні властивості має мило "Сейфгарт" та інші. Гарячі (40-60 °С) мильні розчини знищують 80-90 % мікрофлори з інфікованої поверхні шкіри. Для дезінфікувального ефекту руки після намилювання протягом 1,5-2,0 хвилин рекомендують обробляти мильною піною, після чого необхідно змити її теплою водою.</w:t>
      </w:r>
    </w:p>
    <w:p w:rsidR="00212DB9" w:rsidRDefault="00212DB9">
      <w:pPr>
        <w:widowControl w:val="0"/>
        <w:autoSpaceDE w:val="0"/>
        <w:autoSpaceDN w:val="0"/>
        <w:adjustRightInd w:val="0"/>
        <w:jc w:val="both"/>
        <w:rPr>
          <w:noProof/>
          <w:sz w:val="28"/>
          <w:szCs w:val="20"/>
          <w:lang w:val="uk-UA"/>
        </w:rPr>
      </w:pPr>
    </w:p>
    <w:p w:rsidR="00212DB9" w:rsidRDefault="00B06D46">
      <w:pPr>
        <w:widowControl w:val="0"/>
        <w:autoSpaceDE w:val="0"/>
        <w:autoSpaceDN w:val="0"/>
        <w:adjustRightInd w:val="0"/>
        <w:jc w:val="center"/>
        <w:rPr>
          <w:b/>
          <w:bCs/>
          <w:noProof/>
          <w:sz w:val="28"/>
          <w:szCs w:val="20"/>
          <w:lang w:val="uk-UA"/>
        </w:rPr>
      </w:pPr>
      <w:r>
        <w:rPr>
          <w:b/>
          <w:bCs/>
          <w:noProof/>
          <w:sz w:val="28"/>
          <w:szCs w:val="20"/>
          <w:lang w:val="uk-UA"/>
        </w:rPr>
        <w:t>2. Загартування організму</w:t>
      </w:r>
    </w:p>
    <w:p w:rsidR="00212DB9" w:rsidRDefault="00B06D46">
      <w:pPr>
        <w:widowControl w:val="0"/>
        <w:autoSpaceDE w:val="0"/>
        <w:autoSpaceDN w:val="0"/>
        <w:adjustRightInd w:val="0"/>
        <w:ind w:firstLine="720"/>
        <w:jc w:val="both"/>
        <w:rPr>
          <w:noProof/>
          <w:sz w:val="28"/>
          <w:lang w:val="uk-UA"/>
        </w:rPr>
      </w:pPr>
      <w:r>
        <w:rPr>
          <w:i/>
          <w:iCs/>
          <w:noProof/>
          <w:sz w:val="28"/>
          <w:szCs w:val="20"/>
          <w:lang w:val="uk-UA"/>
        </w:rPr>
        <w:t>Загартування</w:t>
      </w:r>
      <w:r>
        <w:rPr>
          <w:noProof/>
          <w:sz w:val="28"/>
          <w:szCs w:val="20"/>
          <w:lang w:val="uk-UA"/>
        </w:rPr>
        <w:t>. Під загартуванням розуміють підвищення стійкості організму до впливу коливань температури повітря і води, вологості повітря, атмосферного тиску, сонячного випромінювання та інших фізичних чинників навколишнього середовища. У фізіоло</w:t>
      </w:r>
      <w:r>
        <w:rPr>
          <w:noProof/>
          <w:sz w:val="28"/>
          <w:szCs w:val="20"/>
          <w:lang w:val="uk-UA"/>
        </w:rPr>
        <w:softHyphen/>
        <w:t>гічному відношенні загартування розглядають як адаптацію, що досягається багаторазовим тренуванням, впливом того чи іншого загартовувального чинника або комплексом чинників. Загартуван</w:t>
      </w:r>
      <w:r>
        <w:rPr>
          <w:noProof/>
          <w:sz w:val="28"/>
          <w:szCs w:val="20"/>
          <w:lang w:val="uk-UA"/>
        </w:rPr>
        <w:softHyphen/>
        <w:t>ня підвищує адаптаційні можливості організму не тільки до погодних, а й до інших несприятливих (фізико-хімічних, біологічних, психологічних) чинників, знижує чутливість до респіраторних та інших заразних захворювань, підвищує працездатність, сприяє фор</w:t>
      </w:r>
      <w:r>
        <w:rPr>
          <w:noProof/>
          <w:sz w:val="28"/>
          <w:szCs w:val="20"/>
          <w:lang w:val="uk-UA"/>
        </w:rPr>
        <w:softHyphen/>
        <w:t>муванню позитивних психофізіологічних реакцій.</w:t>
      </w:r>
    </w:p>
    <w:p w:rsidR="00212DB9" w:rsidRDefault="00B06D46">
      <w:pPr>
        <w:widowControl w:val="0"/>
        <w:autoSpaceDE w:val="0"/>
        <w:autoSpaceDN w:val="0"/>
        <w:adjustRightInd w:val="0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Під час проведення загартувальних процедур слід враховувати такі принципи: поступовість (поступове збільшення інтенсивності й тривалості впливу загартувального чинника), систематичність (проводити процедури регулярно за визначеною системою), комплексність (цілеспрямоване поєднання впливу кількох чинників, на</w:t>
      </w:r>
      <w:r>
        <w:rPr>
          <w:noProof/>
          <w:sz w:val="28"/>
          <w:szCs w:val="20"/>
          <w:lang w:val="uk-UA"/>
        </w:rPr>
        <w:softHyphen/>
        <w:t>приклад, повітря і води), індивідуальний режим (характер, інтен</w:t>
      </w:r>
      <w:r>
        <w:rPr>
          <w:noProof/>
          <w:sz w:val="28"/>
          <w:szCs w:val="20"/>
          <w:lang w:val="uk-UA"/>
        </w:rPr>
        <w:softHyphen/>
        <w:t>сивність і режим загартування повинні враховувати індивідуальні особливості людини: вік, стать, стан здоров'я тощо.</w:t>
      </w:r>
    </w:p>
    <w:p w:rsidR="00212DB9" w:rsidRDefault="00B06D46">
      <w:pPr>
        <w:widowControl w:val="0"/>
        <w:autoSpaceDE w:val="0"/>
        <w:autoSpaceDN w:val="0"/>
        <w:adjustRightInd w:val="0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Найбільш поширеною формою загартування повітрям є повітряні ванни (аеротерапія). Розрізняють повітряні ванни теплові (темпе</w:t>
      </w:r>
      <w:r>
        <w:rPr>
          <w:noProof/>
          <w:sz w:val="28"/>
          <w:szCs w:val="20"/>
          <w:lang w:val="uk-UA"/>
        </w:rPr>
        <w:softHyphen/>
        <w:t>ратура повітря - від 30 до 22 °С), прохолодні (20-14 °С) і холодні (менше 14 °С). При оцінці температурного режиму слід враховува</w:t>
      </w:r>
      <w:r>
        <w:rPr>
          <w:noProof/>
          <w:sz w:val="28"/>
          <w:szCs w:val="20"/>
          <w:lang w:val="uk-UA"/>
        </w:rPr>
        <w:softHyphen/>
        <w:t>ти комплексний характер мікроклімату й орієнтуватися на еквіва</w:t>
      </w:r>
      <w:r>
        <w:rPr>
          <w:noProof/>
          <w:sz w:val="28"/>
          <w:szCs w:val="20"/>
          <w:lang w:val="uk-UA"/>
        </w:rPr>
        <w:softHyphen/>
        <w:t>лентно-ефективні температури, що залежать від одночасного впли</w:t>
      </w:r>
      <w:r>
        <w:rPr>
          <w:noProof/>
          <w:sz w:val="28"/>
          <w:szCs w:val="20"/>
          <w:lang w:val="uk-UA"/>
        </w:rPr>
        <w:softHyphen/>
        <w:t>ву вологості повітря, швидкості його руху та радіаційної температу</w:t>
      </w:r>
      <w:r>
        <w:rPr>
          <w:noProof/>
          <w:sz w:val="28"/>
          <w:szCs w:val="20"/>
          <w:lang w:val="uk-UA"/>
        </w:rPr>
        <w:softHyphen/>
        <w:t>ри. Повітряні ванни сприятливо впливають на обмін речовин, загальне самопочуття. Щоб досягти більшого ефекту, ванни слід приймати в максимально оголеному вигляді (температурна чутливість шкіри неоднакова на різних її ділянках) у затінку, на спеціальних майданчиках (аераріях) або на ділянках, незабруднених атмосфер</w:t>
      </w:r>
      <w:r>
        <w:rPr>
          <w:noProof/>
          <w:sz w:val="28"/>
          <w:szCs w:val="20"/>
          <w:lang w:val="uk-UA"/>
        </w:rPr>
        <w:softHyphen/>
        <w:t>ними викидами, віддалених від транспортних магістралей і добре озеленених. У міських домашніх умовах допускається приймати повітряні ванни на балконах, у провітрюваних приміщеннях з чис</w:t>
      </w:r>
      <w:r>
        <w:rPr>
          <w:noProof/>
          <w:sz w:val="28"/>
          <w:szCs w:val="20"/>
          <w:lang w:val="uk-UA"/>
        </w:rPr>
        <w:softHyphen/>
        <w:t>тим прохолодним повітрям. Тривалість процедур потрібно поступо</w:t>
      </w:r>
      <w:r>
        <w:rPr>
          <w:noProof/>
          <w:sz w:val="28"/>
          <w:szCs w:val="20"/>
          <w:lang w:val="uk-UA"/>
        </w:rPr>
        <w:softHyphen/>
        <w:t>во збільшувати, а температуру повітря - знижувати (відповідно від 3-20 хвилин при температурі 18-20 °С до 20-30 хвилин при 5-10 °С; для тренованих людей можна 10-15 хвилин при температурі 3-0 °С). Доступною і корисною формою загартування повітрям верхніх ди</w:t>
      </w:r>
      <w:r>
        <w:rPr>
          <w:noProof/>
          <w:sz w:val="28"/>
          <w:szCs w:val="20"/>
          <w:lang w:val="uk-UA"/>
        </w:rPr>
        <w:softHyphen/>
        <w:t>хальних шляхів є сон взимку в приміщенні з відкритою кватиркою.</w:t>
      </w:r>
    </w:p>
    <w:p w:rsidR="00212DB9" w:rsidRDefault="00B06D46">
      <w:pPr>
        <w:widowControl w:val="0"/>
        <w:autoSpaceDE w:val="0"/>
        <w:autoSpaceDN w:val="0"/>
        <w:adjustRightInd w:val="0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Загартування водою є сильним, ефективним і різноманітним за формами видом загартування. Він зумовлений високою тепло</w:t>
      </w:r>
      <w:r>
        <w:rPr>
          <w:noProof/>
          <w:sz w:val="28"/>
          <w:szCs w:val="20"/>
          <w:lang w:val="uk-UA"/>
        </w:rPr>
        <w:softHyphen/>
        <w:t>віддачею тіла людини, оскільки вода має теплоємність, яка значно (у 10-20 разів) більша, ніж теплоємність повітря аналогічної темпе</w:t>
      </w:r>
      <w:r>
        <w:rPr>
          <w:noProof/>
          <w:sz w:val="28"/>
          <w:szCs w:val="20"/>
          <w:lang w:val="uk-UA"/>
        </w:rPr>
        <w:softHyphen/>
        <w:t>ратури.</w:t>
      </w:r>
    </w:p>
    <w:p w:rsidR="00212DB9" w:rsidRDefault="00B06D46">
      <w:pPr>
        <w:widowControl w:val="0"/>
        <w:autoSpaceDE w:val="0"/>
        <w:autoSpaceDN w:val="0"/>
        <w:adjustRightInd w:val="0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З метою загартування можна використовуватися купання, душ, обмивання, обтирання, ванни для ніг тощо. За температурним ре</w:t>
      </w:r>
      <w:r>
        <w:rPr>
          <w:noProof/>
          <w:sz w:val="28"/>
          <w:szCs w:val="20"/>
          <w:lang w:val="uk-UA"/>
        </w:rPr>
        <w:softHyphen/>
        <w:t>жимом розрізняють такі види ванн: холодні (менше 20 °С), прохо</w:t>
      </w:r>
      <w:r>
        <w:rPr>
          <w:noProof/>
          <w:sz w:val="28"/>
          <w:szCs w:val="20"/>
          <w:lang w:val="uk-UA"/>
        </w:rPr>
        <w:softHyphen/>
        <w:t>лодні (20-33 °С), індиферентні (34-36 °С), теплі (36-39 °С), гарячі (понад 40 °С). Одним з найбільш ефективних видів загартування водою є купання у відкритих водоймах, сприятливий вплив якого зумовлений поєднанням активних фізичних вправ (плавання) із со</w:t>
      </w:r>
      <w:r>
        <w:rPr>
          <w:noProof/>
          <w:sz w:val="28"/>
          <w:szCs w:val="20"/>
          <w:lang w:val="uk-UA"/>
        </w:rPr>
        <w:softHyphen/>
        <w:t>нячним випромінюванням, механічним впливом води.</w:t>
      </w:r>
    </w:p>
    <w:p w:rsidR="00212DB9" w:rsidRDefault="00B06D46">
      <w:pPr>
        <w:widowControl w:val="0"/>
        <w:autoSpaceDE w:val="0"/>
        <w:autoSpaceDN w:val="0"/>
        <w:adjustRightInd w:val="0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Дуже корисний звичайний і особливо контрастний душ. Його варто приймати поперемінне тривалістю 0,5-2,0 хвилини з темпера</w:t>
      </w:r>
      <w:r>
        <w:rPr>
          <w:noProof/>
          <w:sz w:val="28"/>
          <w:szCs w:val="20"/>
          <w:lang w:val="uk-UA"/>
        </w:rPr>
        <w:softHyphen/>
        <w:t>турою, що змінюється в діапазоні 10 °С. У разі відсутності технічної можливості перемінного вмикання душу з різною температурою води теплий (гарячий) душ чергують з обливанням прохолодною (холод</w:t>
      </w:r>
      <w:r>
        <w:rPr>
          <w:noProof/>
          <w:sz w:val="28"/>
          <w:szCs w:val="20"/>
          <w:lang w:val="uk-UA"/>
        </w:rPr>
        <w:softHyphen/>
        <w:t>ною) водою. Обливання можна використовувати як самостійну за-гартувальну процедуру (знижуючи температуру від 30 до 15 °С і менше) з обов'язковим наступним розтиранням тіла, що підсилює тренувальну дію на судини. Температура води для обливання в дошкільному віці не повинна бути нижчою ніж 20-25 °С, для шко</w:t>
      </w:r>
      <w:r>
        <w:rPr>
          <w:noProof/>
          <w:sz w:val="28"/>
          <w:szCs w:val="20"/>
          <w:lang w:val="uk-UA"/>
        </w:rPr>
        <w:softHyphen/>
        <w:t>лярів - 18 °С.</w:t>
      </w:r>
    </w:p>
    <w:p w:rsidR="00212DB9" w:rsidRDefault="00B06D46">
      <w:pPr>
        <w:widowControl w:val="0"/>
        <w:autoSpaceDE w:val="0"/>
        <w:autoSpaceDN w:val="0"/>
        <w:adjustRightInd w:val="0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Добрим засобом загартування є ванна для ніг (1-3 хвилини з поступовим зниженням температури води від 25 до 10 °С для дітей і до О °С для дорослих). Для осіб менш загартованих, з ослабленим здоров'ям можна використовувати 3-5-хвилинні вологі обтирання водою кімнатної температури (потім розтирання насухо) послідов</w:t>
      </w:r>
      <w:r>
        <w:rPr>
          <w:noProof/>
          <w:sz w:val="28"/>
          <w:szCs w:val="20"/>
          <w:lang w:val="uk-UA"/>
        </w:rPr>
        <w:softHyphen/>
        <w:t>но верхньої і нижньої частин тіла.</w:t>
      </w:r>
    </w:p>
    <w:p w:rsidR="00212DB9" w:rsidRDefault="00B06D46">
      <w:pPr>
        <w:widowControl w:val="0"/>
        <w:autoSpaceDE w:val="0"/>
        <w:autoSpaceDN w:val="0"/>
        <w:adjustRightInd w:val="0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Як засіб гігієнічного догляду та загартування  серед населення багатьох країн світу дуже поширені купання в лазнях. Лазні були відомі ще скіфам, а також в древній Індії, Вавилоні, Єгипті, Персії та інших країнах. Особливо відомими були лазні в Древньому Римі, де загальна кількість їх перевищувала 800. Багато великих римських лазень (Терми Каракалли, Діокстіана) ввійшли в історію як зразки архітек</w:t>
      </w:r>
      <w:r>
        <w:rPr>
          <w:noProof/>
          <w:sz w:val="28"/>
          <w:szCs w:val="20"/>
          <w:lang w:val="uk-UA"/>
        </w:rPr>
        <w:softHyphen/>
        <w:t>тури і будівельної техніки, що мали у своєму складі не тільки лазні, а й гімнастичні, масажні зали, бібліотеки, місця відпочинку та інші приміщення. Терми Каракалли, наприклад, мали площу 16 га і могли одночасно прийняти і розмістити близько 3000 чоловік. Лазні були елементом побуту різних верств населення і в Київській Русі.</w:t>
      </w:r>
    </w:p>
    <w:p w:rsidR="00212DB9" w:rsidRDefault="00B06D46">
      <w:pPr>
        <w:widowControl w:val="0"/>
        <w:autoSpaceDE w:val="0"/>
        <w:autoSpaceDN w:val="0"/>
        <w:adjustRightInd w:val="0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Тепер застосовують два типи лазень загального призначення: парові (російські) та сухожарові (фінські). Основними приміщеннями лазні першого типу є душові, парильні. У парильно</w:t>
      </w:r>
      <w:r>
        <w:rPr>
          <w:noProof/>
          <w:sz w:val="28"/>
          <w:szCs w:val="20"/>
          <w:lang w:val="uk-UA"/>
        </w:rPr>
        <w:softHyphen/>
        <w:t>му відділенні при навантажувальному режимі температура повітря досягає 65-70 °С при відносній вологості повітря більше ніж 75-80 % (у лазнях з грубками-кам'янками). При подачі пари з котельні ці показники відповідно становлять 42-45 °С і 100 %.</w:t>
      </w:r>
    </w:p>
    <w:p w:rsidR="00212DB9" w:rsidRDefault="00B06D46">
      <w:pPr>
        <w:widowControl w:val="0"/>
        <w:autoSpaceDE w:val="0"/>
        <w:autoSpaceDN w:val="0"/>
        <w:adjustRightInd w:val="0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Повітряне середовище лазні характеризується зниженим вмістом кисню. У парильні парціальний тиск кисню приблизно відпо</w:t>
      </w:r>
      <w:r>
        <w:rPr>
          <w:noProof/>
          <w:sz w:val="28"/>
          <w:szCs w:val="20"/>
          <w:lang w:val="uk-UA"/>
        </w:rPr>
        <w:softHyphen/>
        <w:t>відає тиску на висоті 2000 м над рівнем моря. Виникає гіпоксичний ефект, здатний викликати несприятливу реакцію спазматичного характеру у хворих на гіпертонічну та ішемічну хвороби серця. Дуже висока температура в сауні може викликати порушення передсердно-шлуночкової провідності.</w:t>
      </w:r>
    </w:p>
    <w:p w:rsidR="00212DB9" w:rsidRDefault="00B06D46">
      <w:pPr>
        <w:widowControl w:val="0"/>
        <w:autoSpaceDE w:val="0"/>
        <w:autoSpaceDN w:val="0"/>
        <w:adjustRightInd w:val="0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Поєднання високої температури і низької відносної вологості в сухожаровій лазні створює умови для посиленого потовиділення, полегшує видільну функцію нирок. При режимі поступового збіль</w:t>
      </w:r>
      <w:r>
        <w:rPr>
          <w:noProof/>
          <w:sz w:val="28"/>
          <w:szCs w:val="20"/>
          <w:lang w:val="uk-UA"/>
        </w:rPr>
        <w:softHyphen/>
        <w:t>шення гідротермічних впливів сауна спричиняє менш різкий вплив на малотренованих осіб, ніж парова лазня, і більш корисна їм та ослабленим особам.</w:t>
      </w:r>
    </w:p>
    <w:p w:rsidR="00212DB9" w:rsidRDefault="00B06D46">
      <w:pPr>
        <w:widowControl w:val="0"/>
        <w:autoSpaceDE w:val="0"/>
        <w:autoSpaceDN w:val="0"/>
        <w:adjustRightInd w:val="0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У приміщеннях лазень повинна бути добра вентиляція, суво</w:t>
      </w:r>
      <w:r>
        <w:rPr>
          <w:noProof/>
          <w:sz w:val="28"/>
          <w:szCs w:val="20"/>
          <w:lang w:val="uk-UA"/>
        </w:rPr>
        <w:softHyphen/>
        <w:t>рий санітарно-протиепідемічний режим. Не менше одного разу на місяць в лазні необхідно проводити вологу хімічну дезінфекцію. Для вимірювання температури в лазнях не слід користуватися ртут</w:t>
      </w:r>
      <w:r>
        <w:rPr>
          <w:noProof/>
          <w:sz w:val="28"/>
          <w:szCs w:val="20"/>
          <w:lang w:val="uk-UA"/>
        </w:rPr>
        <w:softHyphen/>
        <w:t>ними термометрами, не можна вносити в приміщення мийні та інші засоби в скляній тарі. Під час процедур забороняються куріння, гучні розмови. Перед парильнею потрібно прийняти теплий душ, у сауні запобігати перегріванню голови.</w:t>
      </w:r>
    </w:p>
    <w:p w:rsidR="00212DB9" w:rsidRDefault="00212DB9">
      <w:pPr>
        <w:pStyle w:val="1"/>
        <w:spacing w:line="240" w:lineRule="auto"/>
        <w:rPr>
          <w:noProof/>
        </w:rPr>
      </w:pPr>
    </w:p>
    <w:p w:rsidR="00212DB9" w:rsidRDefault="00B06D46">
      <w:pPr>
        <w:pStyle w:val="1"/>
        <w:spacing w:line="240" w:lineRule="auto"/>
        <w:rPr>
          <w:noProof/>
        </w:rPr>
      </w:pPr>
      <w:r>
        <w:rPr>
          <w:noProof/>
        </w:rPr>
        <w:t>3. Фізична культура</w:t>
      </w:r>
    </w:p>
    <w:p w:rsidR="00212DB9" w:rsidRDefault="00B06D46">
      <w:pPr>
        <w:widowControl w:val="0"/>
        <w:autoSpaceDE w:val="0"/>
        <w:autoSpaceDN w:val="0"/>
        <w:adjustRightInd w:val="0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Збільшення зайнятості населення трудовою діяльністю, яка не вимагає фізичних навантажень і рухливості, механізація побуту, розвиток транспорту, засобів зв'язку сприяють зниженню енерговитрат, виникненню нервово-психічного напруження, несприятливих наслідків нераціонального харчування. У таких умовах постійне заняття фізичною культурою і спортом стає дуже важливим еле</w:t>
      </w:r>
      <w:r>
        <w:rPr>
          <w:noProof/>
          <w:sz w:val="28"/>
          <w:szCs w:val="20"/>
          <w:lang w:val="uk-UA"/>
        </w:rPr>
        <w:softHyphen/>
        <w:t>ментом особистої гігієни і здорового способу життя. Значення цих занять дуже важливе: вони дозволяють збалансувати енерговитрати, стимулюють діяльність серцево-судинної і дихальної систем, сприятливо впливають на функціональну діяльність ЦНС та інших органів і систем, зменшують гіпоксію, пов'язану із застоєм крові в органах малого таза, активізують обмінні процеси, підвищують стійкість проти захворювань і працездатність.</w:t>
      </w:r>
    </w:p>
    <w:p w:rsidR="00212DB9" w:rsidRDefault="00B06D46">
      <w:pPr>
        <w:widowControl w:val="0"/>
        <w:autoSpaceDE w:val="0"/>
        <w:autoSpaceDN w:val="0"/>
        <w:adjustRightInd w:val="0"/>
        <w:ind w:firstLine="720"/>
        <w:jc w:val="both"/>
        <w:rPr>
          <w:noProof/>
          <w:sz w:val="28"/>
          <w:lang w:val="uk-UA"/>
        </w:rPr>
      </w:pPr>
      <w:r>
        <w:rPr>
          <w:i/>
          <w:iCs/>
          <w:noProof/>
          <w:sz w:val="28"/>
          <w:szCs w:val="20"/>
          <w:lang w:val="uk-UA"/>
        </w:rPr>
        <w:t>Компонентами фізичної</w:t>
      </w:r>
      <w:r>
        <w:rPr>
          <w:noProof/>
          <w:sz w:val="28"/>
          <w:szCs w:val="20"/>
          <w:lang w:val="uk-UA"/>
        </w:rPr>
        <w:t xml:space="preserve"> культури є ходьба, біг, ранкова гімна</w:t>
      </w:r>
      <w:r>
        <w:rPr>
          <w:noProof/>
          <w:sz w:val="28"/>
          <w:szCs w:val="20"/>
          <w:lang w:val="uk-UA"/>
        </w:rPr>
        <w:softHyphen/>
        <w:t>стика, плавання, різні види спортивних ігор і занять. Однак фізич</w:t>
      </w:r>
      <w:r>
        <w:rPr>
          <w:noProof/>
          <w:sz w:val="28"/>
          <w:szCs w:val="20"/>
          <w:lang w:val="uk-UA"/>
        </w:rPr>
        <w:softHyphen/>
        <w:t>не навантаження повинне бути індивідуальним і виходити з ре</w:t>
      </w:r>
      <w:r>
        <w:rPr>
          <w:noProof/>
          <w:sz w:val="28"/>
          <w:szCs w:val="20"/>
          <w:lang w:val="uk-UA"/>
        </w:rPr>
        <w:softHyphen/>
        <w:t>ального стану здоров'я, віку та підготовленості людини. Щоб визначити ступінь функціональної підготовленості до фізичних вправ і контролю під час виконання їх, запропоновано різні тести. З цією метою може бути використаний, наприклад, 12-хвилинний тест відомого американського спортивного медика К. Купера. Він ґрунтується на тому, що між пройденою дистанцією (км) і спожи</w:t>
      </w:r>
      <w:r>
        <w:rPr>
          <w:noProof/>
          <w:sz w:val="28"/>
          <w:szCs w:val="20"/>
          <w:lang w:val="uk-UA"/>
        </w:rPr>
        <w:softHyphen/>
        <w:t>ванням кисню (мл/кг/хв) існує зв'язок, який характеризує функ</w:t>
      </w:r>
      <w:r>
        <w:rPr>
          <w:noProof/>
          <w:sz w:val="28"/>
          <w:szCs w:val="20"/>
          <w:lang w:val="uk-UA"/>
        </w:rPr>
        <w:softHyphen/>
        <w:t>ціональну підготовленість людини. Так, у 30-39 років підготов</w:t>
      </w:r>
      <w:r>
        <w:rPr>
          <w:noProof/>
          <w:sz w:val="28"/>
          <w:szCs w:val="20"/>
          <w:lang w:val="uk-UA"/>
        </w:rPr>
        <w:softHyphen/>
        <w:t>леність вважають поганою, якщо споживання кисню становить близько 25 мл/кг/хв, задовільною - 39-40, відмінною - 40 мл/кг/хв і більше.</w:t>
      </w:r>
    </w:p>
    <w:p w:rsidR="00212DB9" w:rsidRDefault="00B06D46">
      <w:pPr>
        <w:widowControl w:val="0"/>
        <w:autoSpaceDE w:val="0"/>
        <w:autoSpaceDN w:val="0"/>
        <w:adjustRightInd w:val="0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Академік М.М. Амосов як тест запропонував оцінювати зміну вихідної частоти скорочень серця після 20 присідань у повільному темпі з протягнутими вперед руками і широко розведеними коліна</w:t>
      </w:r>
      <w:r>
        <w:rPr>
          <w:noProof/>
          <w:sz w:val="28"/>
          <w:szCs w:val="20"/>
          <w:lang w:val="uk-UA"/>
        </w:rPr>
        <w:softHyphen/>
        <w:t>ми. Якщо частота скорочень серця зростає не більше як на 25 % вихідної - стан серцево-судинної системи добрий, на 25-50 - задо</w:t>
      </w:r>
      <w:r>
        <w:rPr>
          <w:noProof/>
          <w:sz w:val="28"/>
          <w:szCs w:val="20"/>
          <w:lang w:val="uk-UA"/>
        </w:rPr>
        <w:softHyphen/>
        <w:t>вільний, на 75 % і більше - незадовільний. Є ще один доступний тест: зміна частоти скорочень серця і загального самопочуття при звичайному підніманні пішки на 4-й поверх. Стан оцінюють як добрий, якщо при цьому частота скорочень не перевищує 100-120 за 1 хви</w:t>
      </w:r>
      <w:r>
        <w:rPr>
          <w:noProof/>
          <w:sz w:val="28"/>
          <w:szCs w:val="20"/>
          <w:lang w:val="uk-UA"/>
        </w:rPr>
        <w:softHyphen/>
        <w:t>лину, дихання вільне, легке, відсутні неприємні відчуття. Частота 120-140 за 1 хв, легка задишка характеризують стан як задовіль</w:t>
      </w:r>
      <w:r>
        <w:rPr>
          <w:noProof/>
          <w:sz w:val="28"/>
          <w:szCs w:val="20"/>
          <w:lang w:val="uk-UA"/>
        </w:rPr>
        <w:softHyphen/>
        <w:t>ний. Якщо вже при підніманні на 3-й поверх з'явилася задишка, пульс став частішим, ніж 140 за 1 хвилину, з'явилась слабкість -функціональний стан серцево-судинної і дихальної систем поганий.</w:t>
      </w:r>
    </w:p>
    <w:p w:rsidR="00212DB9" w:rsidRDefault="00B06D46">
      <w:pPr>
        <w:widowControl w:val="0"/>
        <w:autoSpaceDE w:val="0"/>
        <w:autoSpaceDN w:val="0"/>
        <w:adjustRightInd w:val="0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Найдавнішим, найдоступнішим і таким, що не має протипока</w:t>
      </w:r>
      <w:r>
        <w:rPr>
          <w:noProof/>
          <w:sz w:val="28"/>
          <w:szCs w:val="20"/>
          <w:lang w:val="uk-UA"/>
        </w:rPr>
        <w:softHyphen/>
        <w:t>зань практично для більшості людей, видом фізичної активності є ходьба. Відомий французький терапевт Тіссе говорив: "Рух як та</w:t>
      </w:r>
      <w:r>
        <w:rPr>
          <w:noProof/>
          <w:sz w:val="28"/>
          <w:szCs w:val="20"/>
          <w:lang w:val="uk-UA"/>
        </w:rPr>
        <w:softHyphen/>
        <w:t>кий може за своєю дією замінити будь-які ліки, але всі лікувальні засоби світу не в змозі замінити дію руху". Для початківців реко</w:t>
      </w:r>
      <w:r>
        <w:rPr>
          <w:noProof/>
          <w:sz w:val="28"/>
          <w:szCs w:val="20"/>
          <w:lang w:val="uk-UA"/>
        </w:rPr>
        <w:softHyphen/>
        <w:t>мендується програма тренувальної ходьби з поступовим збільшен</w:t>
      </w:r>
      <w:r>
        <w:rPr>
          <w:noProof/>
          <w:sz w:val="28"/>
          <w:szCs w:val="20"/>
          <w:lang w:val="uk-UA"/>
        </w:rPr>
        <w:softHyphen/>
        <w:t>ням її дистанції та часу (на першому тижні - приблизно 1,5 км протягом 15 хвилин, на шостому - близько 2,5 км за 20 хвилин.).</w:t>
      </w:r>
    </w:p>
    <w:p w:rsidR="00212DB9" w:rsidRDefault="00B06D46">
      <w:pPr>
        <w:widowControl w:val="0"/>
        <w:autoSpaceDE w:val="0"/>
        <w:autoSpaceDN w:val="0"/>
        <w:adjustRightInd w:val="0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Другий важливий вид фізичної культури - ранкова гігієнічна гімнастика. На відміну від спеціальних видів гімнастики, вправи ранкової гімнастики охоплюють комплекси порівняно простих, кори</w:t>
      </w:r>
      <w:r>
        <w:rPr>
          <w:noProof/>
          <w:sz w:val="28"/>
          <w:szCs w:val="20"/>
          <w:lang w:val="uk-UA"/>
        </w:rPr>
        <w:softHyphen/>
        <w:t>гувальних, загальнорозвивальних і силових рухів, що впливають на основні групи м'язів тіла і не вимагають великого фізичного наван</w:t>
      </w:r>
      <w:r>
        <w:rPr>
          <w:noProof/>
          <w:sz w:val="28"/>
          <w:szCs w:val="20"/>
          <w:lang w:val="uk-UA"/>
        </w:rPr>
        <w:softHyphen/>
        <w:t>таження. Ранкову гігієнічну гімнастику слід робити після сну, пе</w:t>
      </w:r>
      <w:r>
        <w:rPr>
          <w:noProof/>
          <w:sz w:val="28"/>
          <w:szCs w:val="20"/>
          <w:lang w:val="uk-UA"/>
        </w:rPr>
        <w:softHyphen/>
        <w:t>ред гідропроцедурами, бажано на відкритому повітрі або в добре провітреному, чистому приміщенні, при можливості - під музич</w:t>
      </w:r>
      <w:r>
        <w:rPr>
          <w:noProof/>
          <w:sz w:val="28"/>
          <w:szCs w:val="20"/>
          <w:lang w:val="uk-UA"/>
        </w:rPr>
        <w:softHyphen/>
        <w:t>ний супровід.</w:t>
      </w:r>
    </w:p>
    <w:p w:rsidR="00212DB9" w:rsidRDefault="00B06D46">
      <w:pPr>
        <w:widowControl w:val="0"/>
        <w:autoSpaceDE w:val="0"/>
        <w:autoSpaceDN w:val="0"/>
        <w:adjustRightInd w:val="0"/>
        <w:ind w:firstLine="720"/>
        <w:jc w:val="both"/>
        <w:rPr>
          <w:noProof/>
          <w:sz w:val="28"/>
          <w:lang w:val="uk-UA"/>
        </w:rPr>
      </w:pPr>
      <w:r>
        <w:rPr>
          <w:noProof/>
          <w:sz w:val="28"/>
          <w:szCs w:val="20"/>
          <w:lang w:val="uk-UA"/>
        </w:rPr>
        <w:t>Енерговитрати при виконанні звичайного, неускладненого ком</w:t>
      </w:r>
      <w:r>
        <w:rPr>
          <w:noProof/>
          <w:sz w:val="28"/>
          <w:szCs w:val="20"/>
          <w:lang w:val="uk-UA"/>
        </w:rPr>
        <w:softHyphen/>
        <w:t>плексу вправ порівняно невеликі - до 335-377 кДж (80-90 ккал), тобто у 2 рази менші, ніж людина витрачає під час ходьби протягом 1 години на відстань 3 км. Однак фізіологічне значення ранкової гімнастики дуже велике і виходить за межі завдань, пов'язаних суто із збільшенням енерговитрат. Дванадцять-п'ятнаддять вправ, що охоплюють згинання, розгинання, присідання, розмахування, обертання голови, тулуба, колові рухи рук і ніг, ходьбу, біг, стриб</w:t>
      </w:r>
      <w:r>
        <w:rPr>
          <w:noProof/>
          <w:sz w:val="28"/>
          <w:szCs w:val="20"/>
          <w:lang w:val="uk-UA"/>
        </w:rPr>
        <w:softHyphen/>
        <w:t>ки та інші рухи (доцільно, щоб їм передував самомасаж), збільшу</w:t>
      </w:r>
      <w:r>
        <w:rPr>
          <w:noProof/>
          <w:sz w:val="28"/>
          <w:szCs w:val="20"/>
          <w:lang w:val="uk-UA"/>
        </w:rPr>
        <w:softHyphen/>
        <w:t>ють викидання крові з депо та її циркуляцію, піднімають тонус центральної нервової системи і м'язів, стимулюють обмінні проце</w:t>
      </w:r>
      <w:r>
        <w:rPr>
          <w:noProof/>
          <w:sz w:val="28"/>
          <w:szCs w:val="20"/>
          <w:lang w:val="uk-UA"/>
        </w:rPr>
        <w:softHyphen/>
        <w:t>си, розвивають і зміцнюють опорно-руховий апарат, органи дихан</w:t>
      </w:r>
      <w:r>
        <w:rPr>
          <w:noProof/>
          <w:sz w:val="28"/>
          <w:szCs w:val="20"/>
          <w:lang w:val="uk-UA"/>
        </w:rPr>
        <w:softHyphen/>
        <w:t>ня і серцево-судинну систему, покращують діяльність шлунка і ки</w:t>
      </w:r>
      <w:r>
        <w:rPr>
          <w:noProof/>
          <w:sz w:val="28"/>
          <w:szCs w:val="20"/>
          <w:lang w:val="uk-UA"/>
        </w:rPr>
        <w:softHyphen/>
        <w:t>шок, сприяють ефективнішій фізичній та розумовій діяльності про</w:t>
      </w:r>
      <w:r>
        <w:rPr>
          <w:noProof/>
          <w:sz w:val="28"/>
          <w:szCs w:val="20"/>
          <w:lang w:val="uk-UA"/>
        </w:rPr>
        <w:softHyphen/>
        <w:t>тягом робочого дня.</w:t>
      </w:r>
    </w:p>
    <w:p w:rsidR="00212DB9" w:rsidRDefault="00212DB9">
      <w:pPr>
        <w:rPr>
          <w:lang w:val="uk-UA"/>
        </w:rPr>
      </w:pPr>
    </w:p>
    <w:p w:rsidR="00212DB9" w:rsidRDefault="00212DB9">
      <w:pPr>
        <w:pStyle w:val="1"/>
        <w:widowControl/>
        <w:autoSpaceDE/>
        <w:autoSpaceDN/>
        <w:adjustRightInd/>
        <w:spacing w:line="240" w:lineRule="auto"/>
        <w:rPr>
          <w:sz w:val="32"/>
          <w:szCs w:val="24"/>
        </w:rPr>
      </w:pPr>
    </w:p>
    <w:p w:rsidR="00212DB9" w:rsidRDefault="00B06D46">
      <w:pPr>
        <w:pStyle w:val="1"/>
        <w:widowControl/>
        <w:autoSpaceDE/>
        <w:autoSpaceDN/>
        <w:adjustRightInd/>
        <w:spacing w:line="240" w:lineRule="auto"/>
        <w:rPr>
          <w:sz w:val="32"/>
          <w:szCs w:val="24"/>
        </w:rPr>
      </w:pPr>
      <w:r>
        <w:rPr>
          <w:sz w:val="32"/>
          <w:szCs w:val="24"/>
        </w:rPr>
        <w:br w:type="page"/>
        <w:t>Література</w:t>
      </w:r>
    </w:p>
    <w:p w:rsidR="00212DB9" w:rsidRDefault="00212DB9">
      <w:pPr>
        <w:rPr>
          <w:lang w:val="uk-UA"/>
        </w:rPr>
      </w:pPr>
    </w:p>
    <w:p w:rsidR="00212DB9" w:rsidRDefault="00B06D46">
      <w:pPr>
        <w:numPr>
          <w:ilvl w:val="0"/>
          <w:numId w:val="1"/>
        </w:numPr>
        <w:rPr>
          <w:sz w:val="28"/>
          <w:lang w:val="uk-UA"/>
        </w:rPr>
      </w:pPr>
      <w:r>
        <w:rPr>
          <w:sz w:val="28"/>
          <w:lang w:val="uk-UA"/>
        </w:rPr>
        <w:t>Габович Р.Д., Познанський С.С. Гигиена. – К., 1993.</w:t>
      </w:r>
    </w:p>
    <w:p w:rsidR="00212DB9" w:rsidRDefault="00B06D46">
      <w:pPr>
        <w:numPr>
          <w:ilvl w:val="0"/>
          <w:numId w:val="1"/>
        </w:numPr>
        <w:rPr>
          <w:sz w:val="28"/>
          <w:lang w:val="uk-UA"/>
        </w:rPr>
      </w:pPr>
      <w:r>
        <w:rPr>
          <w:sz w:val="28"/>
          <w:lang w:val="uk-UA"/>
        </w:rPr>
        <w:t>Гигиена детей и подростков / Под ред. Г.Н.Сердюковской. – М., 1989.</w:t>
      </w:r>
    </w:p>
    <w:p w:rsidR="00212DB9" w:rsidRDefault="00B06D46">
      <w:pPr>
        <w:numPr>
          <w:ilvl w:val="0"/>
          <w:numId w:val="1"/>
        </w:numPr>
        <w:rPr>
          <w:sz w:val="28"/>
          <w:lang w:val="uk-UA"/>
        </w:rPr>
      </w:pPr>
      <w:r>
        <w:rPr>
          <w:sz w:val="28"/>
          <w:lang w:val="uk-UA"/>
        </w:rPr>
        <w:t>Загальна гігієна: Посібник до практичних занять / За ред. І.І.Даценко. – Львів, 2001.</w:t>
      </w:r>
    </w:p>
    <w:p w:rsidR="00212DB9" w:rsidRDefault="00B06D46">
      <w:pPr>
        <w:numPr>
          <w:ilvl w:val="0"/>
          <w:numId w:val="1"/>
        </w:numPr>
        <w:rPr>
          <w:sz w:val="28"/>
          <w:lang w:val="uk-UA"/>
        </w:rPr>
      </w:pPr>
      <w:r>
        <w:rPr>
          <w:sz w:val="28"/>
          <w:lang w:val="uk-UA"/>
        </w:rPr>
        <w:t>Загальна гагієна з основами екології: Підручник / Кондратюк В.А. та ін. – Тернопіль, 2003.</w:t>
      </w:r>
      <w:bookmarkStart w:id="0" w:name="_GoBack"/>
      <w:bookmarkEnd w:id="0"/>
    </w:p>
    <w:sectPr w:rsidR="00212DB9">
      <w:type w:val="continuous"/>
      <w:pgSz w:w="11909" w:h="16834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AA7FAE"/>
    <w:multiLevelType w:val="hybridMultilevel"/>
    <w:tmpl w:val="0BFCFF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6D46"/>
    <w:rsid w:val="00212DB9"/>
    <w:rsid w:val="00532E4E"/>
    <w:rsid w:val="00B0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28546C-456B-46F8-8DD4-D65BCEBAF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center"/>
      <w:outlineLvl w:val="0"/>
    </w:pPr>
    <w:rPr>
      <w:b/>
      <w:bCs/>
      <w:sz w:val="28"/>
      <w:szCs w:val="20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b/>
      <w:bCs/>
      <w:sz w:val="4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8"/>
      <w:szCs w:val="20"/>
      <w:lang w:val="uk-UA"/>
    </w:rPr>
  </w:style>
  <w:style w:type="paragraph" w:styleId="a4">
    <w:name w:val="Body Text Indent"/>
    <w:basedOn w:val="a"/>
    <w:semiHidden/>
    <w:pPr>
      <w:widowControl w:val="0"/>
      <w:autoSpaceDE w:val="0"/>
      <w:autoSpaceDN w:val="0"/>
      <w:adjustRightInd w:val="0"/>
      <w:ind w:firstLine="708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2575</Words>
  <Characters>14680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Особиста гігієна - це основа здорового способу життя, умова ефективної первинної та вторинної профілактики різних захворювань</vt:lpstr>
    </vt:vector>
  </TitlesOfParts>
  <Manager>Медицина. Безпека життєдіяльності</Manager>
  <Company>Медицина. Безпека життєдіяльності</Company>
  <LinksUpToDate>false</LinksUpToDate>
  <CharactersWithSpaces>17221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Особиста гігієна - це основа здорового способу життя, умова ефективної первинної та вторинної профілактики різних захворювань</dc:title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cp:lastPrinted>2005-04-08T05:43:00Z</cp:lastPrinted>
  <dcterms:created xsi:type="dcterms:W3CDTF">2014-04-03T15:25:00Z</dcterms:created>
  <dcterms:modified xsi:type="dcterms:W3CDTF">2014-04-03T15:25:00Z</dcterms:modified>
  <cp:category>Медицина. Безпека життєдіяльності</cp:category>
</cp:coreProperties>
</file>