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24B" w:rsidRDefault="000F324B">
      <w:pPr>
        <w:pStyle w:val="2"/>
        <w:jc w:val="both"/>
      </w:pPr>
    </w:p>
    <w:p w:rsidR="001E4796" w:rsidRDefault="001E4796">
      <w:pPr>
        <w:pStyle w:val="2"/>
        <w:jc w:val="both"/>
      </w:pPr>
      <w:r>
        <w:t>Чем мне близок Антон Павлович Чехов?</w:t>
      </w:r>
    </w:p>
    <w:p w:rsidR="001E4796" w:rsidRDefault="001E479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1E4796" w:rsidRPr="000F324B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я познакомилась с творчеством Антона Павловича Чехова, когда была еще совсем маленькой. Рассказы «Детвора», «Каштанка», «Ванька» были первыми книгами, которые я прочитала сама. Они оставили глубокий след в моей памяти и в моей душе. Нельзя без волнения читать о судьбе маленького Ваньки, не переживать за потерявшую хозяина Каштанку. Герои Чехова были для меня живыми. Я сочувствовала им, плакала и смеялась вместе с ними.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 старше, я познакомилась с героями пьес Чехова. Сложный мир человеческих взаимоотношений заставлял меня задуматься над многими вопросами: в чем счастье, что такое любовь и что она приносит, как надо жить.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Стремящиеся к счастью чеховские герои близки мне, и понятны их горести и страдания. Аня Раневская из «Вишневого сада», Ирина из «Трех сестер», Нина Заречная из «Чайки» становятся моими любимыми героинями.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в новую жизнь Аня, она мечтает о цветущем вишневом саде на всей земле. Неизвестно, как сложится ее судьба, но ясно, что при любых обстоятельствах стремление к светлому и прекрасному, вера в лучшее будущее не покинет ее. Стремится к другой, более содержательной и интересной жизни Ирина. Она, как и ее сестры Ольга и Маша, ищет счастья в труде, который будет полезным не только ей, но и всем людям.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Привлекает меня в чеховских героях и некоторая странность. Комичен Петя Трофимов, некрасив Тузенбах, вызывает сочувствие Вершинин с его высокими помыслами и нелепой привязанностью к жене, которая вечно покушается на самоубийство, и его трогательная любовь к своим «девочкам». Эта странность не мешает героям пьесы быть честнейшими и благороднейшими людьми. Эта особенность чеховских героев заставляет задуматься над тем, что видишь в жизни, и по-иному относиться к чудакам. Писатель учит бережному и чуткому отношению к человеку, тонкому пониманию самых нежных струн его души.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Изображение внутреннего мира человека – вот что самое интересное в чеховских пьесах, где нет острых ситуаций, интриг. Характеры героев познаются в буднях обычной жизни. Душевное состояние его героев подмечаешь в незначительных репликах, разговорах о самых обыденных делах, даже в паузах.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будничное течение жизни, «тина засасывающих мелочей», болото обывательской уездной жизни, где томятся и страдают лучшие герои Чехова, разоблачает сущность мещанства, которое всей душой ненавидел писатель. Особенно отвратительна воинствующая мещанка Наталья Ивановна из «Трех сестер», равнодушная ко всему, кроме собственного благополучия.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«Пошлость пошлого человека», духовную пустоту мещан показывает писатель и в своих прозаических произведениях – «Душечка», «Ионыч», «Крыжовник», «Дом с мезонином», «Учитель словесности» и других. </w:t>
      </w:r>
    </w:p>
    <w:p w:rsidR="001E4796" w:rsidRDefault="001E479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Приземленность интересов, узость кругозора, равнодушие – вот черты мещанской психологии, которая вызывает у Чехова тревогу и отвращение. К сожалению, эти черты мещанства не изжиты еще в нашей жизни. И Чехов учит понимать жизнь, стремиться к прекрасному, бережно относиться к тонкости и душевной чистоте человеческих отношений, ненавидеть узость и трусость Беликовых, тупость и приспособленничество Хамелеонов, грубость и самоуправство Пришибеевых.</w:t>
      </w:r>
      <w:bookmarkStart w:id="0" w:name="_GoBack"/>
      <w:bookmarkEnd w:id="0"/>
    </w:p>
    <w:sectPr w:rsidR="001E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24B"/>
    <w:rsid w:val="000F324B"/>
    <w:rsid w:val="001E4796"/>
    <w:rsid w:val="0050420C"/>
    <w:rsid w:val="005D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5E90B-E200-4D16-9090-72EDF59E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Чем мне близок Антон Павлович Чехов? - CoolReferat.com</vt:lpstr>
    </vt:vector>
  </TitlesOfParts>
  <Company>*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мне близок Антон Павлович Чехов? - CoolReferat.com</dc:title>
  <dc:subject/>
  <dc:creator>Admin</dc:creator>
  <cp:keywords/>
  <dc:description/>
  <cp:lastModifiedBy>Irina</cp:lastModifiedBy>
  <cp:revision>2</cp:revision>
  <dcterms:created xsi:type="dcterms:W3CDTF">2014-09-13T13:45:00Z</dcterms:created>
  <dcterms:modified xsi:type="dcterms:W3CDTF">2014-09-13T13:45:00Z</dcterms:modified>
</cp:coreProperties>
</file>