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37D" w:rsidRDefault="00CE637D">
      <w:pPr>
        <w:pStyle w:val="2"/>
        <w:jc w:val="both"/>
      </w:pPr>
    </w:p>
    <w:p w:rsidR="00B26ADC" w:rsidRDefault="00B26ADC">
      <w:pPr>
        <w:pStyle w:val="2"/>
        <w:jc w:val="both"/>
      </w:pPr>
      <w:r>
        <w:t>Трагедия любви в провинциальном мире (но драме А. Н. Островского «Гроза»)</w:t>
      </w:r>
    </w:p>
    <w:p w:rsidR="00B26ADC" w:rsidRDefault="00B26AD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B26ADC" w:rsidRPr="00CE637D" w:rsidRDefault="00B26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Главная героини драмы А. Н. Островского «Гроза» - Катерина Кабанова - представляет собой «истинно русский образ женщины», по выражению Аполлона Григорьева. Она глубоко религиозна, способна к самоотверженной любви, не приемлет компромисса со своей совестью. Народные начала проявляются и в языке героини, и в лиризме ее чувства. </w:t>
      </w:r>
    </w:p>
    <w:p w:rsidR="00B26ADC" w:rsidRDefault="00B26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Катерина выросла в патриархальной обстановке, в купеческой среде, сохранившей черты традиционного жизненного уклада. Дом ее родителей был «полон... странниц и богомолок», семья отличалась набожностью. Свойственные Катерине поэтичность и мечтательность придают се религиозным переживаниям особую глубину, наполняют их волшебным свечением. </w:t>
      </w:r>
    </w:p>
    <w:p w:rsidR="00B26ADC" w:rsidRDefault="00B26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Выйдя замуж, Катерина искренне старается любить мужа, почитать свекровь («Для меня, маменька, все одно, что родная мать, что ты...»). Но после родительской семьи, где царила атмосфера любви и взаимного доверия, у Кабановых она по ее собственному признанию, «завяла совсем». В доме мужа отношения строятся на мнимом благочестии, формальных запретах, а, но существу - на лжи. </w:t>
      </w:r>
    </w:p>
    <w:p w:rsidR="00B26ADC" w:rsidRDefault="00B26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Катерина не способна к лицемерию и лжи, поэтому ей трудно ужиться с Кабановой, завоевать ее любовь. Та стремится внушить невестке уважение к старым, давно отжившим, домостроевским порядкам, видя в них основу домашнего благополучия и крепость семейных уз: рабское почитание мужа и свекрови, исполнительность и покорность. Катерине неприятно «напраслину-то терпеть», когда Марфа Игнатьевна обвиняет ее в дурном влиянии на мужа («Аль жена тебя, что ли, отводит от меня, уж я не знаю», - говорит она сыну в присутствии невестки). </w:t>
      </w:r>
    </w:p>
    <w:p w:rsidR="00B26ADC" w:rsidRDefault="00B26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тяжелее всего для Катерины утрата ею в доме мужа личной свободы. Храня воспоминания о родительском доме, в котором она жила, «точно птичка на воле», молодая женщина тяготится деспотической, удушливой атмосферой в доме мужа, где «все как будто из-под неволи». Стремление героини к свободе совпадает с ее романтическими грезами о подлинной любви. Катерина не может заставить себя любить мужа, тем более что и прозаический, недалекий Тихон, превратившийся под влиянием матери в «простодушное и... пошловатое существо», в деградировавшую личность, видит свою единственную отраду не в жене, а в выпивке или, когда представляется возможность, в купеческих кутежах вдали от маменькиного надзора. </w:t>
      </w:r>
    </w:p>
    <w:p w:rsidR="00B26ADC" w:rsidRDefault="00B26A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Борис - сын «благородной» матери, он большую часть своей жизни прожил в Москве, - не случайно в Калинове на него «как-то дико смотрят». Не похожий на других обитателей провинциального захолустья манерами, внешностью, европейской одеждой, Борис становится для Катерины Кабановой средоточием ее новых чувств, помыслов, желаний.</w:t>
      </w:r>
      <w:bookmarkStart w:id="0" w:name="_GoBack"/>
      <w:bookmarkEnd w:id="0"/>
    </w:p>
    <w:sectPr w:rsidR="00B26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37D"/>
    <w:rsid w:val="004C53E0"/>
    <w:rsid w:val="00617100"/>
    <w:rsid w:val="00B26ADC"/>
    <w:rsid w:val="00C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06F4E-530B-4A7C-9DC8-61AC1072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Трагедия любви в провинциальном мире (но драме А. Н. Островского «Гроза») - CoolReferat.com</vt:lpstr>
    </vt:vector>
  </TitlesOfParts>
  <Company>*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Трагедия любви в провинциальном мире (но драме А. Н. Островского «Гроза») - CoolReferat.com</dc:title>
  <dc:subject/>
  <dc:creator>Admin</dc:creator>
  <cp:keywords/>
  <dc:description/>
  <cp:lastModifiedBy>Irina</cp:lastModifiedBy>
  <cp:revision>2</cp:revision>
  <dcterms:created xsi:type="dcterms:W3CDTF">2014-08-14T07:08:00Z</dcterms:created>
  <dcterms:modified xsi:type="dcterms:W3CDTF">2014-08-14T07:08:00Z</dcterms:modified>
</cp:coreProperties>
</file>